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footer2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1.xml" ContentType="application/vnd.openxmlformats-officedocument.wordprocessingml.footer+xml"/>
  <Override PartName="/word/header30.xml" ContentType="application/vnd.openxmlformats-officedocument.wordprocessingml.header+xml"/>
  <Override PartName="/word/footer2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3.xml" ContentType="application/vnd.openxmlformats-officedocument.wordprocessingml.footer+xml"/>
  <Override PartName="/word/header33.xml" ContentType="application/vnd.openxmlformats-officedocument.wordprocessingml.header+xml"/>
  <Override PartName="/word/footer2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5.xml" ContentType="application/vnd.openxmlformats-officedocument.wordprocessingml.footer+xml"/>
  <Override PartName="/word/header3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4580" w14:textId="77777777" w:rsidR="00A20074" w:rsidRPr="00632A37" w:rsidRDefault="00A20074" w:rsidP="00A20074">
      <w:pPr>
        <w:jc w:val="center"/>
        <w:rPr>
          <w:rStyle w:val="SubtleReference"/>
          <w:rFonts w:eastAsiaTheme="minorHAnsi"/>
        </w:rPr>
      </w:pPr>
      <w:r w:rsidRPr="008847FF">
        <w:rPr>
          <w:rStyle w:val="SubtleReference"/>
          <w:rFonts w:eastAsiaTheme="minorHAnsi"/>
        </w:rPr>
        <w:t>22649VIC</w:t>
      </w:r>
      <w:r w:rsidRPr="00670781">
        <w:rPr>
          <w:rStyle w:val="SubtleReference"/>
          <w:rFonts w:eastAsiaTheme="minorHAnsi"/>
        </w:rPr>
        <w:t xml:space="preserve"> Graduate Certificate in Management</w:t>
      </w:r>
    </w:p>
    <w:p w14:paraId="538F2DF2" w14:textId="77777777" w:rsidR="00A20074" w:rsidRPr="00546FB1" w:rsidRDefault="00A20074" w:rsidP="00A20074">
      <w:pPr>
        <w:jc w:val="center"/>
        <w:rPr>
          <w:rStyle w:val="SubtleReference"/>
          <w:rFonts w:eastAsiaTheme="minorHAnsi"/>
        </w:rPr>
      </w:pPr>
    </w:p>
    <w:p w14:paraId="36E26CB7" w14:textId="77777777" w:rsidR="00A20074" w:rsidRPr="00784798" w:rsidRDefault="00A20074" w:rsidP="00A20074">
      <w:pPr>
        <w:jc w:val="center"/>
        <w:rPr>
          <w:rStyle w:val="SubtleReference"/>
          <w:rFonts w:eastAsiaTheme="minorHAnsi"/>
          <w:sz w:val="28"/>
          <w:szCs w:val="28"/>
        </w:rPr>
      </w:pPr>
      <w:r w:rsidRPr="00784798">
        <w:rPr>
          <w:rStyle w:val="SubtleReference"/>
          <w:rFonts w:eastAsiaTheme="minorHAnsi"/>
          <w:sz w:val="28"/>
          <w:szCs w:val="28"/>
        </w:rPr>
        <w:t xml:space="preserve">Version </w:t>
      </w:r>
      <w:r>
        <w:rPr>
          <w:rStyle w:val="SubtleReference"/>
          <w:rFonts w:eastAsiaTheme="minorHAnsi"/>
          <w:sz w:val="28"/>
          <w:szCs w:val="28"/>
        </w:rPr>
        <w:t>1</w:t>
      </w:r>
      <w:r w:rsidRPr="00784798">
        <w:rPr>
          <w:rStyle w:val="SubtleReference"/>
          <w:rFonts w:eastAsiaTheme="minorHAnsi"/>
          <w:sz w:val="28"/>
          <w:szCs w:val="28"/>
        </w:rPr>
        <w:t xml:space="preserve"> </w:t>
      </w:r>
    </w:p>
    <w:p w14:paraId="27716D1E" w14:textId="77777777" w:rsidR="00A20074" w:rsidRPr="00546FB1" w:rsidRDefault="00A20074" w:rsidP="00A20074">
      <w:pPr>
        <w:jc w:val="center"/>
        <w:rPr>
          <w:rStyle w:val="SubtleReference"/>
          <w:rFonts w:eastAsiaTheme="minorHAnsi"/>
        </w:rPr>
      </w:pPr>
    </w:p>
    <w:p w14:paraId="4573DA0F" w14:textId="77777777" w:rsidR="00A20074" w:rsidRPr="00546FB1" w:rsidRDefault="00A20074" w:rsidP="00A20074">
      <w:pPr>
        <w:jc w:val="center"/>
        <w:rPr>
          <w:rStyle w:val="SubtleReference"/>
          <w:rFonts w:eastAsiaTheme="minorHAnsi"/>
        </w:rPr>
      </w:pPr>
    </w:p>
    <w:p w14:paraId="08815A34" w14:textId="77777777" w:rsidR="00A20074" w:rsidRPr="00546FB1" w:rsidRDefault="00A20074" w:rsidP="00A20074">
      <w:pPr>
        <w:jc w:val="center"/>
        <w:rPr>
          <w:rStyle w:val="SubtleReference"/>
          <w:rFonts w:eastAsiaTheme="minorHAnsi"/>
        </w:rPr>
      </w:pPr>
    </w:p>
    <w:p w14:paraId="656E2DD1" w14:textId="77777777" w:rsidR="00A20074" w:rsidRPr="00F91D32" w:rsidRDefault="00A20074" w:rsidP="00A20074">
      <w:pPr>
        <w:jc w:val="center"/>
        <w:rPr>
          <w:rStyle w:val="SubtleReference"/>
          <w:rFonts w:eastAsiaTheme="minorHAnsi"/>
          <w:sz w:val="36"/>
          <w:szCs w:val="36"/>
        </w:rPr>
      </w:pPr>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p>
    <w:p w14:paraId="4EE09C37" w14:textId="77777777" w:rsidR="00A20074" w:rsidRPr="00546FB1" w:rsidRDefault="00A20074" w:rsidP="00A20074">
      <w:pPr>
        <w:spacing w:before="360" w:after="360"/>
        <w:jc w:val="center"/>
        <w:rPr>
          <w:rStyle w:val="SubtleReference"/>
          <w:rFonts w:eastAsiaTheme="minorHAnsi"/>
        </w:rPr>
      </w:pPr>
    </w:p>
    <w:p w14:paraId="19D5DC66" w14:textId="6C579A2C" w:rsidR="00A20074" w:rsidRDefault="00A20074" w:rsidP="00A20074">
      <w:pPr>
        <w:spacing w:after="240"/>
        <w:jc w:val="center"/>
        <w:rPr>
          <w:rStyle w:val="SubtleReference"/>
          <w:rFonts w:eastAsiaTheme="minorHAnsi"/>
          <w:sz w:val="36"/>
          <w:szCs w:val="36"/>
        </w:rPr>
      </w:pPr>
      <w:r w:rsidRPr="00AB02A0">
        <w:rPr>
          <w:rStyle w:val="SubtleReference"/>
          <w:rFonts w:eastAsiaTheme="minorHAnsi"/>
          <w:sz w:val="36"/>
          <w:szCs w:val="36"/>
        </w:rPr>
        <w:t xml:space="preserve">Accredited for the period: </w:t>
      </w:r>
      <w:r w:rsidRPr="008847FF">
        <w:rPr>
          <w:rStyle w:val="SubtleReference"/>
          <w:rFonts w:eastAsiaTheme="minorHAnsi"/>
          <w:sz w:val="36"/>
          <w:szCs w:val="36"/>
        </w:rPr>
        <w:t>1 January 2024 to 31 December 2028</w:t>
      </w:r>
    </w:p>
    <w:p w14:paraId="3FE1F9EA" w14:textId="48B031BB" w:rsidR="00A20074" w:rsidRDefault="00A50AFC" w:rsidP="00EE005B">
      <w:pPr>
        <w:spacing w:before="5000"/>
      </w:pPr>
      <w:r>
        <w:rPr>
          <w:noProof/>
        </w:rPr>
        <w:drawing>
          <wp:inline distT="0" distB="0" distL="0" distR="0" wp14:anchorId="2A70A43C" wp14:editId="0B18397A">
            <wp:extent cx="1895475" cy="877176"/>
            <wp:effectExtent l="0" t="0" r="0" b="0"/>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a:extLst>
                        <a:ext uri="{C183D7F6-B498-43B3-948B-1728B52AA6E4}">
                          <adec:decorative xmlns:adec="http://schemas.microsoft.com/office/drawing/2017/decorative" val="1"/>
                        </a:ext>
                      </a:extLst>
                    </pic:cNvPr>
                    <pic:cNvPicPr/>
                  </pic:nvPicPr>
                  <pic:blipFill>
                    <a:blip r:embed="rId11"/>
                    <a:stretch>
                      <a:fillRect/>
                    </a:stretch>
                  </pic:blipFill>
                  <pic:spPr>
                    <a:xfrm>
                      <a:off x="0" y="0"/>
                      <a:ext cx="1906473" cy="882265"/>
                    </a:xfrm>
                    <a:prstGeom prst="rect">
                      <a:avLst/>
                    </a:prstGeom>
                  </pic:spPr>
                </pic:pic>
              </a:graphicData>
            </a:graphic>
          </wp:inline>
        </w:drawing>
      </w:r>
    </w:p>
    <w:p w14:paraId="62E87CE3" w14:textId="77777777" w:rsidR="00F905DE" w:rsidRDefault="00F905DE" w:rsidP="00433673">
      <w:pPr>
        <w:spacing w:before="75" w:after="3000" w:line="276" w:lineRule="auto"/>
        <w:textAlignment w:val="top"/>
        <w:rPr>
          <w:rFonts w:ascii="Arial" w:eastAsia="Arial" w:hAnsi="Arial" w:cs="Arial"/>
          <w:position w:val="-1"/>
          <w:lang w:eastAsia="en-AU"/>
        </w:rPr>
      </w:pPr>
    </w:p>
    <w:tbl>
      <w:tblPr>
        <w:tblStyle w:val="TableGrid"/>
        <w:tblW w:w="0" w:type="auto"/>
        <w:tblLook w:val="04A0" w:firstRow="1" w:lastRow="0" w:firstColumn="1" w:lastColumn="0" w:noHBand="0" w:noVBand="1"/>
      </w:tblPr>
      <w:tblGrid>
        <w:gridCol w:w="2129"/>
        <w:gridCol w:w="4529"/>
        <w:gridCol w:w="2358"/>
      </w:tblGrid>
      <w:tr w:rsidR="007C4D56" w:rsidRPr="00433673" w14:paraId="3A0A9C30" w14:textId="77777777" w:rsidTr="007C261C">
        <w:tc>
          <w:tcPr>
            <w:tcW w:w="6658" w:type="dxa"/>
            <w:gridSpan w:val="2"/>
          </w:tcPr>
          <w:p w14:paraId="7A2EEF9A" w14:textId="77777777" w:rsidR="007C4D56" w:rsidRPr="00433673" w:rsidRDefault="007C4D56" w:rsidP="007C261C">
            <w:pPr>
              <w:rPr>
                <w:rFonts w:ascii="Arial" w:hAnsi="Arial" w:cs="Arial"/>
                <w:sz w:val="20"/>
                <w:szCs w:val="20"/>
              </w:rPr>
            </w:pPr>
            <w:r w:rsidRPr="00433673">
              <w:rPr>
                <w:rFonts w:ascii="Arial" w:hAnsi="Arial" w:cs="Arial"/>
                <w:sz w:val="20"/>
                <w:szCs w:val="20"/>
              </w:rPr>
              <w:lastRenderedPageBreak/>
              <w:t>Version History:</w:t>
            </w:r>
          </w:p>
        </w:tc>
        <w:tc>
          <w:tcPr>
            <w:tcW w:w="2358" w:type="dxa"/>
          </w:tcPr>
          <w:p w14:paraId="75AAF1C9" w14:textId="77777777" w:rsidR="007C4D56" w:rsidRPr="00433673" w:rsidRDefault="007C4D56" w:rsidP="007C261C">
            <w:pPr>
              <w:rPr>
                <w:rFonts w:ascii="Arial" w:hAnsi="Arial" w:cs="Arial"/>
                <w:sz w:val="20"/>
                <w:szCs w:val="20"/>
              </w:rPr>
            </w:pPr>
            <w:r w:rsidRPr="00433673">
              <w:rPr>
                <w:rFonts w:ascii="Arial" w:hAnsi="Arial" w:cs="Arial"/>
                <w:sz w:val="20"/>
                <w:szCs w:val="20"/>
              </w:rPr>
              <w:t>Date</w:t>
            </w:r>
          </w:p>
        </w:tc>
      </w:tr>
      <w:tr w:rsidR="007C4D56" w:rsidRPr="00433673" w14:paraId="42CE1F79" w14:textId="77777777" w:rsidTr="007C261C">
        <w:tc>
          <w:tcPr>
            <w:tcW w:w="2129" w:type="dxa"/>
          </w:tcPr>
          <w:p w14:paraId="4416B421" w14:textId="77777777" w:rsidR="007C4D56" w:rsidRPr="00433673" w:rsidRDefault="007C4D56" w:rsidP="007C261C">
            <w:pPr>
              <w:rPr>
                <w:rFonts w:ascii="Arial" w:hAnsi="Arial" w:cs="Arial"/>
                <w:sz w:val="20"/>
                <w:szCs w:val="20"/>
              </w:rPr>
            </w:pPr>
            <w:r w:rsidRPr="00433673">
              <w:rPr>
                <w:rFonts w:ascii="Arial" w:hAnsi="Arial" w:cs="Arial"/>
                <w:sz w:val="20"/>
                <w:szCs w:val="20"/>
              </w:rPr>
              <w:t>Version 1</w:t>
            </w:r>
          </w:p>
        </w:tc>
        <w:tc>
          <w:tcPr>
            <w:tcW w:w="4529" w:type="dxa"/>
          </w:tcPr>
          <w:p w14:paraId="360935E6" w14:textId="77777777" w:rsidR="007C4D56" w:rsidRPr="00433673" w:rsidRDefault="007C4D56" w:rsidP="007C261C">
            <w:pPr>
              <w:rPr>
                <w:rFonts w:ascii="Arial" w:hAnsi="Arial" w:cs="Arial"/>
                <w:sz w:val="20"/>
                <w:szCs w:val="20"/>
              </w:rPr>
            </w:pPr>
            <w:r w:rsidRPr="00433673">
              <w:rPr>
                <w:rFonts w:ascii="Arial" w:hAnsi="Arial" w:cs="Arial"/>
                <w:sz w:val="20"/>
                <w:szCs w:val="20"/>
              </w:rPr>
              <w:t>Initial accreditation</w:t>
            </w:r>
          </w:p>
        </w:tc>
        <w:tc>
          <w:tcPr>
            <w:tcW w:w="2358" w:type="dxa"/>
          </w:tcPr>
          <w:p w14:paraId="1A657F37" w14:textId="77777777" w:rsidR="007C4D56" w:rsidRPr="00433673" w:rsidRDefault="007C4D56" w:rsidP="007C261C">
            <w:pPr>
              <w:rPr>
                <w:rFonts w:ascii="Arial" w:hAnsi="Arial" w:cs="Arial"/>
                <w:sz w:val="20"/>
                <w:szCs w:val="20"/>
              </w:rPr>
            </w:pPr>
            <w:r w:rsidRPr="00433673">
              <w:rPr>
                <w:rFonts w:ascii="Arial" w:hAnsi="Arial" w:cs="Arial"/>
                <w:sz w:val="20"/>
                <w:szCs w:val="20"/>
              </w:rPr>
              <w:t>October 2023</w:t>
            </w:r>
          </w:p>
        </w:tc>
      </w:tr>
      <w:tr w:rsidR="00930385" w:rsidRPr="00433673" w14:paraId="31CF1765" w14:textId="77777777" w:rsidTr="007C261C">
        <w:tc>
          <w:tcPr>
            <w:tcW w:w="2129" w:type="dxa"/>
          </w:tcPr>
          <w:p w14:paraId="35592FFA" w14:textId="440B5E1A" w:rsidR="00930385" w:rsidRPr="00433673" w:rsidRDefault="00930385" w:rsidP="007C261C">
            <w:pPr>
              <w:rPr>
                <w:rFonts w:ascii="Arial" w:hAnsi="Arial" w:cs="Arial"/>
                <w:sz w:val="20"/>
                <w:szCs w:val="20"/>
              </w:rPr>
            </w:pPr>
            <w:r>
              <w:rPr>
                <w:rFonts w:ascii="Arial" w:hAnsi="Arial" w:cs="Arial"/>
                <w:sz w:val="20"/>
                <w:szCs w:val="20"/>
              </w:rPr>
              <w:t>Version 1.1</w:t>
            </w:r>
          </w:p>
        </w:tc>
        <w:tc>
          <w:tcPr>
            <w:tcW w:w="4529" w:type="dxa"/>
          </w:tcPr>
          <w:p w14:paraId="3992610A" w14:textId="29FC2CE1" w:rsidR="00930385" w:rsidRPr="00433673" w:rsidRDefault="00930385" w:rsidP="007C261C">
            <w:pPr>
              <w:rPr>
                <w:rFonts w:ascii="Arial" w:hAnsi="Arial" w:cs="Arial"/>
                <w:sz w:val="20"/>
                <w:szCs w:val="20"/>
              </w:rPr>
            </w:pPr>
            <w:r>
              <w:rPr>
                <w:rFonts w:ascii="Arial" w:hAnsi="Arial" w:cs="Arial"/>
                <w:sz w:val="20"/>
                <w:szCs w:val="20"/>
              </w:rPr>
              <w:t>Edit contact details</w:t>
            </w:r>
          </w:p>
        </w:tc>
        <w:tc>
          <w:tcPr>
            <w:tcW w:w="2358" w:type="dxa"/>
          </w:tcPr>
          <w:p w14:paraId="3FA18098" w14:textId="2D5CA8F9" w:rsidR="00930385" w:rsidRPr="00433673" w:rsidRDefault="00930385" w:rsidP="007C261C">
            <w:pPr>
              <w:rPr>
                <w:rFonts w:ascii="Arial" w:hAnsi="Arial" w:cs="Arial"/>
                <w:sz w:val="20"/>
                <w:szCs w:val="20"/>
              </w:rPr>
            </w:pPr>
            <w:r>
              <w:rPr>
                <w:rFonts w:ascii="Arial" w:hAnsi="Arial" w:cs="Arial"/>
                <w:sz w:val="20"/>
                <w:szCs w:val="20"/>
              </w:rPr>
              <w:t>February 2026</w:t>
            </w:r>
          </w:p>
        </w:tc>
      </w:tr>
    </w:tbl>
    <w:p w14:paraId="0A772BC3" w14:textId="77777777" w:rsidR="007C4D56" w:rsidRDefault="007C4D56" w:rsidP="00F905DE">
      <w:pPr>
        <w:spacing w:before="75" w:after="75" w:line="276" w:lineRule="auto"/>
        <w:textAlignment w:val="top"/>
        <w:rPr>
          <w:rFonts w:ascii="Arial" w:eastAsia="Calibri" w:hAnsi="Arial" w:cs="Arial"/>
          <w:color w:val="000000"/>
          <w:sz w:val="20"/>
          <w:szCs w:val="20"/>
        </w:rPr>
      </w:pPr>
    </w:p>
    <w:p w14:paraId="7CA251F4" w14:textId="77777777" w:rsidR="007C4D56" w:rsidRDefault="007C4D56" w:rsidP="00F905DE">
      <w:pPr>
        <w:spacing w:before="75" w:after="75" w:line="276" w:lineRule="auto"/>
        <w:textAlignment w:val="top"/>
        <w:rPr>
          <w:rFonts w:ascii="Arial" w:eastAsia="Calibri" w:hAnsi="Arial" w:cs="Arial"/>
          <w:color w:val="000000"/>
          <w:sz w:val="20"/>
          <w:szCs w:val="20"/>
        </w:rPr>
      </w:pPr>
    </w:p>
    <w:p w14:paraId="0C0BF625" w14:textId="561F511A" w:rsidR="00F905DE" w:rsidRPr="00CD5D39" w:rsidRDefault="00F905DE" w:rsidP="00F905DE">
      <w:pPr>
        <w:spacing w:before="75" w:after="75" w:line="276" w:lineRule="auto"/>
        <w:textAlignment w:val="top"/>
        <w:rPr>
          <w:rFonts w:ascii="Arial" w:eastAsia="Calibri" w:hAnsi="Arial" w:cs="Arial"/>
          <w:color w:val="000000"/>
          <w:sz w:val="20"/>
          <w:szCs w:val="20"/>
        </w:rPr>
      </w:pPr>
      <w:r w:rsidRPr="00CD5D39">
        <w:rPr>
          <w:rFonts w:ascii="Arial" w:eastAsia="Calibri" w:hAnsi="Arial" w:cs="Arial"/>
          <w:color w:val="000000"/>
          <w:sz w:val="20"/>
          <w:szCs w:val="20"/>
        </w:rPr>
        <w:t xml:space="preserve">© State of Victoria (Department of Jobs, Skills, Industries and Regions) </w:t>
      </w:r>
      <w:r>
        <w:rPr>
          <w:rFonts w:ascii="Arial" w:eastAsia="Calibri" w:hAnsi="Arial" w:cs="Arial"/>
          <w:sz w:val="20"/>
          <w:szCs w:val="20"/>
        </w:rPr>
        <w:t>2023.</w:t>
      </w:r>
    </w:p>
    <w:p w14:paraId="0CF08948" w14:textId="77777777" w:rsidR="00F905DE" w:rsidRPr="007E4909" w:rsidRDefault="00F905DE" w:rsidP="00F905DE">
      <w:pPr>
        <w:spacing w:before="35" w:line="250" w:lineRule="auto"/>
        <w:ind w:right="59"/>
        <w:rPr>
          <w:rFonts w:ascii="Arial" w:eastAsia="Arial" w:hAnsi="Arial" w:cs="Arial"/>
          <w:lang w:eastAsia="en-AU"/>
        </w:rPr>
      </w:pPr>
    </w:p>
    <w:p w14:paraId="02CF3DFE" w14:textId="5FB028CD" w:rsidR="00F905DE" w:rsidRDefault="00F905DE" w:rsidP="00F905DE"/>
    <w:p w14:paraId="2EDC429C" w14:textId="77777777" w:rsidR="0053627E" w:rsidRDefault="0053627E" w:rsidP="002B457A"/>
    <w:p w14:paraId="2D2F366C" w14:textId="4EE9BC3B" w:rsidR="002B457A" w:rsidRPr="00785A3D" w:rsidRDefault="002B457A" w:rsidP="002B457A">
      <w:pPr>
        <w:framePr w:hSpace="180" w:wrap="around" w:vAnchor="page" w:hAnchor="page" w:x="850" w:y="2165"/>
        <w:rPr>
          <w:lang w:val="en-GB"/>
        </w:rPr>
        <w:sectPr w:rsidR="002B457A" w:rsidRPr="00785A3D" w:rsidSect="000857A1">
          <w:headerReference w:type="even" r:id="rId12"/>
          <w:headerReference w:type="default" r:id="rId13"/>
          <w:footerReference w:type="even" r:id="rId14"/>
          <w:footerReference w:type="default" r:id="rId15"/>
          <w:headerReference w:type="first" r:id="rId16"/>
          <w:footerReference w:type="first" r:id="rId17"/>
          <w:pgSz w:w="11900" w:h="16840"/>
          <w:pgMar w:top="1944" w:right="845" w:bottom="851" w:left="851" w:header="709" w:footer="709" w:gutter="0"/>
          <w:cols w:space="227"/>
          <w:docGrid w:linePitch="360"/>
        </w:sectPr>
      </w:pPr>
    </w:p>
    <w:sdt>
      <w:sdtPr>
        <w:rPr>
          <w:rFonts w:ascii="Arial" w:eastAsiaTheme="minorHAnsi" w:hAnsi="Arial" w:cs="Arial"/>
          <w:color w:val="auto"/>
          <w:sz w:val="22"/>
          <w:szCs w:val="22"/>
          <w:lang w:val="en-AU"/>
        </w:rPr>
        <w:id w:val="-28723404"/>
        <w:docPartObj>
          <w:docPartGallery w:val="Table of Contents"/>
          <w:docPartUnique/>
        </w:docPartObj>
      </w:sdtPr>
      <w:sdtEndPr>
        <w:rPr>
          <w:bCs/>
          <w:noProof/>
        </w:rPr>
      </w:sdtEndPr>
      <w:sdtContent>
        <w:p w14:paraId="28511142" w14:textId="77777777" w:rsidR="002B457A" w:rsidRPr="00CA3EEE" w:rsidRDefault="002B457A" w:rsidP="002B457A">
          <w:pPr>
            <w:pStyle w:val="TOCHeading"/>
            <w:spacing w:before="0" w:line="240" w:lineRule="auto"/>
            <w:rPr>
              <w:rFonts w:ascii="Arial" w:hAnsi="Arial" w:cs="Arial"/>
              <w:bCs/>
              <w:color w:val="4472C4" w:themeColor="accent1"/>
              <w:sz w:val="28"/>
              <w:szCs w:val="28"/>
            </w:rPr>
          </w:pPr>
          <w:r w:rsidRPr="00CA3EEE">
            <w:rPr>
              <w:rFonts w:ascii="Arial" w:hAnsi="Arial" w:cs="Arial"/>
              <w:bCs/>
              <w:color w:val="4472C4" w:themeColor="accent1"/>
              <w:sz w:val="28"/>
              <w:szCs w:val="28"/>
            </w:rPr>
            <w:t>Table of contents</w:t>
          </w:r>
        </w:p>
        <w:p w14:paraId="3C8A155F" w14:textId="77777777" w:rsidR="00A57D31" w:rsidRPr="00CA3EEE" w:rsidRDefault="00A57D31" w:rsidP="009C3487">
          <w:pPr>
            <w:pStyle w:val="TOC1"/>
            <w:rPr>
              <w:bCs/>
            </w:rPr>
          </w:pPr>
        </w:p>
        <w:p w14:paraId="56C54E8C" w14:textId="303D4F8D" w:rsidR="009C3487" w:rsidRPr="00CA3EEE" w:rsidRDefault="002B457A" w:rsidP="009C3487">
          <w:pPr>
            <w:pStyle w:val="TOC1"/>
            <w:rPr>
              <w:rFonts w:asciiTheme="minorHAnsi" w:eastAsiaTheme="minorEastAsia" w:hAnsiTheme="minorHAnsi"/>
              <w:bCs/>
              <w:noProof/>
              <w:color w:val="auto"/>
              <w:sz w:val="22"/>
              <w:szCs w:val="22"/>
              <w:lang w:val="en-AU" w:eastAsia="en-AU"/>
            </w:rPr>
          </w:pPr>
          <w:r w:rsidRPr="00CA3EEE">
            <w:rPr>
              <w:bCs/>
            </w:rPr>
            <w:fldChar w:fldCharType="begin"/>
          </w:r>
          <w:r w:rsidRPr="00CA3EEE">
            <w:rPr>
              <w:bCs/>
            </w:rPr>
            <w:instrText xml:space="preserve"> TOC \o "1-4" \h \z \u </w:instrText>
          </w:r>
          <w:r w:rsidRPr="00CA3EEE">
            <w:rPr>
              <w:bCs/>
            </w:rPr>
            <w:fldChar w:fldCharType="separate"/>
          </w:r>
          <w:hyperlink w:anchor="_Toc148012750" w:history="1">
            <w:r w:rsidR="009C3487" w:rsidRPr="00CA3EEE">
              <w:rPr>
                <w:rStyle w:val="Hyperlink"/>
                <w:rFonts w:cs="Arial"/>
                <w:bCs/>
                <w:noProof/>
              </w:rPr>
              <w:t>Section A – Copyright and course classification information</w:t>
            </w:r>
            <w:r w:rsidR="009C3487" w:rsidRPr="00CA3EEE">
              <w:rPr>
                <w:bCs/>
                <w:noProof/>
                <w:webHidden/>
              </w:rPr>
              <w:tab/>
            </w:r>
            <w:r w:rsidR="009C3487" w:rsidRPr="00CA3EEE">
              <w:rPr>
                <w:bCs/>
                <w:noProof/>
                <w:webHidden/>
              </w:rPr>
              <w:fldChar w:fldCharType="begin"/>
            </w:r>
            <w:r w:rsidR="009C3487" w:rsidRPr="00CA3EEE">
              <w:rPr>
                <w:bCs/>
                <w:noProof/>
                <w:webHidden/>
              </w:rPr>
              <w:instrText xml:space="preserve"> PAGEREF _Toc148012750 \h </w:instrText>
            </w:r>
            <w:r w:rsidR="009C3487" w:rsidRPr="00CA3EEE">
              <w:rPr>
                <w:bCs/>
                <w:noProof/>
                <w:webHidden/>
              </w:rPr>
            </w:r>
            <w:r w:rsidR="009C3487" w:rsidRPr="00CA3EEE">
              <w:rPr>
                <w:bCs/>
                <w:noProof/>
                <w:webHidden/>
              </w:rPr>
              <w:fldChar w:fldCharType="separate"/>
            </w:r>
            <w:r w:rsidR="00F91CD3">
              <w:rPr>
                <w:bCs/>
                <w:noProof/>
                <w:webHidden/>
              </w:rPr>
              <w:t>4</w:t>
            </w:r>
            <w:r w:rsidR="009C3487" w:rsidRPr="00CA3EEE">
              <w:rPr>
                <w:bCs/>
                <w:noProof/>
                <w:webHidden/>
              </w:rPr>
              <w:fldChar w:fldCharType="end"/>
            </w:r>
          </w:hyperlink>
        </w:p>
        <w:p w14:paraId="6A634080" w14:textId="468CB51E"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1" w:history="1">
            <w:r w:rsidRPr="00CA3EEE">
              <w:rPr>
                <w:rStyle w:val="Hyperlink"/>
              </w:rPr>
              <w:t>1.</w:t>
            </w:r>
            <w:r w:rsidRPr="00CA3EEE">
              <w:rPr>
                <w:rFonts w:asciiTheme="minorHAnsi" w:eastAsiaTheme="minorEastAsia" w:hAnsiTheme="minorHAnsi" w:cstheme="minorBidi"/>
                <w:color w:val="auto"/>
                <w:sz w:val="22"/>
                <w:szCs w:val="22"/>
                <w:lang w:val="en-AU" w:eastAsia="en-AU"/>
              </w:rPr>
              <w:tab/>
            </w:r>
            <w:r w:rsidRPr="00CA3EEE">
              <w:rPr>
                <w:rStyle w:val="Hyperlink"/>
              </w:rPr>
              <w:t>Copyright owner of the course</w:t>
            </w:r>
            <w:r w:rsidRPr="00CA3EEE">
              <w:rPr>
                <w:webHidden/>
              </w:rPr>
              <w:tab/>
            </w:r>
            <w:r w:rsidRPr="00CA3EEE">
              <w:rPr>
                <w:webHidden/>
              </w:rPr>
              <w:fldChar w:fldCharType="begin"/>
            </w:r>
            <w:r w:rsidRPr="00CA3EEE">
              <w:rPr>
                <w:webHidden/>
              </w:rPr>
              <w:instrText xml:space="preserve"> PAGEREF _Toc148012751 \h </w:instrText>
            </w:r>
            <w:r w:rsidRPr="00CA3EEE">
              <w:rPr>
                <w:webHidden/>
              </w:rPr>
            </w:r>
            <w:r w:rsidRPr="00CA3EEE">
              <w:rPr>
                <w:webHidden/>
              </w:rPr>
              <w:fldChar w:fldCharType="separate"/>
            </w:r>
            <w:r w:rsidR="00F91CD3">
              <w:rPr>
                <w:webHidden/>
              </w:rPr>
              <w:t>4</w:t>
            </w:r>
            <w:r w:rsidRPr="00CA3EEE">
              <w:rPr>
                <w:webHidden/>
              </w:rPr>
              <w:fldChar w:fldCharType="end"/>
            </w:r>
          </w:hyperlink>
        </w:p>
        <w:p w14:paraId="7CAE6110" w14:textId="56648507"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2" w:history="1">
            <w:r w:rsidRPr="00CA3EEE">
              <w:rPr>
                <w:rStyle w:val="Hyperlink"/>
              </w:rPr>
              <w:t>2.</w:t>
            </w:r>
            <w:r w:rsidRPr="00CA3EEE">
              <w:rPr>
                <w:rFonts w:asciiTheme="minorHAnsi" w:eastAsiaTheme="minorEastAsia" w:hAnsiTheme="minorHAnsi" w:cstheme="minorBidi"/>
                <w:color w:val="auto"/>
                <w:sz w:val="22"/>
                <w:szCs w:val="22"/>
                <w:lang w:val="en-AU" w:eastAsia="en-AU"/>
              </w:rPr>
              <w:tab/>
            </w:r>
            <w:r w:rsidRPr="00CA3EEE">
              <w:rPr>
                <w:rStyle w:val="Hyperlink"/>
              </w:rPr>
              <w:t>Address</w:t>
            </w:r>
            <w:r w:rsidRPr="00CA3EEE">
              <w:rPr>
                <w:webHidden/>
              </w:rPr>
              <w:tab/>
            </w:r>
            <w:r w:rsidRPr="00CA3EEE">
              <w:rPr>
                <w:webHidden/>
              </w:rPr>
              <w:fldChar w:fldCharType="begin"/>
            </w:r>
            <w:r w:rsidRPr="00CA3EEE">
              <w:rPr>
                <w:webHidden/>
              </w:rPr>
              <w:instrText xml:space="preserve"> PAGEREF _Toc148012752 \h </w:instrText>
            </w:r>
            <w:r w:rsidRPr="00CA3EEE">
              <w:rPr>
                <w:webHidden/>
              </w:rPr>
            </w:r>
            <w:r w:rsidRPr="00CA3EEE">
              <w:rPr>
                <w:webHidden/>
              </w:rPr>
              <w:fldChar w:fldCharType="separate"/>
            </w:r>
            <w:r w:rsidR="00F91CD3">
              <w:rPr>
                <w:webHidden/>
              </w:rPr>
              <w:t>4</w:t>
            </w:r>
            <w:r w:rsidRPr="00CA3EEE">
              <w:rPr>
                <w:webHidden/>
              </w:rPr>
              <w:fldChar w:fldCharType="end"/>
            </w:r>
          </w:hyperlink>
        </w:p>
        <w:p w14:paraId="48CE9899" w14:textId="461E9420"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3" w:history="1">
            <w:r w:rsidRPr="00CA3EEE">
              <w:rPr>
                <w:rStyle w:val="Hyperlink"/>
              </w:rPr>
              <w:t>3.</w:t>
            </w:r>
            <w:r w:rsidRPr="00CA3EEE">
              <w:rPr>
                <w:rFonts w:asciiTheme="minorHAnsi" w:eastAsiaTheme="minorEastAsia" w:hAnsiTheme="minorHAnsi" w:cstheme="minorBidi"/>
                <w:color w:val="auto"/>
                <w:sz w:val="22"/>
                <w:szCs w:val="22"/>
                <w:lang w:val="en-AU" w:eastAsia="en-AU"/>
              </w:rPr>
              <w:tab/>
            </w:r>
            <w:r w:rsidRPr="00CA3EEE">
              <w:rPr>
                <w:rStyle w:val="Hyperlink"/>
              </w:rPr>
              <w:t>Type of submission</w:t>
            </w:r>
            <w:r w:rsidRPr="00CA3EEE">
              <w:rPr>
                <w:webHidden/>
              </w:rPr>
              <w:tab/>
            </w:r>
            <w:r w:rsidRPr="00CA3EEE">
              <w:rPr>
                <w:webHidden/>
              </w:rPr>
              <w:fldChar w:fldCharType="begin"/>
            </w:r>
            <w:r w:rsidRPr="00CA3EEE">
              <w:rPr>
                <w:webHidden/>
              </w:rPr>
              <w:instrText xml:space="preserve"> PAGEREF _Toc148012753 \h </w:instrText>
            </w:r>
            <w:r w:rsidRPr="00CA3EEE">
              <w:rPr>
                <w:webHidden/>
              </w:rPr>
            </w:r>
            <w:r w:rsidRPr="00CA3EEE">
              <w:rPr>
                <w:webHidden/>
              </w:rPr>
              <w:fldChar w:fldCharType="separate"/>
            </w:r>
            <w:r w:rsidR="00F91CD3">
              <w:rPr>
                <w:webHidden/>
              </w:rPr>
              <w:t>4</w:t>
            </w:r>
            <w:r w:rsidRPr="00CA3EEE">
              <w:rPr>
                <w:webHidden/>
              </w:rPr>
              <w:fldChar w:fldCharType="end"/>
            </w:r>
          </w:hyperlink>
        </w:p>
        <w:p w14:paraId="38C1141A" w14:textId="1D909D4A"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4" w:history="1">
            <w:r w:rsidRPr="00CA3EEE">
              <w:rPr>
                <w:rStyle w:val="Hyperlink"/>
              </w:rPr>
              <w:t>4.</w:t>
            </w:r>
            <w:r w:rsidRPr="00CA3EEE">
              <w:rPr>
                <w:rFonts w:asciiTheme="minorHAnsi" w:eastAsiaTheme="minorEastAsia" w:hAnsiTheme="minorHAnsi" w:cstheme="minorBidi"/>
                <w:color w:val="auto"/>
                <w:sz w:val="22"/>
                <w:szCs w:val="22"/>
                <w:lang w:val="en-AU" w:eastAsia="en-AU"/>
              </w:rPr>
              <w:tab/>
            </w:r>
            <w:r w:rsidRPr="00CA3EEE">
              <w:rPr>
                <w:rStyle w:val="Hyperlink"/>
              </w:rPr>
              <w:t>Copyright acknowledgement</w:t>
            </w:r>
            <w:r w:rsidRPr="00CA3EEE">
              <w:rPr>
                <w:webHidden/>
              </w:rPr>
              <w:tab/>
            </w:r>
            <w:r w:rsidRPr="00CA3EEE">
              <w:rPr>
                <w:webHidden/>
              </w:rPr>
              <w:fldChar w:fldCharType="begin"/>
            </w:r>
            <w:r w:rsidRPr="00CA3EEE">
              <w:rPr>
                <w:webHidden/>
              </w:rPr>
              <w:instrText xml:space="preserve"> PAGEREF _Toc148012754 \h </w:instrText>
            </w:r>
            <w:r w:rsidRPr="00CA3EEE">
              <w:rPr>
                <w:webHidden/>
              </w:rPr>
            </w:r>
            <w:r w:rsidRPr="00CA3EEE">
              <w:rPr>
                <w:webHidden/>
              </w:rPr>
              <w:fldChar w:fldCharType="separate"/>
            </w:r>
            <w:r w:rsidR="00F91CD3">
              <w:rPr>
                <w:webHidden/>
              </w:rPr>
              <w:t>4</w:t>
            </w:r>
            <w:r w:rsidRPr="00CA3EEE">
              <w:rPr>
                <w:webHidden/>
              </w:rPr>
              <w:fldChar w:fldCharType="end"/>
            </w:r>
          </w:hyperlink>
        </w:p>
        <w:p w14:paraId="622D0036" w14:textId="1D11A9D7"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5" w:history="1">
            <w:r w:rsidRPr="00CA3EEE">
              <w:rPr>
                <w:rStyle w:val="Hyperlink"/>
              </w:rPr>
              <w:t>5.</w:t>
            </w:r>
            <w:r w:rsidRPr="00CA3EEE">
              <w:rPr>
                <w:rFonts w:asciiTheme="minorHAnsi" w:eastAsiaTheme="minorEastAsia" w:hAnsiTheme="minorHAnsi" w:cstheme="minorBidi"/>
                <w:color w:val="auto"/>
                <w:sz w:val="22"/>
                <w:szCs w:val="22"/>
                <w:lang w:val="en-AU" w:eastAsia="en-AU"/>
              </w:rPr>
              <w:tab/>
            </w:r>
            <w:r w:rsidRPr="00CA3EEE">
              <w:rPr>
                <w:rStyle w:val="Hyperlink"/>
                <w:lang w:eastAsia="x-none"/>
              </w:rPr>
              <w:t>Licensing and franchise</w:t>
            </w:r>
            <w:r w:rsidRPr="00CA3EEE">
              <w:rPr>
                <w:webHidden/>
              </w:rPr>
              <w:tab/>
            </w:r>
            <w:r w:rsidRPr="00CA3EEE">
              <w:rPr>
                <w:webHidden/>
              </w:rPr>
              <w:fldChar w:fldCharType="begin"/>
            </w:r>
            <w:r w:rsidRPr="00CA3EEE">
              <w:rPr>
                <w:webHidden/>
              </w:rPr>
              <w:instrText xml:space="preserve"> PAGEREF _Toc148012755 \h </w:instrText>
            </w:r>
            <w:r w:rsidRPr="00CA3EEE">
              <w:rPr>
                <w:webHidden/>
              </w:rPr>
            </w:r>
            <w:r w:rsidRPr="00CA3EEE">
              <w:rPr>
                <w:webHidden/>
              </w:rPr>
              <w:fldChar w:fldCharType="separate"/>
            </w:r>
            <w:r w:rsidR="00F91CD3">
              <w:rPr>
                <w:webHidden/>
              </w:rPr>
              <w:t>4</w:t>
            </w:r>
            <w:r w:rsidRPr="00CA3EEE">
              <w:rPr>
                <w:webHidden/>
              </w:rPr>
              <w:fldChar w:fldCharType="end"/>
            </w:r>
          </w:hyperlink>
        </w:p>
        <w:p w14:paraId="736DFE7E" w14:textId="1A77849A"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6" w:history="1">
            <w:r w:rsidRPr="00CA3EEE">
              <w:rPr>
                <w:rStyle w:val="Hyperlink"/>
              </w:rPr>
              <w:t>6.</w:t>
            </w:r>
            <w:r w:rsidRPr="00CA3EEE">
              <w:rPr>
                <w:rFonts w:asciiTheme="minorHAnsi" w:eastAsiaTheme="minorEastAsia" w:hAnsiTheme="minorHAnsi" w:cstheme="minorBidi"/>
                <w:color w:val="auto"/>
                <w:sz w:val="22"/>
                <w:szCs w:val="22"/>
                <w:lang w:val="en-AU" w:eastAsia="en-AU"/>
              </w:rPr>
              <w:tab/>
            </w:r>
            <w:r w:rsidRPr="00CA3EEE">
              <w:rPr>
                <w:rStyle w:val="Hyperlink"/>
              </w:rPr>
              <w:t>Course accrediting body</w:t>
            </w:r>
            <w:r w:rsidRPr="00CA3EEE">
              <w:rPr>
                <w:webHidden/>
              </w:rPr>
              <w:tab/>
            </w:r>
            <w:r w:rsidRPr="00CA3EEE">
              <w:rPr>
                <w:webHidden/>
              </w:rPr>
              <w:fldChar w:fldCharType="begin"/>
            </w:r>
            <w:r w:rsidRPr="00CA3EEE">
              <w:rPr>
                <w:webHidden/>
              </w:rPr>
              <w:instrText xml:space="preserve"> PAGEREF _Toc148012756 \h </w:instrText>
            </w:r>
            <w:r w:rsidRPr="00CA3EEE">
              <w:rPr>
                <w:webHidden/>
              </w:rPr>
            </w:r>
            <w:r w:rsidRPr="00CA3EEE">
              <w:rPr>
                <w:webHidden/>
              </w:rPr>
              <w:fldChar w:fldCharType="separate"/>
            </w:r>
            <w:r w:rsidR="00F91CD3">
              <w:rPr>
                <w:webHidden/>
              </w:rPr>
              <w:t>5</w:t>
            </w:r>
            <w:r w:rsidRPr="00CA3EEE">
              <w:rPr>
                <w:webHidden/>
              </w:rPr>
              <w:fldChar w:fldCharType="end"/>
            </w:r>
          </w:hyperlink>
        </w:p>
        <w:p w14:paraId="5DC910AC" w14:textId="4AF8E17A"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7" w:history="1">
            <w:r w:rsidRPr="00CA3EEE">
              <w:rPr>
                <w:rStyle w:val="Hyperlink"/>
              </w:rPr>
              <w:t>7.</w:t>
            </w:r>
            <w:r w:rsidRPr="00CA3EEE">
              <w:rPr>
                <w:rFonts w:asciiTheme="minorHAnsi" w:eastAsiaTheme="minorEastAsia" w:hAnsiTheme="minorHAnsi" w:cstheme="minorBidi"/>
                <w:color w:val="auto"/>
                <w:sz w:val="22"/>
                <w:szCs w:val="22"/>
                <w:lang w:val="en-AU" w:eastAsia="en-AU"/>
              </w:rPr>
              <w:tab/>
            </w:r>
            <w:r w:rsidRPr="00CA3EEE">
              <w:rPr>
                <w:rStyle w:val="Hyperlink"/>
              </w:rPr>
              <w:t>AVETMISS information</w:t>
            </w:r>
            <w:r w:rsidRPr="00CA3EEE">
              <w:rPr>
                <w:webHidden/>
              </w:rPr>
              <w:tab/>
            </w:r>
            <w:r w:rsidRPr="00CA3EEE">
              <w:rPr>
                <w:webHidden/>
              </w:rPr>
              <w:fldChar w:fldCharType="begin"/>
            </w:r>
            <w:r w:rsidRPr="00CA3EEE">
              <w:rPr>
                <w:webHidden/>
              </w:rPr>
              <w:instrText xml:space="preserve"> PAGEREF _Toc148012757 \h </w:instrText>
            </w:r>
            <w:r w:rsidRPr="00CA3EEE">
              <w:rPr>
                <w:webHidden/>
              </w:rPr>
            </w:r>
            <w:r w:rsidRPr="00CA3EEE">
              <w:rPr>
                <w:webHidden/>
              </w:rPr>
              <w:fldChar w:fldCharType="separate"/>
            </w:r>
            <w:r w:rsidR="00F91CD3">
              <w:rPr>
                <w:webHidden/>
              </w:rPr>
              <w:t>5</w:t>
            </w:r>
            <w:r w:rsidRPr="00CA3EEE">
              <w:rPr>
                <w:webHidden/>
              </w:rPr>
              <w:fldChar w:fldCharType="end"/>
            </w:r>
          </w:hyperlink>
        </w:p>
        <w:p w14:paraId="05917BB7" w14:textId="11669D60"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8" w:history="1">
            <w:r w:rsidRPr="00CA3EEE">
              <w:rPr>
                <w:rStyle w:val="Hyperlink"/>
              </w:rPr>
              <w:t>8.</w:t>
            </w:r>
            <w:r w:rsidRPr="00CA3EEE">
              <w:rPr>
                <w:rFonts w:asciiTheme="minorHAnsi" w:eastAsiaTheme="minorEastAsia" w:hAnsiTheme="minorHAnsi" w:cstheme="minorBidi"/>
                <w:color w:val="auto"/>
                <w:sz w:val="22"/>
                <w:szCs w:val="22"/>
                <w:lang w:val="en-AU" w:eastAsia="en-AU"/>
              </w:rPr>
              <w:tab/>
            </w:r>
            <w:r w:rsidRPr="00CA3EEE">
              <w:rPr>
                <w:rStyle w:val="Hyperlink"/>
              </w:rPr>
              <w:t>Period of accreditation</w:t>
            </w:r>
            <w:r w:rsidRPr="00CA3EEE">
              <w:rPr>
                <w:webHidden/>
              </w:rPr>
              <w:tab/>
            </w:r>
            <w:r w:rsidRPr="00CA3EEE">
              <w:rPr>
                <w:webHidden/>
              </w:rPr>
              <w:fldChar w:fldCharType="begin"/>
            </w:r>
            <w:r w:rsidRPr="00CA3EEE">
              <w:rPr>
                <w:webHidden/>
              </w:rPr>
              <w:instrText xml:space="preserve"> PAGEREF _Toc148012758 \h </w:instrText>
            </w:r>
            <w:r w:rsidRPr="00CA3EEE">
              <w:rPr>
                <w:webHidden/>
              </w:rPr>
            </w:r>
            <w:r w:rsidRPr="00CA3EEE">
              <w:rPr>
                <w:webHidden/>
              </w:rPr>
              <w:fldChar w:fldCharType="separate"/>
            </w:r>
            <w:r w:rsidR="00F91CD3">
              <w:rPr>
                <w:webHidden/>
              </w:rPr>
              <w:t>5</w:t>
            </w:r>
            <w:r w:rsidRPr="00CA3EEE">
              <w:rPr>
                <w:webHidden/>
              </w:rPr>
              <w:fldChar w:fldCharType="end"/>
            </w:r>
          </w:hyperlink>
        </w:p>
        <w:p w14:paraId="3943DE2B" w14:textId="0AF6EB9C" w:rsidR="009C3487" w:rsidRPr="00CA3EEE" w:rsidRDefault="009C3487" w:rsidP="009C3487">
          <w:pPr>
            <w:pStyle w:val="TOC1"/>
            <w:rPr>
              <w:rFonts w:asciiTheme="minorHAnsi" w:eastAsiaTheme="minorEastAsia" w:hAnsiTheme="minorHAnsi"/>
              <w:bCs/>
              <w:noProof/>
              <w:color w:val="auto"/>
              <w:sz w:val="22"/>
              <w:szCs w:val="22"/>
              <w:lang w:val="en-AU" w:eastAsia="en-AU"/>
            </w:rPr>
          </w:pPr>
          <w:hyperlink w:anchor="_Toc148012759" w:history="1">
            <w:r w:rsidRPr="00CA3EEE">
              <w:rPr>
                <w:rStyle w:val="Hyperlink"/>
                <w:rFonts w:cs="Arial"/>
                <w:bCs/>
                <w:noProof/>
              </w:rPr>
              <w:t>Section B – Course information</w:t>
            </w:r>
            <w:r w:rsidRPr="00CA3EEE">
              <w:rPr>
                <w:bCs/>
                <w:noProof/>
                <w:webHidden/>
              </w:rPr>
              <w:tab/>
            </w:r>
            <w:r w:rsidRPr="00CA3EEE">
              <w:rPr>
                <w:bCs/>
                <w:noProof/>
                <w:webHidden/>
              </w:rPr>
              <w:fldChar w:fldCharType="begin"/>
            </w:r>
            <w:r w:rsidRPr="00CA3EEE">
              <w:rPr>
                <w:bCs/>
                <w:noProof/>
                <w:webHidden/>
              </w:rPr>
              <w:instrText xml:space="preserve"> PAGEREF _Toc148012759 \h </w:instrText>
            </w:r>
            <w:r w:rsidRPr="00CA3EEE">
              <w:rPr>
                <w:bCs/>
                <w:noProof/>
                <w:webHidden/>
              </w:rPr>
            </w:r>
            <w:r w:rsidRPr="00CA3EEE">
              <w:rPr>
                <w:bCs/>
                <w:noProof/>
                <w:webHidden/>
              </w:rPr>
              <w:fldChar w:fldCharType="separate"/>
            </w:r>
            <w:r w:rsidR="00F91CD3">
              <w:rPr>
                <w:bCs/>
                <w:noProof/>
                <w:webHidden/>
              </w:rPr>
              <w:t>6</w:t>
            </w:r>
            <w:r w:rsidRPr="00CA3EEE">
              <w:rPr>
                <w:bCs/>
                <w:noProof/>
                <w:webHidden/>
              </w:rPr>
              <w:fldChar w:fldCharType="end"/>
            </w:r>
          </w:hyperlink>
        </w:p>
        <w:p w14:paraId="7BAEE46B" w14:textId="0C55A392"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60" w:history="1">
            <w:r w:rsidRPr="00CA3EEE">
              <w:rPr>
                <w:rStyle w:val="Hyperlink"/>
              </w:rPr>
              <w:t>1. Nomenclature</w:t>
            </w:r>
            <w:r w:rsidRPr="00CA3EEE">
              <w:rPr>
                <w:webHidden/>
              </w:rPr>
              <w:tab/>
            </w:r>
            <w:r w:rsidRPr="00CA3EEE">
              <w:rPr>
                <w:webHidden/>
              </w:rPr>
              <w:fldChar w:fldCharType="begin"/>
            </w:r>
            <w:r w:rsidRPr="00CA3EEE">
              <w:rPr>
                <w:webHidden/>
              </w:rPr>
              <w:instrText xml:space="preserve"> PAGEREF _Toc148012760 \h </w:instrText>
            </w:r>
            <w:r w:rsidRPr="00CA3EEE">
              <w:rPr>
                <w:webHidden/>
              </w:rPr>
            </w:r>
            <w:r w:rsidRPr="00CA3EEE">
              <w:rPr>
                <w:webHidden/>
              </w:rPr>
              <w:fldChar w:fldCharType="separate"/>
            </w:r>
            <w:r w:rsidR="00F91CD3">
              <w:rPr>
                <w:webHidden/>
              </w:rPr>
              <w:t>6</w:t>
            </w:r>
            <w:r w:rsidRPr="00CA3EEE">
              <w:rPr>
                <w:webHidden/>
              </w:rPr>
              <w:fldChar w:fldCharType="end"/>
            </w:r>
          </w:hyperlink>
        </w:p>
        <w:p w14:paraId="7F7DE40A" w14:textId="1D3F6402"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1" w:history="1">
            <w:r w:rsidRPr="00CA3EEE">
              <w:rPr>
                <w:rStyle w:val="Hyperlink"/>
                <w:rFonts w:cs="Arial"/>
                <w:bCs/>
                <w:noProof/>
              </w:rPr>
              <w:t>1.1 Name of the qualification</w:t>
            </w:r>
            <w:r w:rsidRPr="00CA3EEE">
              <w:rPr>
                <w:bCs/>
                <w:noProof/>
                <w:webHidden/>
              </w:rPr>
              <w:tab/>
            </w:r>
            <w:r w:rsidRPr="00CA3EEE">
              <w:rPr>
                <w:bCs/>
                <w:noProof/>
                <w:webHidden/>
              </w:rPr>
              <w:fldChar w:fldCharType="begin"/>
            </w:r>
            <w:r w:rsidRPr="00CA3EEE">
              <w:rPr>
                <w:bCs/>
                <w:noProof/>
                <w:webHidden/>
              </w:rPr>
              <w:instrText xml:space="preserve"> PAGEREF _Toc148012761 \h </w:instrText>
            </w:r>
            <w:r w:rsidRPr="00CA3EEE">
              <w:rPr>
                <w:bCs/>
                <w:noProof/>
                <w:webHidden/>
              </w:rPr>
            </w:r>
            <w:r w:rsidRPr="00CA3EEE">
              <w:rPr>
                <w:bCs/>
                <w:noProof/>
                <w:webHidden/>
              </w:rPr>
              <w:fldChar w:fldCharType="separate"/>
            </w:r>
            <w:r w:rsidR="00F91CD3">
              <w:rPr>
                <w:bCs/>
                <w:noProof/>
                <w:webHidden/>
              </w:rPr>
              <w:t>6</w:t>
            </w:r>
            <w:r w:rsidRPr="00CA3EEE">
              <w:rPr>
                <w:bCs/>
                <w:noProof/>
                <w:webHidden/>
              </w:rPr>
              <w:fldChar w:fldCharType="end"/>
            </w:r>
          </w:hyperlink>
        </w:p>
        <w:p w14:paraId="1BA2478D" w14:textId="3EF0C356"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2" w:history="1">
            <w:r w:rsidRPr="00CA3EEE">
              <w:rPr>
                <w:rStyle w:val="Hyperlink"/>
                <w:rFonts w:cs="Arial"/>
                <w:bCs/>
                <w:noProof/>
              </w:rPr>
              <w:t>1.2 Nominal duration of the course</w:t>
            </w:r>
            <w:r w:rsidRPr="00CA3EEE">
              <w:rPr>
                <w:bCs/>
                <w:noProof/>
                <w:webHidden/>
              </w:rPr>
              <w:tab/>
            </w:r>
            <w:r w:rsidRPr="00CA3EEE">
              <w:rPr>
                <w:bCs/>
                <w:noProof/>
                <w:webHidden/>
              </w:rPr>
              <w:fldChar w:fldCharType="begin"/>
            </w:r>
            <w:r w:rsidRPr="00CA3EEE">
              <w:rPr>
                <w:bCs/>
                <w:noProof/>
                <w:webHidden/>
              </w:rPr>
              <w:instrText xml:space="preserve"> PAGEREF _Toc148012762 \h </w:instrText>
            </w:r>
            <w:r w:rsidRPr="00CA3EEE">
              <w:rPr>
                <w:bCs/>
                <w:noProof/>
                <w:webHidden/>
              </w:rPr>
            </w:r>
            <w:r w:rsidRPr="00CA3EEE">
              <w:rPr>
                <w:bCs/>
                <w:noProof/>
                <w:webHidden/>
              </w:rPr>
              <w:fldChar w:fldCharType="separate"/>
            </w:r>
            <w:r w:rsidR="00F91CD3">
              <w:rPr>
                <w:bCs/>
                <w:noProof/>
                <w:webHidden/>
              </w:rPr>
              <w:t>6</w:t>
            </w:r>
            <w:r w:rsidRPr="00CA3EEE">
              <w:rPr>
                <w:bCs/>
                <w:noProof/>
                <w:webHidden/>
              </w:rPr>
              <w:fldChar w:fldCharType="end"/>
            </w:r>
          </w:hyperlink>
        </w:p>
        <w:p w14:paraId="3B9F9FB3" w14:textId="6BCE4E70"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63" w:history="1">
            <w:r w:rsidRPr="00CA3EEE">
              <w:rPr>
                <w:rStyle w:val="Hyperlink"/>
              </w:rPr>
              <w:t>2. Vocational or educational outcomes</w:t>
            </w:r>
            <w:r w:rsidRPr="00CA3EEE">
              <w:rPr>
                <w:webHidden/>
              </w:rPr>
              <w:tab/>
            </w:r>
            <w:r w:rsidRPr="00CA3EEE">
              <w:rPr>
                <w:webHidden/>
              </w:rPr>
              <w:fldChar w:fldCharType="begin"/>
            </w:r>
            <w:r w:rsidRPr="00CA3EEE">
              <w:rPr>
                <w:webHidden/>
              </w:rPr>
              <w:instrText xml:space="preserve"> PAGEREF _Toc148012763 \h </w:instrText>
            </w:r>
            <w:r w:rsidRPr="00CA3EEE">
              <w:rPr>
                <w:webHidden/>
              </w:rPr>
            </w:r>
            <w:r w:rsidRPr="00CA3EEE">
              <w:rPr>
                <w:webHidden/>
              </w:rPr>
              <w:fldChar w:fldCharType="separate"/>
            </w:r>
            <w:r w:rsidR="00F91CD3">
              <w:rPr>
                <w:webHidden/>
              </w:rPr>
              <w:t>6</w:t>
            </w:r>
            <w:r w:rsidRPr="00CA3EEE">
              <w:rPr>
                <w:webHidden/>
              </w:rPr>
              <w:fldChar w:fldCharType="end"/>
            </w:r>
          </w:hyperlink>
        </w:p>
        <w:p w14:paraId="75BE67B2" w14:textId="069B2A14"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4" w:history="1">
            <w:r w:rsidRPr="00CA3EEE">
              <w:rPr>
                <w:rStyle w:val="Hyperlink"/>
                <w:rFonts w:cs="Arial"/>
                <w:bCs/>
                <w:noProof/>
              </w:rPr>
              <w:t>2.1 Outcome(s) of the course</w:t>
            </w:r>
            <w:r w:rsidRPr="00CA3EEE">
              <w:rPr>
                <w:bCs/>
                <w:noProof/>
                <w:webHidden/>
              </w:rPr>
              <w:tab/>
            </w:r>
            <w:r w:rsidRPr="00CA3EEE">
              <w:rPr>
                <w:bCs/>
                <w:noProof/>
                <w:webHidden/>
              </w:rPr>
              <w:fldChar w:fldCharType="begin"/>
            </w:r>
            <w:r w:rsidRPr="00CA3EEE">
              <w:rPr>
                <w:bCs/>
                <w:noProof/>
                <w:webHidden/>
              </w:rPr>
              <w:instrText xml:space="preserve"> PAGEREF _Toc148012764 \h </w:instrText>
            </w:r>
            <w:r w:rsidRPr="00CA3EEE">
              <w:rPr>
                <w:bCs/>
                <w:noProof/>
                <w:webHidden/>
              </w:rPr>
            </w:r>
            <w:r w:rsidRPr="00CA3EEE">
              <w:rPr>
                <w:bCs/>
                <w:noProof/>
                <w:webHidden/>
              </w:rPr>
              <w:fldChar w:fldCharType="separate"/>
            </w:r>
            <w:r w:rsidR="00F91CD3">
              <w:rPr>
                <w:bCs/>
                <w:noProof/>
                <w:webHidden/>
              </w:rPr>
              <w:t>6</w:t>
            </w:r>
            <w:r w:rsidRPr="00CA3EEE">
              <w:rPr>
                <w:bCs/>
                <w:noProof/>
                <w:webHidden/>
              </w:rPr>
              <w:fldChar w:fldCharType="end"/>
            </w:r>
          </w:hyperlink>
        </w:p>
        <w:p w14:paraId="249D176B" w14:textId="5A6C342F"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5" w:history="1">
            <w:r w:rsidRPr="00CA3EEE">
              <w:rPr>
                <w:rStyle w:val="Hyperlink"/>
                <w:rFonts w:cs="Arial"/>
                <w:bCs/>
                <w:noProof/>
              </w:rPr>
              <w:t>2.2 Course description</w:t>
            </w:r>
            <w:r w:rsidRPr="00CA3EEE">
              <w:rPr>
                <w:bCs/>
                <w:noProof/>
                <w:webHidden/>
              </w:rPr>
              <w:tab/>
            </w:r>
            <w:r w:rsidRPr="00CA3EEE">
              <w:rPr>
                <w:bCs/>
                <w:noProof/>
                <w:webHidden/>
              </w:rPr>
              <w:fldChar w:fldCharType="begin"/>
            </w:r>
            <w:r w:rsidRPr="00CA3EEE">
              <w:rPr>
                <w:bCs/>
                <w:noProof/>
                <w:webHidden/>
              </w:rPr>
              <w:instrText xml:space="preserve"> PAGEREF _Toc148012765 \h </w:instrText>
            </w:r>
            <w:r w:rsidRPr="00CA3EEE">
              <w:rPr>
                <w:bCs/>
                <w:noProof/>
                <w:webHidden/>
              </w:rPr>
            </w:r>
            <w:r w:rsidRPr="00CA3EEE">
              <w:rPr>
                <w:bCs/>
                <w:noProof/>
                <w:webHidden/>
              </w:rPr>
              <w:fldChar w:fldCharType="separate"/>
            </w:r>
            <w:r w:rsidR="00F91CD3">
              <w:rPr>
                <w:bCs/>
                <w:noProof/>
                <w:webHidden/>
              </w:rPr>
              <w:t>6</w:t>
            </w:r>
            <w:r w:rsidRPr="00CA3EEE">
              <w:rPr>
                <w:bCs/>
                <w:noProof/>
                <w:webHidden/>
              </w:rPr>
              <w:fldChar w:fldCharType="end"/>
            </w:r>
          </w:hyperlink>
        </w:p>
        <w:p w14:paraId="3998322C" w14:textId="1269ACE2"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66" w:history="1">
            <w:r w:rsidRPr="00CA3EEE">
              <w:rPr>
                <w:rStyle w:val="Hyperlink"/>
              </w:rPr>
              <w:t>3. Development of the course</w:t>
            </w:r>
            <w:r w:rsidRPr="00CA3EEE">
              <w:rPr>
                <w:webHidden/>
              </w:rPr>
              <w:tab/>
            </w:r>
            <w:r w:rsidRPr="00CA3EEE">
              <w:rPr>
                <w:webHidden/>
              </w:rPr>
              <w:fldChar w:fldCharType="begin"/>
            </w:r>
            <w:r w:rsidRPr="00CA3EEE">
              <w:rPr>
                <w:webHidden/>
              </w:rPr>
              <w:instrText xml:space="preserve"> PAGEREF _Toc148012766 \h </w:instrText>
            </w:r>
            <w:r w:rsidRPr="00CA3EEE">
              <w:rPr>
                <w:webHidden/>
              </w:rPr>
            </w:r>
            <w:r w:rsidRPr="00CA3EEE">
              <w:rPr>
                <w:webHidden/>
              </w:rPr>
              <w:fldChar w:fldCharType="separate"/>
            </w:r>
            <w:r w:rsidR="00F91CD3">
              <w:rPr>
                <w:webHidden/>
              </w:rPr>
              <w:t>7</w:t>
            </w:r>
            <w:r w:rsidRPr="00CA3EEE">
              <w:rPr>
                <w:webHidden/>
              </w:rPr>
              <w:fldChar w:fldCharType="end"/>
            </w:r>
          </w:hyperlink>
        </w:p>
        <w:p w14:paraId="1EC994B5" w14:textId="3076A4BA"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7" w:history="1">
            <w:r w:rsidRPr="00CA3EEE">
              <w:rPr>
                <w:rStyle w:val="Hyperlink"/>
                <w:rFonts w:cs="Arial"/>
                <w:bCs/>
                <w:noProof/>
              </w:rPr>
              <w:t>3.1 Industry, education, legislative, enterprise or community needs</w:t>
            </w:r>
            <w:r w:rsidRPr="00CA3EEE">
              <w:rPr>
                <w:bCs/>
                <w:noProof/>
                <w:webHidden/>
              </w:rPr>
              <w:tab/>
            </w:r>
            <w:r w:rsidRPr="00CA3EEE">
              <w:rPr>
                <w:bCs/>
                <w:noProof/>
                <w:webHidden/>
              </w:rPr>
              <w:fldChar w:fldCharType="begin"/>
            </w:r>
            <w:r w:rsidRPr="00CA3EEE">
              <w:rPr>
                <w:bCs/>
                <w:noProof/>
                <w:webHidden/>
              </w:rPr>
              <w:instrText xml:space="preserve"> PAGEREF _Toc148012767 \h </w:instrText>
            </w:r>
            <w:r w:rsidRPr="00CA3EEE">
              <w:rPr>
                <w:bCs/>
                <w:noProof/>
                <w:webHidden/>
              </w:rPr>
            </w:r>
            <w:r w:rsidRPr="00CA3EEE">
              <w:rPr>
                <w:bCs/>
                <w:noProof/>
                <w:webHidden/>
              </w:rPr>
              <w:fldChar w:fldCharType="separate"/>
            </w:r>
            <w:r w:rsidR="00F91CD3">
              <w:rPr>
                <w:bCs/>
                <w:noProof/>
                <w:webHidden/>
              </w:rPr>
              <w:t>7</w:t>
            </w:r>
            <w:r w:rsidRPr="00CA3EEE">
              <w:rPr>
                <w:bCs/>
                <w:noProof/>
                <w:webHidden/>
              </w:rPr>
              <w:fldChar w:fldCharType="end"/>
            </w:r>
          </w:hyperlink>
        </w:p>
        <w:p w14:paraId="365AAB9C" w14:textId="7FF83C18"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8" w:history="1">
            <w:r w:rsidRPr="00CA3EEE">
              <w:rPr>
                <w:rStyle w:val="Hyperlink"/>
                <w:rFonts w:cs="Arial"/>
                <w:bCs/>
                <w:noProof/>
              </w:rPr>
              <w:t>3.2 Review for re-accreditation</w:t>
            </w:r>
            <w:r w:rsidRPr="00CA3EEE">
              <w:rPr>
                <w:bCs/>
                <w:noProof/>
                <w:webHidden/>
              </w:rPr>
              <w:tab/>
            </w:r>
            <w:r w:rsidRPr="00CA3EEE">
              <w:rPr>
                <w:bCs/>
                <w:noProof/>
                <w:webHidden/>
              </w:rPr>
              <w:fldChar w:fldCharType="begin"/>
            </w:r>
            <w:r w:rsidRPr="00CA3EEE">
              <w:rPr>
                <w:bCs/>
                <w:noProof/>
                <w:webHidden/>
              </w:rPr>
              <w:instrText xml:space="preserve"> PAGEREF _Toc148012768 \h </w:instrText>
            </w:r>
            <w:r w:rsidRPr="00CA3EEE">
              <w:rPr>
                <w:bCs/>
                <w:noProof/>
                <w:webHidden/>
              </w:rPr>
            </w:r>
            <w:r w:rsidRPr="00CA3EEE">
              <w:rPr>
                <w:bCs/>
                <w:noProof/>
                <w:webHidden/>
              </w:rPr>
              <w:fldChar w:fldCharType="separate"/>
            </w:r>
            <w:r w:rsidR="00F91CD3">
              <w:rPr>
                <w:bCs/>
                <w:noProof/>
                <w:webHidden/>
              </w:rPr>
              <w:t>12</w:t>
            </w:r>
            <w:r w:rsidRPr="00CA3EEE">
              <w:rPr>
                <w:bCs/>
                <w:noProof/>
                <w:webHidden/>
              </w:rPr>
              <w:fldChar w:fldCharType="end"/>
            </w:r>
          </w:hyperlink>
        </w:p>
        <w:p w14:paraId="4F7660EE" w14:textId="6A64B32F"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69" w:history="1">
            <w:r w:rsidRPr="00CA3EEE">
              <w:rPr>
                <w:rStyle w:val="Hyperlink"/>
              </w:rPr>
              <w:t>4. Course outcomes</w:t>
            </w:r>
            <w:r w:rsidRPr="00CA3EEE">
              <w:rPr>
                <w:webHidden/>
              </w:rPr>
              <w:tab/>
            </w:r>
            <w:r w:rsidRPr="00CA3EEE">
              <w:rPr>
                <w:webHidden/>
              </w:rPr>
              <w:fldChar w:fldCharType="begin"/>
            </w:r>
            <w:r w:rsidRPr="00CA3EEE">
              <w:rPr>
                <w:webHidden/>
              </w:rPr>
              <w:instrText xml:space="preserve"> PAGEREF _Toc148012769 \h </w:instrText>
            </w:r>
            <w:r w:rsidRPr="00CA3EEE">
              <w:rPr>
                <w:webHidden/>
              </w:rPr>
            </w:r>
            <w:r w:rsidRPr="00CA3EEE">
              <w:rPr>
                <w:webHidden/>
              </w:rPr>
              <w:fldChar w:fldCharType="separate"/>
            </w:r>
            <w:r w:rsidR="00F91CD3">
              <w:rPr>
                <w:webHidden/>
              </w:rPr>
              <w:t>14</w:t>
            </w:r>
            <w:r w:rsidRPr="00CA3EEE">
              <w:rPr>
                <w:webHidden/>
              </w:rPr>
              <w:fldChar w:fldCharType="end"/>
            </w:r>
          </w:hyperlink>
        </w:p>
        <w:p w14:paraId="0B715B76" w14:textId="57225785"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0" w:history="1">
            <w:r w:rsidRPr="00CA3EEE">
              <w:rPr>
                <w:rStyle w:val="Hyperlink"/>
                <w:rFonts w:cs="Arial"/>
                <w:bCs/>
                <w:noProof/>
              </w:rPr>
              <w:t>4.1 Qualification level</w:t>
            </w:r>
            <w:r w:rsidRPr="00CA3EEE">
              <w:rPr>
                <w:bCs/>
                <w:noProof/>
                <w:webHidden/>
              </w:rPr>
              <w:tab/>
            </w:r>
            <w:r w:rsidRPr="00CA3EEE">
              <w:rPr>
                <w:bCs/>
                <w:noProof/>
                <w:webHidden/>
              </w:rPr>
              <w:fldChar w:fldCharType="begin"/>
            </w:r>
            <w:r w:rsidRPr="00CA3EEE">
              <w:rPr>
                <w:bCs/>
                <w:noProof/>
                <w:webHidden/>
              </w:rPr>
              <w:instrText xml:space="preserve"> PAGEREF _Toc148012770 \h </w:instrText>
            </w:r>
            <w:r w:rsidRPr="00CA3EEE">
              <w:rPr>
                <w:bCs/>
                <w:noProof/>
                <w:webHidden/>
              </w:rPr>
            </w:r>
            <w:r w:rsidRPr="00CA3EEE">
              <w:rPr>
                <w:bCs/>
                <w:noProof/>
                <w:webHidden/>
              </w:rPr>
              <w:fldChar w:fldCharType="separate"/>
            </w:r>
            <w:r w:rsidR="00F91CD3">
              <w:rPr>
                <w:bCs/>
                <w:noProof/>
                <w:webHidden/>
              </w:rPr>
              <w:t>14</w:t>
            </w:r>
            <w:r w:rsidRPr="00CA3EEE">
              <w:rPr>
                <w:bCs/>
                <w:noProof/>
                <w:webHidden/>
              </w:rPr>
              <w:fldChar w:fldCharType="end"/>
            </w:r>
          </w:hyperlink>
        </w:p>
        <w:p w14:paraId="16CE7EE8" w14:textId="00AEC947"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1" w:history="1">
            <w:r w:rsidRPr="00CA3EEE">
              <w:rPr>
                <w:rStyle w:val="Hyperlink"/>
                <w:rFonts w:cs="Arial"/>
                <w:bCs/>
                <w:noProof/>
              </w:rPr>
              <w:t>4.2 Foundation skills</w:t>
            </w:r>
            <w:r w:rsidRPr="00CA3EEE">
              <w:rPr>
                <w:bCs/>
                <w:noProof/>
                <w:webHidden/>
              </w:rPr>
              <w:tab/>
            </w:r>
            <w:r w:rsidRPr="00CA3EEE">
              <w:rPr>
                <w:bCs/>
                <w:noProof/>
                <w:webHidden/>
              </w:rPr>
              <w:fldChar w:fldCharType="begin"/>
            </w:r>
            <w:r w:rsidRPr="00CA3EEE">
              <w:rPr>
                <w:bCs/>
                <w:noProof/>
                <w:webHidden/>
              </w:rPr>
              <w:instrText xml:space="preserve"> PAGEREF _Toc148012771 \h </w:instrText>
            </w:r>
            <w:r w:rsidRPr="00CA3EEE">
              <w:rPr>
                <w:bCs/>
                <w:noProof/>
                <w:webHidden/>
              </w:rPr>
            </w:r>
            <w:r w:rsidRPr="00CA3EEE">
              <w:rPr>
                <w:bCs/>
                <w:noProof/>
                <w:webHidden/>
              </w:rPr>
              <w:fldChar w:fldCharType="separate"/>
            </w:r>
            <w:r w:rsidR="00F91CD3">
              <w:rPr>
                <w:bCs/>
                <w:noProof/>
                <w:webHidden/>
              </w:rPr>
              <w:t>16</w:t>
            </w:r>
            <w:r w:rsidRPr="00CA3EEE">
              <w:rPr>
                <w:bCs/>
                <w:noProof/>
                <w:webHidden/>
              </w:rPr>
              <w:fldChar w:fldCharType="end"/>
            </w:r>
          </w:hyperlink>
        </w:p>
        <w:p w14:paraId="0AE7573C" w14:textId="726D6823"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2" w:history="1">
            <w:r w:rsidRPr="00CA3EEE">
              <w:rPr>
                <w:rStyle w:val="Hyperlink"/>
                <w:rFonts w:cs="Arial"/>
                <w:bCs/>
                <w:noProof/>
              </w:rPr>
              <w:t>4.3 Recognition given to the course (if applicable)</w:t>
            </w:r>
            <w:r w:rsidRPr="00CA3EEE">
              <w:rPr>
                <w:bCs/>
                <w:noProof/>
                <w:webHidden/>
              </w:rPr>
              <w:tab/>
            </w:r>
            <w:r w:rsidRPr="00CA3EEE">
              <w:rPr>
                <w:bCs/>
                <w:noProof/>
                <w:webHidden/>
              </w:rPr>
              <w:fldChar w:fldCharType="begin"/>
            </w:r>
            <w:r w:rsidRPr="00CA3EEE">
              <w:rPr>
                <w:bCs/>
                <w:noProof/>
                <w:webHidden/>
              </w:rPr>
              <w:instrText xml:space="preserve"> PAGEREF _Toc148012772 \h </w:instrText>
            </w:r>
            <w:r w:rsidRPr="00CA3EEE">
              <w:rPr>
                <w:bCs/>
                <w:noProof/>
                <w:webHidden/>
              </w:rPr>
            </w:r>
            <w:r w:rsidRPr="00CA3EEE">
              <w:rPr>
                <w:bCs/>
                <w:noProof/>
                <w:webHidden/>
              </w:rPr>
              <w:fldChar w:fldCharType="separate"/>
            </w:r>
            <w:r w:rsidR="00F91CD3">
              <w:rPr>
                <w:bCs/>
                <w:noProof/>
                <w:webHidden/>
              </w:rPr>
              <w:t>16</w:t>
            </w:r>
            <w:r w:rsidRPr="00CA3EEE">
              <w:rPr>
                <w:bCs/>
                <w:noProof/>
                <w:webHidden/>
              </w:rPr>
              <w:fldChar w:fldCharType="end"/>
            </w:r>
          </w:hyperlink>
        </w:p>
        <w:p w14:paraId="680A612D" w14:textId="5840BEBF"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3" w:history="1">
            <w:r w:rsidRPr="00CA3EEE">
              <w:rPr>
                <w:rStyle w:val="Hyperlink"/>
                <w:rFonts w:cs="Arial"/>
                <w:bCs/>
                <w:noProof/>
              </w:rPr>
              <w:t>4.4 Licensing/regulatory requirements (if applicable)</w:t>
            </w:r>
            <w:r w:rsidRPr="00CA3EEE">
              <w:rPr>
                <w:bCs/>
                <w:noProof/>
                <w:webHidden/>
              </w:rPr>
              <w:tab/>
            </w:r>
            <w:r w:rsidRPr="00CA3EEE">
              <w:rPr>
                <w:bCs/>
                <w:noProof/>
                <w:webHidden/>
              </w:rPr>
              <w:fldChar w:fldCharType="begin"/>
            </w:r>
            <w:r w:rsidRPr="00CA3EEE">
              <w:rPr>
                <w:bCs/>
                <w:noProof/>
                <w:webHidden/>
              </w:rPr>
              <w:instrText xml:space="preserve"> PAGEREF _Toc148012773 \h </w:instrText>
            </w:r>
            <w:r w:rsidRPr="00CA3EEE">
              <w:rPr>
                <w:bCs/>
                <w:noProof/>
                <w:webHidden/>
              </w:rPr>
            </w:r>
            <w:r w:rsidRPr="00CA3EEE">
              <w:rPr>
                <w:bCs/>
                <w:noProof/>
                <w:webHidden/>
              </w:rPr>
              <w:fldChar w:fldCharType="separate"/>
            </w:r>
            <w:r w:rsidR="00F91CD3">
              <w:rPr>
                <w:bCs/>
                <w:noProof/>
                <w:webHidden/>
              </w:rPr>
              <w:t>16</w:t>
            </w:r>
            <w:r w:rsidRPr="00CA3EEE">
              <w:rPr>
                <w:bCs/>
                <w:noProof/>
                <w:webHidden/>
              </w:rPr>
              <w:fldChar w:fldCharType="end"/>
            </w:r>
          </w:hyperlink>
        </w:p>
        <w:p w14:paraId="713EE704" w14:textId="7A06C7F0"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74" w:history="1">
            <w:r w:rsidRPr="00CA3EEE">
              <w:rPr>
                <w:rStyle w:val="Hyperlink"/>
              </w:rPr>
              <w:t>5. Course rules</w:t>
            </w:r>
            <w:r w:rsidRPr="00CA3EEE">
              <w:rPr>
                <w:webHidden/>
              </w:rPr>
              <w:tab/>
            </w:r>
            <w:r w:rsidRPr="00CA3EEE">
              <w:rPr>
                <w:webHidden/>
              </w:rPr>
              <w:fldChar w:fldCharType="begin"/>
            </w:r>
            <w:r w:rsidRPr="00CA3EEE">
              <w:rPr>
                <w:webHidden/>
              </w:rPr>
              <w:instrText xml:space="preserve"> PAGEREF _Toc148012774 \h </w:instrText>
            </w:r>
            <w:r w:rsidRPr="00CA3EEE">
              <w:rPr>
                <w:webHidden/>
              </w:rPr>
            </w:r>
            <w:r w:rsidRPr="00CA3EEE">
              <w:rPr>
                <w:webHidden/>
              </w:rPr>
              <w:fldChar w:fldCharType="separate"/>
            </w:r>
            <w:r w:rsidR="00F91CD3">
              <w:rPr>
                <w:webHidden/>
              </w:rPr>
              <w:t>17</w:t>
            </w:r>
            <w:r w:rsidRPr="00CA3EEE">
              <w:rPr>
                <w:webHidden/>
              </w:rPr>
              <w:fldChar w:fldCharType="end"/>
            </w:r>
          </w:hyperlink>
        </w:p>
        <w:p w14:paraId="15318555" w14:textId="08BBB44A"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5" w:history="1">
            <w:r w:rsidRPr="00CA3EEE">
              <w:rPr>
                <w:rStyle w:val="Hyperlink"/>
                <w:rFonts w:cs="Arial"/>
                <w:bCs/>
                <w:noProof/>
              </w:rPr>
              <w:t>5.1 Course structure</w:t>
            </w:r>
            <w:r w:rsidRPr="00CA3EEE">
              <w:rPr>
                <w:bCs/>
                <w:noProof/>
                <w:webHidden/>
              </w:rPr>
              <w:tab/>
            </w:r>
            <w:r w:rsidRPr="00CA3EEE">
              <w:rPr>
                <w:bCs/>
                <w:noProof/>
                <w:webHidden/>
              </w:rPr>
              <w:fldChar w:fldCharType="begin"/>
            </w:r>
            <w:r w:rsidRPr="00CA3EEE">
              <w:rPr>
                <w:bCs/>
                <w:noProof/>
                <w:webHidden/>
              </w:rPr>
              <w:instrText xml:space="preserve"> PAGEREF _Toc148012775 \h </w:instrText>
            </w:r>
            <w:r w:rsidRPr="00CA3EEE">
              <w:rPr>
                <w:bCs/>
                <w:noProof/>
                <w:webHidden/>
              </w:rPr>
            </w:r>
            <w:r w:rsidRPr="00CA3EEE">
              <w:rPr>
                <w:bCs/>
                <w:noProof/>
                <w:webHidden/>
              </w:rPr>
              <w:fldChar w:fldCharType="separate"/>
            </w:r>
            <w:r w:rsidR="00F91CD3">
              <w:rPr>
                <w:bCs/>
                <w:noProof/>
                <w:webHidden/>
              </w:rPr>
              <w:t>17</w:t>
            </w:r>
            <w:r w:rsidRPr="00CA3EEE">
              <w:rPr>
                <w:bCs/>
                <w:noProof/>
                <w:webHidden/>
              </w:rPr>
              <w:fldChar w:fldCharType="end"/>
            </w:r>
          </w:hyperlink>
        </w:p>
        <w:p w14:paraId="27D4D18A" w14:textId="371EC429"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6" w:history="1">
            <w:r w:rsidRPr="00CA3EEE">
              <w:rPr>
                <w:rStyle w:val="Hyperlink"/>
                <w:rFonts w:cs="Arial"/>
                <w:bCs/>
                <w:noProof/>
              </w:rPr>
              <w:t>5.2 Entry requirements</w:t>
            </w:r>
            <w:r w:rsidRPr="00CA3EEE">
              <w:rPr>
                <w:bCs/>
                <w:noProof/>
                <w:webHidden/>
              </w:rPr>
              <w:tab/>
            </w:r>
            <w:r w:rsidRPr="00CA3EEE">
              <w:rPr>
                <w:bCs/>
                <w:noProof/>
                <w:webHidden/>
              </w:rPr>
              <w:fldChar w:fldCharType="begin"/>
            </w:r>
            <w:r w:rsidRPr="00CA3EEE">
              <w:rPr>
                <w:bCs/>
                <w:noProof/>
                <w:webHidden/>
              </w:rPr>
              <w:instrText xml:space="preserve"> PAGEREF _Toc148012776 \h </w:instrText>
            </w:r>
            <w:r w:rsidRPr="00CA3EEE">
              <w:rPr>
                <w:bCs/>
                <w:noProof/>
                <w:webHidden/>
              </w:rPr>
            </w:r>
            <w:r w:rsidRPr="00CA3EEE">
              <w:rPr>
                <w:bCs/>
                <w:noProof/>
                <w:webHidden/>
              </w:rPr>
              <w:fldChar w:fldCharType="separate"/>
            </w:r>
            <w:r w:rsidR="00F91CD3">
              <w:rPr>
                <w:bCs/>
                <w:noProof/>
                <w:webHidden/>
              </w:rPr>
              <w:t>18</w:t>
            </w:r>
            <w:r w:rsidRPr="00CA3EEE">
              <w:rPr>
                <w:bCs/>
                <w:noProof/>
                <w:webHidden/>
              </w:rPr>
              <w:fldChar w:fldCharType="end"/>
            </w:r>
          </w:hyperlink>
        </w:p>
        <w:p w14:paraId="2A7775CC" w14:textId="7E0957AC"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77" w:history="1">
            <w:r w:rsidRPr="00CA3EEE">
              <w:rPr>
                <w:rStyle w:val="Hyperlink"/>
              </w:rPr>
              <w:t>6. Assessment</w:t>
            </w:r>
            <w:r w:rsidRPr="00CA3EEE">
              <w:rPr>
                <w:webHidden/>
              </w:rPr>
              <w:tab/>
            </w:r>
            <w:r w:rsidRPr="00CA3EEE">
              <w:rPr>
                <w:webHidden/>
              </w:rPr>
              <w:fldChar w:fldCharType="begin"/>
            </w:r>
            <w:r w:rsidRPr="00CA3EEE">
              <w:rPr>
                <w:webHidden/>
              </w:rPr>
              <w:instrText xml:space="preserve"> PAGEREF _Toc148012777 \h </w:instrText>
            </w:r>
            <w:r w:rsidRPr="00CA3EEE">
              <w:rPr>
                <w:webHidden/>
              </w:rPr>
            </w:r>
            <w:r w:rsidRPr="00CA3EEE">
              <w:rPr>
                <w:webHidden/>
              </w:rPr>
              <w:fldChar w:fldCharType="separate"/>
            </w:r>
            <w:r w:rsidR="00F91CD3">
              <w:rPr>
                <w:webHidden/>
              </w:rPr>
              <w:t>19</w:t>
            </w:r>
            <w:r w:rsidRPr="00CA3EEE">
              <w:rPr>
                <w:webHidden/>
              </w:rPr>
              <w:fldChar w:fldCharType="end"/>
            </w:r>
          </w:hyperlink>
        </w:p>
        <w:p w14:paraId="43EEE4B5" w14:textId="7A0C92E4"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8" w:history="1">
            <w:r w:rsidRPr="00CA3EEE">
              <w:rPr>
                <w:rStyle w:val="Hyperlink"/>
                <w:rFonts w:cs="Arial"/>
                <w:bCs/>
                <w:noProof/>
              </w:rPr>
              <w:t>6.1</w:t>
            </w:r>
            <w:r w:rsidRPr="00CA3EEE">
              <w:rPr>
                <w:rStyle w:val="Hyperlink"/>
                <w:rFonts w:cs="Arial"/>
                <w:bCs/>
                <w:i/>
                <w:iCs/>
                <w:noProof/>
              </w:rPr>
              <w:t xml:space="preserve"> </w:t>
            </w:r>
            <w:r w:rsidRPr="00CA3EEE">
              <w:rPr>
                <w:rStyle w:val="Hyperlink"/>
                <w:rFonts w:cs="Arial"/>
                <w:bCs/>
                <w:noProof/>
              </w:rPr>
              <w:t>Assessment strategy</w:t>
            </w:r>
            <w:r w:rsidRPr="00CA3EEE">
              <w:rPr>
                <w:bCs/>
                <w:noProof/>
                <w:webHidden/>
              </w:rPr>
              <w:tab/>
            </w:r>
            <w:r w:rsidRPr="00CA3EEE">
              <w:rPr>
                <w:bCs/>
                <w:noProof/>
                <w:webHidden/>
              </w:rPr>
              <w:fldChar w:fldCharType="begin"/>
            </w:r>
            <w:r w:rsidRPr="00CA3EEE">
              <w:rPr>
                <w:bCs/>
                <w:noProof/>
                <w:webHidden/>
              </w:rPr>
              <w:instrText xml:space="preserve"> PAGEREF _Toc148012778 \h </w:instrText>
            </w:r>
            <w:r w:rsidRPr="00CA3EEE">
              <w:rPr>
                <w:bCs/>
                <w:noProof/>
                <w:webHidden/>
              </w:rPr>
            </w:r>
            <w:r w:rsidRPr="00CA3EEE">
              <w:rPr>
                <w:bCs/>
                <w:noProof/>
                <w:webHidden/>
              </w:rPr>
              <w:fldChar w:fldCharType="separate"/>
            </w:r>
            <w:r w:rsidR="00F91CD3">
              <w:rPr>
                <w:bCs/>
                <w:noProof/>
                <w:webHidden/>
              </w:rPr>
              <w:t>19</w:t>
            </w:r>
            <w:r w:rsidRPr="00CA3EEE">
              <w:rPr>
                <w:bCs/>
                <w:noProof/>
                <w:webHidden/>
              </w:rPr>
              <w:fldChar w:fldCharType="end"/>
            </w:r>
          </w:hyperlink>
        </w:p>
        <w:p w14:paraId="3EC8C62D" w14:textId="06A8554F"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9" w:history="1">
            <w:r w:rsidRPr="00CA3EEE">
              <w:rPr>
                <w:rStyle w:val="Hyperlink"/>
                <w:rFonts w:cs="Arial"/>
                <w:bCs/>
                <w:noProof/>
              </w:rPr>
              <w:t>6.2 Assessor competencies</w:t>
            </w:r>
            <w:r w:rsidRPr="00CA3EEE">
              <w:rPr>
                <w:bCs/>
                <w:noProof/>
                <w:webHidden/>
              </w:rPr>
              <w:tab/>
            </w:r>
            <w:r w:rsidRPr="00CA3EEE">
              <w:rPr>
                <w:bCs/>
                <w:noProof/>
                <w:webHidden/>
              </w:rPr>
              <w:fldChar w:fldCharType="begin"/>
            </w:r>
            <w:r w:rsidRPr="00CA3EEE">
              <w:rPr>
                <w:bCs/>
                <w:noProof/>
                <w:webHidden/>
              </w:rPr>
              <w:instrText xml:space="preserve"> PAGEREF _Toc148012779 \h </w:instrText>
            </w:r>
            <w:r w:rsidRPr="00CA3EEE">
              <w:rPr>
                <w:bCs/>
                <w:noProof/>
                <w:webHidden/>
              </w:rPr>
            </w:r>
            <w:r w:rsidRPr="00CA3EEE">
              <w:rPr>
                <w:bCs/>
                <w:noProof/>
                <w:webHidden/>
              </w:rPr>
              <w:fldChar w:fldCharType="separate"/>
            </w:r>
            <w:r w:rsidR="00F91CD3">
              <w:rPr>
                <w:bCs/>
                <w:noProof/>
                <w:webHidden/>
              </w:rPr>
              <w:t>20</w:t>
            </w:r>
            <w:r w:rsidRPr="00CA3EEE">
              <w:rPr>
                <w:bCs/>
                <w:noProof/>
                <w:webHidden/>
              </w:rPr>
              <w:fldChar w:fldCharType="end"/>
            </w:r>
          </w:hyperlink>
        </w:p>
        <w:p w14:paraId="37677EB2" w14:textId="01B9224B"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0" w:history="1">
            <w:r w:rsidRPr="00CA3EEE">
              <w:rPr>
                <w:rStyle w:val="Hyperlink"/>
              </w:rPr>
              <w:t>7. Delivery</w:t>
            </w:r>
            <w:r w:rsidRPr="00CA3EEE">
              <w:rPr>
                <w:webHidden/>
              </w:rPr>
              <w:tab/>
            </w:r>
            <w:r w:rsidRPr="00CA3EEE">
              <w:rPr>
                <w:webHidden/>
              </w:rPr>
              <w:fldChar w:fldCharType="begin"/>
            </w:r>
            <w:r w:rsidRPr="00CA3EEE">
              <w:rPr>
                <w:webHidden/>
              </w:rPr>
              <w:instrText xml:space="preserve"> PAGEREF _Toc148012780 \h </w:instrText>
            </w:r>
            <w:r w:rsidRPr="00CA3EEE">
              <w:rPr>
                <w:webHidden/>
              </w:rPr>
            </w:r>
            <w:r w:rsidRPr="00CA3EEE">
              <w:rPr>
                <w:webHidden/>
              </w:rPr>
              <w:fldChar w:fldCharType="separate"/>
            </w:r>
            <w:r w:rsidR="00F91CD3">
              <w:rPr>
                <w:webHidden/>
              </w:rPr>
              <w:t>21</w:t>
            </w:r>
            <w:r w:rsidRPr="00CA3EEE">
              <w:rPr>
                <w:webHidden/>
              </w:rPr>
              <w:fldChar w:fldCharType="end"/>
            </w:r>
          </w:hyperlink>
        </w:p>
        <w:p w14:paraId="18743E0B" w14:textId="66E7E443"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81" w:history="1">
            <w:r w:rsidRPr="00CA3EEE">
              <w:rPr>
                <w:rStyle w:val="Hyperlink"/>
                <w:rFonts w:cs="Arial"/>
                <w:bCs/>
                <w:noProof/>
              </w:rPr>
              <w:t>7.1 Delivery modes</w:t>
            </w:r>
            <w:r w:rsidRPr="00CA3EEE">
              <w:rPr>
                <w:bCs/>
                <w:noProof/>
                <w:webHidden/>
              </w:rPr>
              <w:tab/>
            </w:r>
            <w:r w:rsidRPr="00CA3EEE">
              <w:rPr>
                <w:bCs/>
                <w:noProof/>
                <w:webHidden/>
              </w:rPr>
              <w:fldChar w:fldCharType="begin"/>
            </w:r>
            <w:r w:rsidRPr="00CA3EEE">
              <w:rPr>
                <w:bCs/>
                <w:noProof/>
                <w:webHidden/>
              </w:rPr>
              <w:instrText xml:space="preserve"> PAGEREF _Toc148012781 \h </w:instrText>
            </w:r>
            <w:r w:rsidRPr="00CA3EEE">
              <w:rPr>
                <w:bCs/>
                <w:noProof/>
                <w:webHidden/>
              </w:rPr>
            </w:r>
            <w:r w:rsidRPr="00CA3EEE">
              <w:rPr>
                <w:bCs/>
                <w:noProof/>
                <w:webHidden/>
              </w:rPr>
              <w:fldChar w:fldCharType="separate"/>
            </w:r>
            <w:r w:rsidR="00F91CD3">
              <w:rPr>
                <w:bCs/>
                <w:noProof/>
                <w:webHidden/>
              </w:rPr>
              <w:t>21</w:t>
            </w:r>
            <w:r w:rsidRPr="00CA3EEE">
              <w:rPr>
                <w:bCs/>
                <w:noProof/>
                <w:webHidden/>
              </w:rPr>
              <w:fldChar w:fldCharType="end"/>
            </w:r>
          </w:hyperlink>
        </w:p>
        <w:p w14:paraId="3E7CFB7F" w14:textId="78AA5471"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82" w:history="1">
            <w:r w:rsidRPr="00CA3EEE">
              <w:rPr>
                <w:rStyle w:val="Hyperlink"/>
                <w:rFonts w:cs="Arial"/>
                <w:bCs/>
                <w:noProof/>
              </w:rPr>
              <w:t>7.2 Resources</w:t>
            </w:r>
            <w:r w:rsidRPr="00CA3EEE">
              <w:rPr>
                <w:bCs/>
                <w:noProof/>
                <w:webHidden/>
              </w:rPr>
              <w:tab/>
            </w:r>
            <w:r w:rsidRPr="00CA3EEE">
              <w:rPr>
                <w:bCs/>
                <w:noProof/>
                <w:webHidden/>
              </w:rPr>
              <w:fldChar w:fldCharType="begin"/>
            </w:r>
            <w:r w:rsidRPr="00CA3EEE">
              <w:rPr>
                <w:bCs/>
                <w:noProof/>
                <w:webHidden/>
              </w:rPr>
              <w:instrText xml:space="preserve"> PAGEREF _Toc148012782 \h </w:instrText>
            </w:r>
            <w:r w:rsidRPr="00CA3EEE">
              <w:rPr>
                <w:bCs/>
                <w:noProof/>
                <w:webHidden/>
              </w:rPr>
            </w:r>
            <w:r w:rsidRPr="00CA3EEE">
              <w:rPr>
                <w:bCs/>
                <w:noProof/>
                <w:webHidden/>
              </w:rPr>
              <w:fldChar w:fldCharType="separate"/>
            </w:r>
            <w:r w:rsidR="00F91CD3">
              <w:rPr>
                <w:bCs/>
                <w:noProof/>
                <w:webHidden/>
              </w:rPr>
              <w:t>22</w:t>
            </w:r>
            <w:r w:rsidRPr="00CA3EEE">
              <w:rPr>
                <w:bCs/>
                <w:noProof/>
                <w:webHidden/>
              </w:rPr>
              <w:fldChar w:fldCharType="end"/>
            </w:r>
          </w:hyperlink>
        </w:p>
        <w:p w14:paraId="5BC90642" w14:textId="0F671F6B"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3" w:history="1">
            <w:r w:rsidRPr="00CA3EEE">
              <w:rPr>
                <w:rStyle w:val="Hyperlink"/>
              </w:rPr>
              <w:t>8. Pathways and articulation</w:t>
            </w:r>
            <w:r w:rsidRPr="00CA3EEE">
              <w:rPr>
                <w:webHidden/>
              </w:rPr>
              <w:tab/>
            </w:r>
            <w:r w:rsidRPr="00CA3EEE">
              <w:rPr>
                <w:webHidden/>
              </w:rPr>
              <w:fldChar w:fldCharType="begin"/>
            </w:r>
            <w:r w:rsidRPr="00CA3EEE">
              <w:rPr>
                <w:webHidden/>
              </w:rPr>
              <w:instrText xml:space="preserve"> PAGEREF _Toc148012783 \h </w:instrText>
            </w:r>
            <w:r w:rsidRPr="00CA3EEE">
              <w:rPr>
                <w:webHidden/>
              </w:rPr>
            </w:r>
            <w:r w:rsidRPr="00CA3EEE">
              <w:rPr>
                <w:webHidden/>
              </w:rPr>
              <w:fldChar w:fldCharType="separate"/>
            </w:r>
            <w:r w:rsidR="00F91CD3">
              <w:rPr>
                <w:webHidden/>
              </w:rPr>
              <w:t>22</w:t>
            </w:r>
            <w:r w:rsidRPr="00CA3EEE">
              <w:rPr>
                <w:webHidden/>
              </w:rPr>
              <w:fldChar w:fldCharType="end"/>
            </w:r>
          </w:hyperlink>
        </w:p>
        <w:p w14:paraId="4A020AFC" w14:textId="1183BF92"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4" w:history="1">
            <w:r w:rsidRPr="00CA3EEE">
              <w:rPr>
                <w:rStyle w:val="Hyperlink"/>
              </w:rPr>
              <w:t>9. Ongoing monitoring and evaluation</w:t>
            </w:r>
            <w:r w:rsidRPr="00CA3EEE">
              <w:rPr>
                <w:webHidden/>
              </w:rPr>
              <w:tab/>
            </w:r>
            <w:r w:rsidRPr="00CA3EEE">
              <w:rPr>
                <w:webHidden/>
              </w:rPr>
              <w:fldChar w:fldCharType="begin"/>
            </w:r>
            <w:r w:rsidRPr="00CA3EEE">
              <w:rPr>
                <w:webHidden/>
              </w:rPr>
              <w:instrText xml:space="preserve"> PAGEREF _Toc148012784 \h </w:instrText>
            </w:r>
            <w:r w:rsidRPr="00CA3EEE">
              <w:rPr>
                <w:webHidden/>
              </w:rPr>
            </w:r>
            <w:r w:rsidRPr="00CA3EEE">
              <w:rPr>
                <w:webHidden/>
              </w:rPr>
              <w:fldChar w:fldCharType="separate"/>
            </w:r>
            <w:r w:rsidR="00F91CD3">
              <w:rPr>
                <w:webHidden/>
              </w:rPr>
              <w:t>22</w:t>
            </w:r>
            <w:r w:rsidRPr="00CA3EEE">
              <w:rPr>
                <w:webHidden/>
              </w:rPr>
              <w:fldChar w:fldCharType="end"/>
            </w:r>
          </w:hyperlink>
        </w:p>
        <w:p w14:paraId="4B6C4CCC" w14:textId="1E81071B" w:rsidR="009C3487" w:rsidRPr="00CA3EEE" w:rsidRDefault="009C3487" w:rsidP="009C3487">
          <w:pPr>
            <w:pStyle w:val="TOC1"/>
            <w:rPr>
              <w:rFonts w:asciiTheme="minorHAnsi" w:eastAsiaTheme="minorEastAsia" w:hAnsiTheme="minorHAnsi"/>
              <w:bCs/>
              <w:noProof/>
              <w:color w:val="auto"/>
              <w:sz w:val="22"/>
              <w:szCs w:val="22"/>
              <w:lang w:val="en-AU" w:eastAsia="en-AU"/>
            </w:rPr>
          </w:pPr>
          <w:hyperlink w:anchor="_Toc148012785" w:history="1">
            <w:r w:rsidRPr="00CA3EEE">
              <w:rPr>
                <w:rStyle w:val="Hyperlink"/>
                <w:rFonts w:cs="Arial"/>
                <w:bCs/>
                <w:noProof/>
              </w:rPr>
              <w:t>Section C – Units of competency</w:t>
            </w:r>
            <w:r w:rsidRPr="00CA3EEE">
              <w:rPr>
                <w:bCs/>
                <w:noProof/>
                <w:webHidden/>
              </w:rPr>
              <w:tab/>
            </w:r>
            <w:r w:rsidRPr="00CA3EEE">
              <w:rPr>
                <w:bCs/>
                <w:noProof/>
                <w:webHidden/>
              </w:rPr>
              <w:fldChar w:fldCharType="begin"/>
            </w:r>
            <w:r w:rsidRPr="00CA3EEE">
              <w:rPr>
                <w:bCs/>
                <w:noProof/>
                <w:webHidden/>
              </w:rPr>
              <w:instrText xml:space="preserve"> PAGEREF _Toc148012785 \h </w:instrText>
            </w:r>
            <w:r w:rsidRPr="00CA3EEE">
              <w:rPr>
                <w:bCs/>
                <w:noProof/>
                <w:webHidden/>
              </w:rPr>
            </w:r>
            <w:r w:rsidRPr="00CA3EEE">
              <w:rPr>
                <w:bCs/>
                <w:noProof/>
                <w:webHidden/>
              </w:rPr>
              <w:fldChar w:fldCharType="separate"/>
            </w:r>
            <w:r w:rsidR="00F91CD3">
              <w:rPr>
                <w:bCs/>
                <w:noProof/>
                <w:webHidden/>
              </w:rPr>
              <w:t>24</w:t>
            </w:r>
            <w:r w:rsidRPr="00CA3EEE">
              <w:rPr>
                <w:bCs/>
                <w:noProof/>
                <w:webHidden/>
              </w:rPr>
              <w:fldChar w:fldCharType="end"/>
            </w:r>
          </w:hyperlink>
        </w:p>
        <w:p w14:paraId="14CB137E" w14:textId="5AF524B5"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6" w:history="1">
            <w:r w:rsidRPr="00CA3EEE">
              <w:rPr>
                <w:rStyle w:val="Hyperlink"/>
                <w:iCs/>
              </w:rPr>
              <w:t xml:space="preserve">VU23460 </w:t>
            </w:r>
            <w:r w:rsidRPr="00CA3EEE">
              <w:rPr>
                <w:rStyle w:val="Hyperlink"/>
                <w:lang w:val="en-GB" w:eastAsia="en-GB"/>
              </w:rPr>
              <w:t>Manage the development, implementation, and review of strategic business plans</w:t>
            </w:r>
            <w:r w:rsidRPr="00CA3EEE">
              <w:rPr>
                <w:webHidden/>
              </w:rPr>
              <w:tab/>
            </w:r>
            <w:r w:rsidRPr="00CA3EEE">
              <w:rPr>
                <w:webHidden/>
              </w:rPr>
              <w:fldChar w:fldCharType="begin"/>
            </w:r>
            <w:r w:rsidRPr="00CA3EEE">
              <w:rPr>
                <w:webHidden/>
              </w:rPr>
              <w:instrText xml:space="preserve"> PAGEREF _Toc148012786 \h </w:instrText>
            </w:r>
            <w:r w:rsidRPr="00CA3EEE">
              <w:rPr>
                <w:webHidden/>
              </w:rPr>
            </w:r>
            <w:r w:rsidRPr="00CA3EEE">
              <w:rPr>
                <w:webHidden/>
              </w:rPr>
              <w:fldChar w:fldCharType="separate"/>
            </w:r>
            <w:r w:rsidR="00F91CD3">
              <w:rPr>
                <w:webHidden/>
              </w:rPr>
              <w:t>25</w:t>
            </w:r>
            <w:r w:rsidRPr="00CA3EEE">
              <w:rPr>
                <w:webHidden/>
              </w:rPr>
              <w:fldChar w:fldCharType="end"/>
            </w:r>
          </w:hyperlink>
        </w:p>
        <w:p w14:paraId="4DB77308" w14:textId="2C137637"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7" w:history="1">
            <w:r w:rsidRPr="00CA3EEE">
              <w:rPr>
                <w:rStyle w:val="Hyperlink"/>
                <w:iCs/>
              </w:rPr>
              <w:t xml:space="preserve">VU23461 </w:t>
            </w:r>
            <w:r w:rsidRPr="00CA3EEE">
              <w:rPr>
                <w:rStyle w:val="Hyperlink"/>
                <w:lang w:val="en-GB" w:eastAsia="en-GB"/>
              </w:rPr>
              <w:t>Manage people in an organisational environment</w:t>
            </w:r>
            <w:r w:rsidRPr="00CA3EEE">
              <w:rPr>
                <w:webHidden/>
              </w:rPr>
              <w:tab/>
            </w:r>
            <w:r w:rsidRPr="00CA3EEE">
              <w:rPr>
                <w:webHidden/>
              </w:rPr>
              <w:fldChar w:fldCharType="begin"/>
            </w:r>
            <w:r w:rsidRPr="00CA3EEE">
              <w:rPr>
                <w:webHidden/>
              </w:rPr>
              <w:instrText xml:space="preserve"> PAGEREF _Toc148012787 \h </w:instrText>
            </w:r>
            <w:r w:rsidRPr="00CA3EEE">
              <w:rPr>
                <w:webHidden/>
              </w:rPr>
            </w:r>
            <w:r w:rsidRPr="00CA3EEE">
              <w:rPr>
                <w:webHidden/>
              </w:rPr>
              <w:fldChar w:fldCharType="separate"/>
            </w:r>
            <w:r w:rsidR="00F91CD3">
              <w:rPr>
                <w:webHidden/>
              </w:rPr>
              <w:t>29</w:t>
            </w:r>
            <w:r w:rsidRPr="00CA3EEE">
              <w:rPr>
                <w:webHidden/>
              </w:rPr>
              <w:fldChar w:fldCharType="end"/>
            </w:r>
          </w:hyperlink>
        </w:p>
        <w:p w14:paraId="11C4E4D5" w14:textId="16A54AF7"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8" w:history="1">
            <w:r w:rsidRPr="00CA3EEE">
              <w:rPr>
                <w:rStyle w:val="Hyperlink"/>
                <w:iCs/>
              </w:rPr>
              <w:t xml:space="preserve">VU23462 </w:t>
            </w:r>
            <w:r w:rsidRPr="00CA3EEE">
              <w:rPr>
                <w:rStyle w:val="Hyperlink"/>
                <w:lang w:val="en-GB" w:eastAsia="en-GB"/>
              </w:rPr>
              <w:t>Lead creative thinking and innovation practices in an organisational environment</w:t>
            </w:r>
            <w:r w:rsidRPr="00CA3EEE">
              <w:rPr>
                <w:webHidden/>
              </w:rPr>
              <w:tab/>
            </w:r>
            <w:r w:rsidRPr="00CA3EEE">
              <w:rPr>
                <w:webHidden/>
              </w:rPr>
              <w:fldChar w:fldCharType="begin"/>
            </w:r>
            <w:r w:rsidRPr="00CA3EEE">
              <w:rPr>
                <w:webHidden/>
              </w:rPr>
              <w:instrText xml:space="preserve"> PAGEREF _Toc148012788 \h </w:instrText>
            </w:r>
            <w:r w:rsidRPr="00CA3EEE">
              <w:rPr>
                <w:webHidden/>
              </w:rPr>
            </w:r>
            <w:r w:rsidRPr="00CA3EEE">
              <w:rPr>
                <w:webHidden/>
              </w:rPr>
              <w:fldChar w:fldCharType="separate"/>
            </w:r>
            <w:r w:rsidR="00F91CD3">
              <w:rPr>
                <w:webHidden/>
              </w:rPr>
              <w:t>33</w:t>
            </w:r>
            <w:r w:rsidRPr="00CA3EEE">
              <w:rPr>
                <w:webHidden/>
              </w:rPr>
              <w:fldChar w:fldCharType="end"/>
            </w:r>
          </w:hyperlink>
        </w:p>
        <w:p w14:paraId="498B7A92" w14:textId="62A62FB4"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9" w:history="1">
            <w:r w:rsidRPr="00CA3EEE">
              <w:rPr>
                <w:rStyle w:val="Hyperlink"/>
                <w:iCs/>
              </w:rPr>
              <w:t xml:space="preserve">VU23463 </w:t>
            </w:r>
            <w:r w:rsidRPr="00CA3EEE">
              <w:rPr>
                <w:rStyle w:val="Hyperlink"/>
                <w:lang w:val="en-GB" w:eastAsia="en-GB"/>
              </w:rPr>
              <w:t>Manage multiple projects</w:t>
            </w:r>
            <w:r w:rsidRPr="00CA3EEE">
              <w:rPr>
                <w:webHidden/>
              </w:rPr>
              <w:tab/>
            </w:r>
            <w:r w:rsidRPr="00CA3EEE">
              <w:rPr>
                <w:webHidden/>
              </w:rPr>
              <w:fldChar w:fldCharType="begin"/>
            </w:r>
            <w:r w:rsidRPr="00CA3EEE">
              <w:rPr>
                <w:webHidden/>
              </w:rPr>
              <w:instrText xml:space="preserve"> PAGEREF _Toc148012789 \h </w:instrText>
            </w:r>
            <w:r w:rsidRPr="00CA3EEE">
              <w:rPr>
                <w:webHidden/>
              </w:rPr>
            </w:r>
            <w:r w:rsidRPr="00CA3EEE">
              <w:rPr>
                <w:webHidden/>
              </w:rPr>
              <w:fldChar w:fldCharType="separate"/>
            </w:r>
            <w:r w:rsidR="00F91CD3">
              <w:rPr>
                <w:webHidden/>
              </w:rPr>
              <w:t>37</w:t>
            </w:r>
            <w:r w:rsidRPr="00CA3EEE">
              <w:rPr>
                <w:webHidden/>
              </w:rPr>
              <w:fldChar w:fldCharType="end"/>
            </w:r>
          </w:hyperlink>
        </w:p>
        <w:p w14:paraId="06EA1FEA" w14:textId="1A54BCDB"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0" w:history="1">
            <w:r w:rsidRPr="00CA3EEE">
              <w:rPr>
                <w:rStyle w:val="Hyperlink"/>
                <w:iCs/>
              </w:rPr>
              <w:t xml:space="preserve">VU23464 </w:t>
            </w:r>
            <w:r w:rsidRPr="00CA3EEE">
              <w:rPr>
                <w:rStyle w:val="Hyperlink"/>
                <w:lang w:val="en-GB" w:eastAsia="en-GB"/>
              </w:rPr>
              <w:t>Manage legal, regulatory and ethical compliance requirements in an organisational environment</w:t>
            </w:r>
            <w:r w:rsidRPr="00CA3EEE">
              <w:rPr>
                <w:webHidden/>
              </w:rPr>
              <w:tab/>
            </w:r>
            <w:r w:rsidRPr="00CA3EEE">
              <w:rPr>
                <w:webHidden/>
              </w:rPr>
              <w:fldChar w:fldCharType="begin"/>
            </w:r>
            <w:r w:rsidRPr="00CA3EEE">
              <w:rPr>
                <w:webHidden/>
              </w:rPr>
              <w:instrText xml:space="preserve"> PAGEREF _Toc148012790 \h </w:instrText>
            </w:r>
            <w:r w:rsidRPr="00CA3EEE">
              <w:rPr>
                <w:webHidden/>
              </w:rPr>
            </w:r>
            <w:r w:rsidRPr="00CA3EEE">
              <w:rPr>
                <w:webHidden/>
              </w:rPr>
              <w:fldChar w:fldCharType="separate"/>
            </w:r>
            <w:r w:rsidR="00F91CD3">
              <w:rPr>
                <w:webHidden/>
              </w:rPr>
              <w:t>41</w:t>
            </w:r>
            <w:r w:rsidRPr="00CA3EEE">
              <w:rPr>
                <w:webHidden/>
              </w:rPr>
              <w:fldChar w:fldCharType="end"/>
            </w:r>
          </w:hyperlink>
        </w:p>
        <w:p w14:paraId="5ED7048F" w14:textId="3CB46BEA"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1" w:history="1">
            <w:r w:rsidRPr="00CA3EEE">
              <w:rPr>
                <w:rStyle w:val="Hyperlink"/>
                <w:iCs/>
              </w:rPr>
              <w:t xml:space="preserve">VU23465 </w:t>
            </w:r>
            <w:r w:rsidRPr="00CA3EEE">
              <w:rPr>
                <w:rStyle w:val="Hyperlink"/>
                <w:lang w:val="en-GB" w:eastAsia="en-GB"/>
              </w:rPr>
              <w:t>Develop and implement a risk management strategy</w:t>
            </w:r>
            <w:r w:rsidRPr="00CA3EEE">
              <w:rPr>
                <w:webHidden/>
              </w:rPr>
              <w:tab/>
            </w:r>
            <w:r w:rsidRPr="00CA3EEE">
              <w:rPr>
                <w:webHidden/>
              </w:rPr>
              <w:fldChar w:fldCharType="begin"/>
            </w:r>
            <w:r w:rsidRPr="00CA3EEE">
              <w:rPr>
                <w:webHidden/>
              </w:rPr>
              <w:instrText xml:space="preserve"> PAGEREF _Toc148012791 \h </w:instrText>
            </w:r>
            <w:r w:rsidRPr="00CA3EEE">
              <w:rPr>
                <w:webHidden/>
              </w:rPr>
            </w:r>
            <w:r w:rsidRPr="00CA3EEE">
              <w:rPr>
                <w:webHidden/>
              </w:rPr>
              <w:fldChar w:fldCharType="separate"/>
            </w:r>
            <w:r w:rsidR="00F91CD3">
              <w:rPr>
                <w:webHidden/>
              </w:rPr>
              <w:t>45</w:t>
            </w:r>
            <w:r w:rsidRPr="00CA3EEE">
              <w:rPr>
                <w:webHidden/>
              </w:rPr>
              <w:fldChar w:fldCharType="end"/>
            </w:r>
          </w:hyperlink>
        </w:p>
        <w:p w14:paraId="79D6D6C2" w14:textId="49F57BA2"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2" w:history="1">
            <w:r w:rsidRPr="00CA3EEE">
              <w:rPr>
                <w:rStyle w:val="Hyperlink"/>
                <w:iCs/>
              </w:rPr>
              <w:t xml:space="preserve">VU23466 </w:t>
            </w:r>
            <w:r w:rsidRPr="00CA3EEE">
              <w:rPr>
                <w:rStyle w:val="Hyperlink"/>
                <w:lang w:val="en-GB" w:eastAsia="en-GB"/>
              </w:rPr>
              <w:t>Oversee the management of human resource practices in an organisation</w:t>
            </w:r>
            <w:r w:rsidRPr="00CA3EEE">
              <w:rPr>
                <w:webHidden/>
              </w:rPr>
              <w:tab/>
            </w:r>
            <w:r w:rsidRPr="00CA3EEE">
              <w:rPr>
                <w:webHidden/>
              </w:rPr>
              <w:fldChar w:fldCharType="begin"/>
            </w:r>
            <w:r w:rsidRPr="00CA3EEE">
              <w:rPr>
                <w:webHidden/>
              </w:rPr>
              <w:instrText xml:space="preserve"> PAGEREF _Toc148012792 \h </w:instrText>
            </w:r>
            <w:r w:rsidRPr="00CA3EEE">
              <w:rPr>
                <w:webHidden/>
              </w:rPr>
            </w:r>
            <w:r w:rsidRPr="00CA3EEE">
              <w:rPr>
                <w:webHidden/>
              </w:rPr>
              <w:fldChar w:fldCharType="separate"/>
            </w:r>
            <w:r w:rsidR="00F91CD3">
              <w:rPr>
                <w:webHidden/>
              </w:rPr>
              <w:t>48</w:t>
            </w:r>
            <w:r w:rsidRPr="00CA3EEE">
              <w:rPr>
                <w:webHidden/>
              </w:rPr>
              <w:fldChar w:fldCharType="end"/>
            </w:r>
          </w:hyperlink>
        </w:p>
        <w:p w14:paraId="41F9D77F" w14:textId="0D804482"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3" w:history="1">
            <w:r w:rsidRPr="00CA3EEE">
              <w:rPr>
                <w:rStyle w:val="Hyperlink"/>
                <w:iCs/>
              </w:rPr>
              <w:t xml:space="preserve">VU23467 </w:t>
            </w:r>
            <w:r w:rsidRPr="00CA3EEE">
              <w:rPr>
                <w:rStyle w:val="Hyperlink"/>
                <w:lang w:val="en-GB" w:eastAsia="en-GB"/>
              </w:rPr>
              <w:t>Develop and manage an integrated marketing strategy</w:t>
            </w:r>
            <w:r w:rsidRPr="00CA3EEE">
              <w:rPr>
                <w:webHidden/>
              </w:rPr>
              <w:tab/>
            </w:r>
            <w:r w:rsidRPr="00CA3EEE">
              <w:rPr>
                <w:webHidden/>
              </w:rPr>
              <w:fldChar w:fldCharType="begin"/>
            </w:r>
            <w:r w:rsidRPr="00CA3EEE">
              <w:rPr>
                <w:webHidden/>
              </w:rPr>
              <w:instrText xml:space="preserve"> PAGEREF _Toc148012793 \h </w:instrText>
            </w:r>
            <w:r w:rsidRPr="00CA3EEE">
              <w:rPr>
                <w:webHidden/>
              </w:rPr>
            </w:r>
            <w:r w:rsidRPr="00CA3EEE">
              <w:rPr>
                <w:webHidden/>
              </w:rPr>
              <w:fldChar w:fldCharType="separate"/>
            </w:r>
            <w:r w:rsidR="00F91CD3">
              <w:rPr>
                <w:webHidden/>
              </w:rPr>
              <w:t>52</w:t>
            </w:r>
            <w:r w:rsidRPr="00CA3EEE">
              <w:rPr>
                <w:webHidden/>
              </w:rPr>
              <w:fldChar w:fldCharType="end"/>
            </w:r>
          </w:hyperlink>
        </w:p>
        <w:p w14:paraId="28CD0944" w14:textId="48223C32"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4" w:history="1">
            <w:r w:rsidRPr="00CA3EEE">
              <w:rPr>
                <w:rStyle w:val="Hyperlink"/>
                <w:iCs/>
              </w:rPr>
              <w:t xml:space="preserve">VU23468 </w:t>
            </w:r>
            <w:r w:rsidRPr="00CA3EEE">
              <w:rPr>
                <w:rStyle w:val="Hyperlink"/>
                <w:lang w:val="en-GB" w:eastAsia="en-GB"/>
              </w:rPr>
              <w:t>Oversee the management of financial resources in an organisation</w:t>
            </w:r>
            <w:r w:rsidRPr="00CA3EEE">
              <w:rPr>
                <w:webHidden/>
              </w:rPr>
              <w:tab/>
            </w:r>
            <w:r w:rsidRPr="00CA3EEE">
              <w:rPr>
                <w:webHidden/>
              </w:rPr>
              <w:fldChar w:fldCharType="begin"/>
            </w:r>
            <w:r w:rsidRPr="00CA3EEE">
              <w:rPr>
                <w:webHidden/>
              </w:rPr>
              <w:instrText xml:space="preserve"> PAGEREF _Toc148012794 \h </w:instrText>
            </w:r>
            <w:r w:rsidRPr="00CA3EEE">
              <w:rPr>
                <w:webHidden/>
              </w:rPr>
            </w:r>
            <w:r w:rsidRPr="00CA3EEE">
              <w:rPr>
                <w:webHidden/>
              </w:rPr>
              <w:fldChar w:fldCharType="separate"/>
            </w:r>
            <w:r w:rsidR="00F91CD3">
              <w:rPr>
                <w:webHidden/>
              </w:rPr>
              <w:t>56</w:t>
            </w:r>
            <w:r w:rsidRPr="00CA3EEE">
              <w:rPr>
                <w:webHidden/>
              </w:rPr>
              <w:fldChar w:fldCharType="end"/>
            </w:r>
          </w:hyperlink>
        </w:p>
        <w:p w14:paraId="75CEA6BD" w14:textId="491EC336" w:rsidR="002B457A" w:rsidRPr="00717FE9" w:rsidRDefault="002B457A" w:rsidP="002B457A">
          <w:pPr>
            <w:spacing w:before="20" w:after="20"/>
            <w:rPr>
              <w:rFonts w:ascii="Arial" w:hAnsi="Arial" w:cs="Arial"/>
            </w:rPr>
          </w:pPr>
          <w:r w:rsidRPr="00CA3EEE">
            <w:rPr>
              <w:rFonts w:ascii="Arial" w:hAnsi="Arial" w:cs="Arial"/>
              <w:bCs/>
            </w:rPr>
            <w:fldChar w:fldCharType="end"/>
          </w:r>
        </w:p>
      </w:sdtContent>
    </w:sdt>
    <w:p w14:paraId="05396F50" w14:textId="77777777" w:rsidR="002B457A" w:rsidRPr="00717FE9" w:rsidRDefault="002B457A" w:rsidP="002B457A">
      <w:pPr>
        <w:rPr>
          <w:rFonts w:ascii="Arial" w:hAnsi="Arial" w:cs="Arial"/>
          <w:i/>
          <w:iCs/>
          <w:color w:val="007CA5"/>
          <w:sz w:val="18"/>
          <w:szCs w:val="18"/>
          <w:lang w:val="en-GB"/>
        </w:rPr>
        <w:sectPr w:rsidR="002B457A" w:rsidRPr="00717FE9" w:rsidSect="00993019">
          <w:headerReference w:type="even" r:id="rId18"/>
          <w:headerReference w:type="default" r:id="rId19"/>
          <w:footerReference w:type="even" r:id="rId20"/>
          <w:footerReference w:type="default" r:id="rId21"/>
          <w:headerReference w:type="first" r:id="rId22"/>
          <w:footerReference w:type="first" r:id="rId23"/>
          <w:pgSz w:w="11900" w:h="16840"/>
          <w:pgMar w:top="2041" w:right="845" w:bottom="851" w:left="851" w:header="709" w:footer="397" w:gutter="0"/>
          <w:cols w:space="227"/>
          <w:titlePg/>
          <w:docGrid w:linePitch="360"/>
        </w:sectPr>
      </w:pPr>
    </w:p>
    <w:p w14:paraId="077014DA" w14:textId="22EC9A65" w:rsidR="00CB1B07" w:rsidRDefault="00CB1B07">
      <w:pPr>
        <w:rPr>
          <w:rFonts w:ascii="Arial" w:hAnsi="Arial" w:cs="Arial"/>
          <w:i/>
          <w:iCs/>
          <w:color w:val="007CA5"/>
          <w:sz w:val="18"/>
          <w:szCs w:val="18"/>
          <w:lang w:val="en-GB"/>
        </w:rPr>
      </w:pPr>
      <w:r>
        <w:rPr>
          <w:rFonts w:ascii="Arial" w:hAnsi="Arial" w:cs="Arial"/>
          <w:i/>
          <w:iCs/>
          <w:color w:val="007CA5"/>
          <w:sz w:val="18"/>
          <w:szCs w:val="18"/>
          <w:lang w:val="en-GB"/>
        </w:rPr>
        <w:br w:type="page"/>
      </w:r>
    </w:p>
    <w:tbl>
      <w:tblPr>
        <w:tblStyle w:val="TableGrid"/>
        <w:tblW w:w="10065" w:type="dxa"/>
        <w:tblBorders>
          <w:top w:val="none" w:sz="0" w:space="0" w:color="auto"/>
          <w:left w:val="none" w:sz="0" w:space="0" w:color="auto"/>
          <w:bottom w:val="none" w:sz="0" w:space="0" w:color="auto"/>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254"/>
      </w:tblGrid>
      <w:tr w:rsidR="002B457A" w:rsidRPr="00E7450B" w14:paraId="36E3C2F8" w14:textId="77777777" w:rsidTr="000C5DC8">
        <w:trPr>
          <w:trHeight w:val="363"/>
        </w:trPr>
        <w:tc>
          <w:tcPr>
            <w:tcW w:w="10065" w:type="dxa"/>
            <w:gridSpan w:val="2"/>
            <w:vAlign w:val="bottom"/>
          </w:tcPr>
          <w:p w14:paraId="44DD5D5E" w14:textId="77777777" w:rsidR="000C5DC8" w:rsidRDefault="000C5DC8" w:rsidP="000857A1">
            <w:pPr>
              <w:pStyle w:val="Heading1"/>
              <w:spacing w:before="0"/>
              <w:rPr>
                <w:rFonts w:ascii="Arial" w:hAnsi="Arial" w:cs="Arial"/>
                <w:color w:val="103D64"/>
              </w:rPr>
            </w:pPr>
            <w:bookmarkStart w:id="0" w:name="_Toc99709016"/>
            <w:bookmarkStart w:id="1" w:name="_Toc99709076"/>
            <w:bookmarkStart w:id="2" w:name="_Toc99709766"/>
          </w:p>
          <w:p w14:paraId="13162A44" w14:textId="444C797C" w:rsidR="002B457A" w:rsidRPr="00D56DEA" w:rsidRDefault="002B457A" w:rsidP="000857A1">
            <w:pPr>
              <w:pStyle w:val="Heading1"/>
              <w:spacing w:before="0"/>
              <w:rPr>
                <w:rFonts w:ascii="Arial" w:hAnsi="Arial" w:cs="Arial"/>
                <w:color w:val="103D64"/>
              </w:rPr>
            </w:pPr>
            <w:bookmarkStart w:id="3" w:name="_Toc148012750"/>
            <w:r w:rsidRPr="00D56DEA">
              <w:rPr>
                <w:rFonts w:ascii="Arial" w:hAnsi="Arial" w:cs="Arial"/>
                <w:color w:val="103D64"/>
              </w:rPr>
              <w:t>Section A – Copyright and course classification information</w:t>
            </w:r>
            <w:bookmarkEnd w:id="0"/>
            <w:bookmarkEnd w:id="1"/>
            <w:bookmarkEnd w:id="2"/>
            <w:bookmarkEnd w:id="3"/>
          </w:p>
          <w:p w14:paraId="71DC98ED" w14:textId="2BE88A80" w:rsidR="000857A1" w:rsidRPr="000857A1" w:rsidRDefault="000857A1" w:rsidP="000857A1"/>
        </w:tc>
      </w:tr>
      <w:tr w:rsidR="002B457A" w:rsidRPr="00E7450B" w14:paraId="215D16F7" w14:textId="77777777" w:rsidTr="00494616">
        <w:trPr>
          <w:trHeight w:val="363"/>
        </w:trPr>
        <w:tc>
          <w:tcPr>
            <w:tcW w:w="2811" w:type="dxa"/>
            <w:tcBorders>
              <w:bottom w:val="dotted" w:sz="4" w:space="0" w:color="808080" w:themeColor="background1" w:themeShade="80"/>
            </w:tcBorders>
          </w:tcPr>
          <w:p w14:paraId="5ABB7C22" w14:textId="3383A496" w:rsidR="002B457A" w:rsidRPr="00EB5261"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hAnsi="Arial" w:cs="Arial"/>
                <w:b/>
                <w:bCs/>
                <w:sz w:val="22"/>
                <w:szCs w:val="22"/>
              </w:rPr>
            </w:pPr>
            <w:bookmarkStart w:id="4" w:name="_Toc479845638"/>
            <w:bookmarkStart w:id="5" w:name="_Toc99709017"/>
            <w:bookmarkStart w:id="6" w:name="_Toc99709767"/>
            <w:bookmarkStart w:id="7" w:name="_Toc148012751"/>
            <w:r w:rsidRPr="00EB5261">
              <w:rPr>
                <w:rFonts w:ascii="Arial" w:hAnsi="Arial" w:cs="Arial"/>
                <w:b/>
                <w:bCs/>
                <w:color w:val="103D64"/>
                <w:sz w:val="22"/>
                <w:szCs w:val="22"/>
              </w:rPr>
              <w:t>Copy</w:t>
            </w:r>
            <w:r w:rsidRPr="00D56DEA">
              <w:rPr>
                <w:rFonts w:ascii="Arial" w:hAnsi="Arial" w:cs="Arial"/>
                <w:b/>
                <w:bCs/>
                <w:color w:val="103D64"/>
                <w:sz w:val="22"/>
                <w:szCs w:val="22"/>
              </w:rPr>
              <w:t>rig</w:t>
            </w:r>
            <w:r w:rsidRPr="00EB5261">
              <w:rPr>
                <w:rFonts w:ascii="Arial" w:hAnsi="Arial" w:cs="Arial"/>
                <w:b/>
                <w:bCs/>
                <w:color w:val="103D64"/>
                <w:sz w:val="22"/>
                <w:szCs w:val="22"/>
              </w:rPr>
              <w:t>ht owner of the course</w:t>
            </w:r>
            <w:bookmarkEnd w:id="4"/>
            <w:bookmarkEnd w:id="5"/>
            <w:bookmarkEnd w:id="6"/>
            <w:bookmarkEnd w:id="7"/>
          </w:p>
        </w:tc>
        <w:tc>
          <w:tcPr>
            <w:tcW w:w="7254" w:type="dxa"/>
          </w:tcPr>
          <w:p w14:paraId="63E1A9EF" w14:textId="77777777" w:rsidR="006A0792" w:rsidRDefault="002B457A" w:rsidP="00752556">
            <w:pPr>
              <w:pStyle w:val="Guidingtext"/>
              <w:spacing w:before="60" w:after="60"/>
              <w:ind w:left="51"/>
              <w:rPr>
                <w:i w:val="0"/>
                <w:color w:val="auto"/>
                <w:sz w:val="22"/>
                <w:szCs w:val="22"/>
                <w:lang w:val="en-GB" w:eastAsia="en-US"/>
              </w:rPr>
            </w:pPr>
            <w:r w:rsidRPr="00731FD3">
              <w:rPr>
                <w:i w:val="0"/>
                <w:color w:val="auto"/>
                <w:sz w:val="22"/>
                <w:szCs w:val="22"/>
                <w:lang w:val="en-GB" w:eastAsia="en-US"/>
              </w:rPr>
              <w:t xml:space="preserve">© State of Victoria </w:t>
            </w:r>
          </w:p>
          <w:p w14:paraId="470EE467" w14:textId="21516BC4" w:rsidR="002B457A" w:rsidRPr="00565B80" w:rsidRDefault="006A0792" w:rsidP="00752556">
            <w:pPr>
              <w:pStyle w:val="Guidingtext"/>
              <w:spacing w:before="60" w:after="60"/>
              <w:ind w:left="51"/>
              <w:rPr>
                <w:rFonts w:eastAsia="Arial"/>
              </w:rPr>
            </w:pPr>
            <w:r w:rsidRPr="00731FD3">
              <w:rPr>
                <w:i w:val="0"/>
                <w:color w:val="auto"/>
                <w:sz w:val="22"/>
                <w:szCs w:val="22"/>
                <w:lang w:val="en-GB" w:eastAsia="en-US"/>
              </w:rPr>
              <w:t>Department of Jobs, Skills, Industry and Regions (DJSIR)</w:t>
            </w:r>
          </w:p>
        </w:tc>
      </w:tr>
      <w:tr w:rsidR="002B457A" w:rsidRPr="00E7450B" w14:paraId="75C5B720" w14:textId="77777777" w:rsidTr="00494616">
        <w:trPr>
          <w:trHeight w:val="988"/>
        </w:trPr>
        <w:tc>
          <w:tcPr>
            <w:tcW w:w="2811" w:type="dxa"/>
            <w:tcBorders>
              <w:top w:val="dotted" w:sz="4" w:space="0" w:color="808080" w:themeColor="background1" w:themeShade="80"/>
              <w:bottom w:val="dotted" w:sz="4" w:space="0" w:color="808080" w:themeColor="background1" w:themeShade="80"/>
            </w:tcBorders>
          </w:tcPr>
          <w:p w14:paraId="0B46C984" w14:textId="2619FEDD" w:rsidR="002B457A" w:rsidRPr="00E97849"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eastAsiaTheme="minorHAnsi" w:hAnsi="Arial" w:cs="Arial"/>
                <w:color w:val="auto"/>
                <w:sz w:val="22"/>
                <w:szCs w:val="22"/>
                <w:lang w:val="en-GB"/>
              </w:rPr>
            </w:pPr>
            <w:bookmarkStart w:id="8" w:name="_Toc479845639"/>
            <w:bookmarkStart w:id="9" w:name="_Toc99709018"/>
            <w:bookmarkStart w:id="10" w:name="_Toc99709768"/>
            <w:bookmarkStart w:id="11" w:name="_Toc148012752"/>
            <w:r w:rsidRPr="00E97849">
              <w:rPr>
                <w:rFonts w:ascii="Arial" w:eastAsiaTheme="minorHAnsi" w:hAnsi="Arial" w:cs="Arial"/>
                <w:color w:val="auto"/>
                <w:sz w:val="22"/>
                <w:szCs w:val="22"/>
                <w:lang w:val="en-GB"/>
              </w:rPr>
              <w:t>Address</w:t>
            </w:r>
            <w:bookmarkEnd w:id="8"/>
            <w:bookmarkEnd w:id="9"/>
            <w:bookmarkEnd w:id="10"/>
            <w:bookmarkEnd w:id="11"/>
          </w:p>
        </w:tc>
        <w:tc>
          <w:tcPr>
            <w:tcW w:w="7254" w:type="dxa"/>
          </w:tcPr>
          <w:p w14:paraId="43833F8A" w14:textId="77777777" w:rsidR="00930385" w:rsidRPr="00930385" w:rsidRDefault="00930385" w:rsidP="00930385">
            <w:pPr>
              <w:spacing w:before="120" w:after="120"/>
              <w:rPr>
                <w:rFonts w:ascii="Arial" w:hAnsi="Arial" w:cs="Arial"/>
                <w:b/>
                <w:bCs/>
                <w:iCs/>
                <w:sz w:val="22"/>
                <w:szCs w:val="22"/>
                <w:lang w:eastAsia="x-none"/>
              </w:rPr>
            </w:pPr>
            <w:r w:rsidRPr="00930385">
              <w:rPr>
                <w:rFonts w:ascii="Arial" w:hAnsi="Arial" w:cs="Arial"/>
                <w:b/>
                <w:bCs/>
                <w:iCs/>
                <w:sz w:val="22"/>
                <w:szCs w:val="22"/>
                <w:lang w:eastAsia="x-none"/>
              </w:rPr>
              <w:t>Deputy CEO</w:t>
            </w:r>
          </w:p>
          <w:p w14:paraId="1D295F36"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Victorian Skills Authority</w:t>
            </w:r>
          </w:p>
          <w:p w14:paraId="5736586F"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Department of Jobs, Skills, Industries and Regions (DJSIR)</w:t>
            </w:r>
          </w:p>
          <w:p w14:paraId="5AEB6E8B"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GPO Box 4509</w:t>
            </w:r>
          </w:p>
          <w:p w14:paraId="14FCAAA2" w14:textId="77777777" w:rsidR="00930385" w:rsidRPr="00930385" w:rsidRDefault="00930385" w:rsidP="00930385">
            <w:pPr>
              <w:spacing w:before="120" w:after="120"/>
              <w:rPr>
                <w:rFonts w:ascii="Arial" w:hAnsi="Arial" w:cs="Arial"/>
                <w:iCs/>
                <w:sz w:val="22"/>
                <w:szCs w:val="22"/>
                <w:lang w:eastAsia="x-none"/>
              </w:rPr>
            </w:pPr>
            <w:proofErr w:type="gramStart"/>
            <w:r w:rsidRPr="00930385">
              <w:rPr>
                <w:rFonts w:ascii="Arial" w:hAnsi="Arial" w:cs="Arial"/>
                <w:iCs/>
                <w:sz w:val="22"/>
                <w:szCs w:val="22"/>
                <w:lang w:eastAsia="x-none"/>
              </w:rPr>
              <w:t>MELBOURNE  VIC</w:t>
            </w:r>
            <w:proofErr w:type="gramEnd"/>
            <w:r w:rsidRPr="00930385">
              <w:rPr>
                <w:rFonts w:ascii="Arial" w:hAnsi="Arial" w:cs="Arial"/>
                <w:iCs/>
                <w:sz w:val="22"/>
                <w:szCs w:val="22"/>
                <w:lang w:eastAsia="x-none"/>
              </w:rPr>
              <w:t xml:space="preserve">  3001</w:t>
            </w:r>
          </w:p>
          <w:p w14:paraId="3C2ABE0D" w14:textId="77777777" w:rsidR="00930385" w:rsidRPr="00930385" w:rsidRDefault="00930385" w:rsidP="00930385">
            <w:pPr>
              <w:spacing w:before="120" w:after="120"/>
              <w:rPr>
                <w:rFonts w:ascii="Arial" w:hAnsi="Arial" w:cs="Arial"/>
                <w:b/>
                <w:bCs/>
                <w:iCs/>
                <w:sz w:val="22"/>
                <w:szCs w:val="22"/>
                <w:lang w:eastAsia="x-none"/>
              </w:rPr>
            </w:pPr>
            <w:r w:rsidRPr="00930385">
              <w:rPr>
                <w:rFonts w:ascii="Arial" w:hAnsi="Arial" w:cs="Arial"/>
                <w:b/>
                <w:bCs/>
                <w:iCs/>
                <w:sz w:val="22"/>
                <w:szCs w:val="22"/>
                <w:lang w:eastAsia="x-none"/>
              </w:rPr>
              <w:t>Organisational contact</w:t>
            </w:r>
          </w:p>
          <w:p w14:paraId="4EC9D136"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Manager, National Systems Engagement &amp; Reform Unit</w:t>
            </w:r>
          </w:p>
          <w:p w14:paraId="2F6BF250"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Engagement &amp; Reform Branch</w:t>
            </w:r>
          </w:p>
          <w:p w14:paraId="5B3BBDE7"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Victorian Skills Authority</w:t>
            </w:r>
          </w:p>
          <w:p w14:paraId="1DF134C4"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Department of Jobs, Skills, Industries and Regions (DJSIR)</w:t>
            </w:r>
          </w:p>
          <w:p w14:paraId="4982019E"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 xml:space="preserve">Email: </w:t>
            </w:r>
            <w:hyperlink r:id="rId24" w:history="1">
              <w:r w:rsidRPr="00930385">
                <w:rPr>
                  <w:rFonts w:ascii="Arial" w:hAnsi="Arial" w:cs="Arial"/>
                  <w:i/>
                  <w:iCs/>
                  <w:color w:val="000000" w:themeColor="text1"/>
                  <w:sz w:val="22"/>
                  <w:szCs w:val="22"/>
                  <w:u w:val="single"/>
                  <w:lang w:eastAsia="x-none"/>
                </w:rPr>
                <w:t>course.enquiry@djsir.vic.gov.au</w:t>
              </w:r>
            </w:hyperlink>
            <w:r w:rsidRPr="00930385">
              <w:rPr>
                <w:rFonts w:ascii="Arial" w:hAnsi="Arial" w:cs="Arial"/>
                <w:i/>
                <w:iCs/>
                <w:sz w:val="22"/>
                <w:szCs w:val="22"/>
                <w:lang w:eastAsia="x-none"/>
              </w:rPr>
              <w:t xml:space="preserve"> </w:t>
            </w:r>
          </w:p>
          <w:p w14:paraId="1B84F001" w14:textId="77777777" w:rsidR="00930385" w:rsidRPr="00930385" w:rsidRDefault="00930385" w:rsidP="00930385">
            <w:pPr>
              <w:spacing w:before="120" w:after="120"/>
              <w:rPr>
                <w:rFonts w:ascii="Arial" w:hAnsi="Arial" w:cs="Arial"/>
                <w:b/>
                <w:bCs/>
                <w:iCs/>
                <w:sz w:val="22"/>
                <w:szCs w:val="22"/>
                <w:lang w:eastAsia="x-none"/>
              </w:rPr>
            </w:pPr>
            <w:r w:rsidRPr="00930385">
              <w:rPr>
                <w:rFonts w:ascii="Arial" w:hAnsi="Arial" w:cs="Arial"/>
                <w:b/>
                <w:bCs/>
                <w:iCs/>
                <w:sz w:val="22"/>
                <w:szCs w:val="22"/>
                <w:lang w:eastAsia="x-none"/>
              </w:rPr>
              <w:t>Day-to-day contact:</w:t>
            </w:r>
          </w:p>
          <w:p w14:paraId="55F81587" w14:textId="77777777" w:rsidR="00930385" w:rsidRPr="00930385" w:rsidRDefault="00930385" w:rsidP="00930385">
            <w:pPr>
              <w:spacing w:line="240" w:lineRule="atLeast"/>
              <w:contextualSpacing/>
              <w:rPr>
                <w:rFonts w:ascii="Arial" w:hAnsi="Arial" w:cs="Arial"/>
                <w:sz w:val="22"/>
                <w:szCs w:val="22"/>
              </w:rPr>
            </w:pPr>
            <w:r w:rsidRPr="00930385">
              <w:rPr>
                <w:rFonts w:ascii="Arial" w:hAnsi="Arial" w:cs="Arial"/>
                <w:sz w:val="22"/>
                <w:szCs w:val="22"/>
              </w:rPr>
              <w:t>Digital, Manufacturing, Public and Business Services</w:t>
            </w:r>
          </w:p>
          <w:p w14:paraId="295EBA9B" w14:textId="77777777" w:rsidR="00930385" w:rsidRPr="00930385" w:rsidRDefault="00930385" w:rsidP="00930385">
            <w:pPr>
              <w:spacing w:line="240" w:lineRule="atLeast"/>
              <w:contextualSpacing/>
              <w:rPr>
                <w:rFonts w:ascii="Arial" w:hAnsi="Arial" w:cs="Arial"/>
                <w:sz w:val="22"/>
                <w:szCs w:val="22"/>
              </w:rPr>
            </w:pPr>
          </w:p>
          <w:p w14:paraId="322988A1" w14:textId="77777777" w:rsidR="00930385" w:rsidRPr="00930385" w:rsidRDefault="00930385" w:rsidP="00930385">
            <w:pPr>
              <w:spacing w:line="240" w:lineRule="atLeast"/>
              <w:rPr>
                <w:rFonts w:ascii="Arial" w:hAnsi="Arial" w:cs="Arial"/>
                <w:sz w:val="22"/>
                <w:szCs w:val="22"/>
              </w:rPr>
            </w:pPr>
            <w:r w:rsidRPr="00930385">
              <w:rPr>
                <w:rFonts w:ascii="Arial" w:hAnsi="Arial" w:cs="Arial"/>
                <w:sz w:val="22"/>
                <w:szCs w:val="22"/>
              </w:rPr>
              <w:t>Specialist Adviser: Vocational Qualification &amp; Skill Reform service</w:t>
            </w:r>
          </w:p>
          <w:p w14:paraId="1446A8C8" w14:textId="7E6B446D" w:rsidR="002B457A" w:rsidRPr="00E97849" w:rsidRDefault="00930385" w:rsidP="00930385">
            <w:pPr>
              <w:pStyle w:val="VRQAFormBody"/>
              <w:framePr w:hSpace="0" w:wrap="auto" w:vAnchor="margin" w:hAnchor="text" w:xAlign="left" w:yAlign="inline"/>
              <w:spacing w:after="60"/>
              <w:contextualSpacing/>
              <w:rPr>
                <w:rFonts w:eastAsiaTheme="minorHAnsi"/>
                <w:color w:val="auto"/>
                <w:sz w:val="22"/>
                <w:szCs w:val="22"/>
                <w:lang w:val="en-GB" w:eastAsia="en-US"/>
              </w:rPr>
            </w:pPr>
            <w:hyperlink r:id="rId25" w:history="1">
              <w:r w:rsidRPr="00930385">
                <w:rPr>
                  <w:color w:val="0563C1" w:themeColor="hyperlink"/>
                  <w:sz w:val="22"/>
                  <w:szCs w:val="22"/>
                  <w:u w:val="single"/>
                </w:rPr>
                <w:t>cmmservices@chisholm.edu.au</w:t>
              </w:r>
            </w:hyperlink>
          </w:p>
        </w:tc>
      </w:tr>
      <w:tr w:rsidR="002B457A" w:rsidRPr="00E7450B" w14:paraId="7D2486FE" w14:textId="77777777" w:rsidTr="00494616">
        <w:trPr>
          <w:trHeight w:val="424"/>
        </w:trPr>
        <w:tc>
          <w:tcPr>
            <w:tcW w:w="2811" w:type="dxa"/>
            <w:tcBorders>
              <w:top w:val="dotted" w:sz="4" w:space="0" w:color="808080" w:themeColor="background1" w:themeShade="80"/>
            </w:tcBorders>
          </w:tcPr>
          <w:p w14:paraId="3D0F48DA" w14:textId="75504FF9" w:rsidR="002B457A" w:rsidRPr="005800A6"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sz w:val="22"/>
                <w:szCs w:val="22"/>
              </w:rPr>
            </w:pPr>
            <w:bookmarkStart w:id="12" w:name="_Toc479845640"/>
            <w:bookmarkStart w:id="13" w:name="_Toc99709019"/>
            <w:bookmarkStart w:id="14" w:name="_Toc99709769"/>
            <w:bookmarkStart w:id="15" w:name="_Toc148012753"/>
            <w:r w:rsidRPr="00084DC1">
              <w:rPr>
                <w:rFonts w:ascii="Arial" w:hAnsi="Arial" w:cs="Arial"/>
                <w:b/>
                <w:bCs/>
                <w:color w:val="103D64"/>
                <w:sz w:val="22"/>
                <w:szCs w:val="22"/>
              </w:rPr>
              <w:t>Type of submission</w:t>
            </w:r>
            <w:bookmarkEnd w:id="12"/>
            <w:bookmarkEnd w:id="13"/>
            <w:bookmarkEnd w:id="14"/>
            <w:bookmarkEnd w:id="15"/>
          </w:p>
        </w:tc>
        <w:tc>
          <w:tcPr>
            <w:tcW w:w="7254" w:type="dxa"/>
          </w:tcPr>
          <w:p w14:paraId="2BBC981E" w14:textId="5235663F" w:rsidR="002B457A" w:rsidRPr="00DF74B4" w:rsidRDefault="0081166D" w:rsidP="00DF74B4">
            <w:pPr>
              <w:pStyle w:val="VRQAFormBody"/>
              <w:framePr w:hSpace="0" w:wrap="auto" w:vAnchor="margin" w:hAnchor="text" w:xAlign="left" w:yAlign="inline"/>
              <w:spacing w:after="60"/>
              <w:rPr>
                <w:color w:val="auto"/>
                <w:sz w:val="22"/>
                <w:szCs w:val="22"/>
              </w:rPr>
            </w:pPr>
            <w:r>
              <w:rPr>
                <w:rFonts w:eastAsiaTheme="minorHAnsi"/>
                <w:iCs/>
                <w:color w:val="auto"/>
                <w:sz w:val="22"/>
                <w:szCs w:val="22"/>
                <w:lang w:val="en-GB" w:eastAsia="en-US"/>
              </w:rPr>
              <w:t>Re</w:t>
            </w:r>
            <w:r w:rsidR="002B457A" w:rsidRPr="0003562F">
              <w:rPr>
                <w:rFonts w:eastAsiaTheme="minorHAnsi"/>
                <w:iCs/>
                <w:color w:val="auto"/>
                <w:sz w:val="22"/>
                <w:szCs w:val="22"/>
                <w:lang w:val="en-GB" w:eastAsia="en-US"/>
              </w:rPr>
              <w:t>accreditation of 22443VIC Graduate Certificate in Management.</w:t>
            </w:r>
          </w:p>
        </w:tc>
      </w:tr>
      <w:tr w:rsidR="002B457A" w:rsidRPr="00E7450B" w14:paraId="08037995" w14:textId="77777777" w:rsidTr="00494616">
        <w:trPr>
          <w:trHeight w:val="363"/>
        </w:trPr>
        <w:tc>
          <w:tcPr>
            <w:tcW w:w="2811" w:type="dxa"/>
          </w:tcPr>
          <w:p w14:paraId="7D5BC524" w14:textId="311DE1B2" w:rsidR="002B457A" w:rsidRPr="005800A6"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sz w:val="22"/>
                <w:szCs w:val="22"/>
              </w:rPr>
            </w:pPr>
            <w:bookmarkStart w:id="16" w:name="_Toc479845641"/>
            <w:bookmarkStart w:id="17" w:name="_Toc99709020"/>
            <w:bookmarkStart w:id="18" w:name="_Toc99709770"/>
            <w:bookmarkStart w:id="19" w:name="_Toc148012754"/>
            <w:r w:rsidRPr="00084DC1">
              <w:rPr>
                <w:rFonts w:ascii="Arial" w:hAnsi="Arial" w:cs="Arial"/>
                <w:b/>
                <w:bCs/>
                <w:color w:val="103D64"/>
                <w:sz w:val="22"/>
                <w:szCs w:val="22"/>
              </w:rPr>
              <w:t>Copyright acknowledgement</w:t>
            </w:r>
            <w:bookmarkEnd w:id="16"/>
            <w:bookmarkEnd w:id="17"/>
            <w:bookmarkEnd w:id="18"/>
            <w:bookmarkEnd w:id="19"/>
          </w:p>
        </w:tc>
        <w:tc>
          <w:tcPr>
            <w:tcW w:w="7254" w:type="dxa"/>
          </w:tcPr>
          <w:p w14:paraId="331CA5B1" w14:textId="77777777" w:rsidR="00626503" w:rsidRDefault="002B457A" w:rsidP="00DF74B4">
            <w:pPr>
              <w:pStyle w:val="AccredTemplate"/>
              <w:spacing w:after="60"/>
              <w:rPr>
                <w:i w:val="0"/>
                <w:color w:val="auto"/>
                <w:sz w:val="22"/>
                <w:szCs w:val="22"/>
              </w:rPr>
            </w:pPr>
            <w:r w:rsidRPr="009714B3">
              <w:rPr>
                <w:i w:val="0"/>
                <w:color w:val="auto"/>
                <w:sz w:val="22"/>
                <w:szCs w:val="22"/>
              </w:rPr>
              <w:t>The following unit of competency:</w:t>
            </w:r>
            <w:r w:rsidR="005437F5">
              <w:rPr>
                <w:i w:val="0"/>
                <w:color w:val="auto"/>
                <w:sz w:val="22"/>
                <w:szCs w:val="22"/>
              </w:rPr>
              <w:t xml:space="preserve"> </w:t>
            </w:r>
          </w:p>
          <w:p w14:paraId="52117891" w14:textId="77777777" w:rsidR="00374417" w:rsidRPr="00617B0D" w:rsidRDefault="005437F5" w:rsidP="00504DB4">
            <w:pPr>
              <w:pStyle w:val="AccredTemplate"/>
              <w:numPr>
                <w:ilvl w:val="0"/>
                <w:numId w:val="34"/>
              </w:numPr>
              <w:spacing w:after="60"/>
              <w:rPr>
                <w:i w:val="0"/>
                <w:color w:val="auto"/>
                <w:sz w:val="22"/>
                <w:szCs w:val="22"/>
              </w:rPr>
            </w:pPr>
            <w:r w:rsidRPr="00617B0D">
              <w:rPr>
                <w:i w:val="0"/>
                <w:color w:val="auto"/>
                <w:sz w:val="22"/>
                <w:szCs w:val="22"/>
              </w:rPr>
              <w:t xml:space="preserve">BSBLDR812 Develop and cultivate collaborative partnerships and relationships </w:t>
            </w:r>
          </w:p>
          <w:p w14:paraId="51E005E6" w14:textId="6FDC6B89" w:rsidR="002B457A" w:rsidRPr="009714B3" w:rsidRDefault="009C7926" w:rsidP="00DF74B4">
            <w:pPr>
              <w:pStyle w:val="AccredTemplate"/>
              <w:spacing w:after="60"/>
              <w:rPr>
                <w:i w:val="0"/>
                <w:color w:val="auto"/>
                <w:sz w:val="22"/>
                <w:szCs w:val="22"/>
              </w:rPr>
            </w:pPr>
            <w:r>
              <w:rPr>
                <w:i w:val="0"/>
                <w:color w:val="auto"/>
                <w:sz w:val="22"/>
                <w:szCs w:val="22"/>
              </w:rPr>
              <w:t>is</w:t>
            </w:r>
            <w:r w:rsidR="002B457A" w:rsidRPr="009714B3">
              <w:rPr>
                <w:i w:val="0"/>
                <w:color w:val="auto"/>
                <w:sz w:val="22"/>
                <w:szCs w:val="22"/>
              </w:rPr>
              <w:t xml:space="preserve"> imported from the</w:t>
            </w:r>
            <w:r w:rsidR="002B457A" w:rsidRPr="005800A6">
              <w:rPr>
                <w:sz w:val="22"/>
                <w:szCs w:val="22"/>
              </w:rPr>
              <w:t xml:space="preserve"> </w:t>
            </w:r>
            <w:r w:rsidR="005437F5" w:rsidRPr="009C7926">
              <w:rPr>
                <w:i w:val="0"/>
                <w:iCs w:val="0"/>
                <w:color w:val="auto"/>
                <w:sz w:val="22"/>
                <w:szCs w:val="22"/>
              </w:rPr>
              <w:t>BSB Business Services</w:t>
            </w:r>
            <w:r w:rsidR="005437F5" w:rsidRPr="009C7926">
              <w:rPr>
                <w:color w:val="auto"/>
                <w:sz w:val="22"/>
                <w:szCs w:val="22"/>
              </w:rPr>
              <w:t xml:space="preserve"> </w:t>
            </w:r>
            <w:r w:rsidR="00037F6C" w:rsidRPr="009C7926">
              <w:rPr>
                <w:i w:val="0"/>
                <w:iCs w:val="0"/>
                <w:color w:val="auto"/>
                <w:sz w:val="22"/>
                <w:szCs w:val="22"/>
              </w:rPr>
              <w:t>T</w:t>
            </w:r>
            <w:r w:rsidR="002B457A" w:rsidRPr="009C7926">
              <w:rPr>
                <w:i w:val="0"/>
                <w:color w:val="auto"/>
                <w:sz w:val="22"/>
                <w:szCs w:val="22"/>
              </w:rPr>
              <w:t xml:space="preserve">raining </w:t>
            </w:r>
            <w:r w:rsidR="00037F6C" w:rsidRPr="009C7926">
              <w:rPr>
                <w:i w:val="0"/>
                <w:color w:val="auto"/>
                <w:sz w:val="22"/>
                <w:szCs w:val="22"/>
              </w:rPr>
              <w:t>P</w:t>
            </w:r>
            <w:r w:rsidR="002B457A" w:rsidRPr="009C7926">
              <w:rPr>
                <w:i w:val="0"/>
                <w:color w:val="auto"/>
                <w:sz w:val="22"/>
                <w:szCs w:val="22"/>
              </w:rPr>
              <w:t>ackage</w:t>
            </w:r>
            <w:r w:rsidR="002B457A" w:rsidRPr="009714B3">
              <w:rPr>
                <w:i w:val="0"/>
                <w:color w:val="auto"/>
                <w:sz w:val="22"/>
                <w:szCs w:val="22"/>
              </w:rPr>
              <w:t xml:space="preserve"> </w:t>
            </w:r>
            <w:r>
              <w:rPr>
                <w:i w:val="0"/>
                <w:color w:val="auto"/>
                <w:sz w:val="22"/>
                <w:szCs w:val="22"/>
              </w:rPr>
              <w:t>and</w:t>
            </w:r>
            <w:r w:rsidR="00EB3019">
              <w:rPr>
                <w:i w:val="0"/>
                <w:color w:val="auto"/>
                <w:sz w:val="22"/>
                <w:szCs w:val="22"/>
              </w:rPr>
              <w:t xml:space="preserve"> </w:t>
            </w:r>
            <w:r w:rsidR="002B457A" w:rsidRPr="009714B3">
              <w:rPr>
                <w:i w:val="0"/>
                <w:color w:val="auto"/>
                <w:sz w:val="22"/>
                <w:szCs w:val="22"/>
              </w:rPr>
              <w:t>administered by the Commonwealth of Australia.</w:t>
            </w:r>
          </w:p>
          <w:p w14:paraId="1004176D" w14:textId="01F04D9F" w:rsidR="002B457A" w:rsidRPr="0081166D" w:rsidRDefault="002B457A" w:rsidP="0081166D">
            <w:pPr>
              <w:pStyle w:val="AccredTemplate"/>
              <w:spacing w:after="60"/>
              <w:rPr>
                <w:i w:val="0"/>
                <w:color w:val="auto"/>
                <w:sz w:val="22"/>
                <w:szCs w:val="22"/>
              </w:rPr>
            </w:pPr>
            <w:r w:rsidRPr="009714B3">
              <w:rPr>
                <w:i w:val="0"/>
                <w:color w:val="auto"/>
                <w:sz w:val="22"/>
                <w:szCs w:val="22"/>
              </w:rPr>
              <w:t>© Commonwealth of Australia</w:t>
            </w:r>
          </w:p>
        </w:tc>
      </w:tr>
      <w:tr w:rsidR="002B457A" w:rsidRPr="00E7450B" w14:paraId="155C7242" w14:textId="77777777" w:rsidTr="00494616">
        <w:trPr>
          <w:trHeight w:val="363"/>
        </w:trPr>
        <w:tc>
          <w:tcPr>
            <w:tcW w:w="2811" w:type="dxa"/>
          </w:tcPr>
          <w:p w14:paraId="085BF976" w14:textId="0BF81628" w:rsidR="002B457A" w:rsidRPr="005800A6"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sz w:val="22"/>
                <w:szCs w:val="22"/>
              </w:rPr>
            </w:pPr>
            <w:bookmarkStart w:id="20" w:name="_Toc479845642"/>
            <w:bookmarkStart w:id="21" w:name="_Toc99709021"/>
            <w:bookmarkStart w:id="22" w:name="_Toc99709771"/>
            <w:bookmarkStart w:id="23" w:name="_Toc148012755"/>
            <w:r w:rsidRPr="00610DFD">
              <w:rPr>
                <w:rFonts w:ascii="Arial" w:eastAsia="Times New Roman" w:hAnsi="Arial" w:cs="Arial"/>
                <w:b/>
                <w:color w:val="103D64"/>
                <w:sz w:val="22"/>
                <w:szCs w:val="22"/>
                <w:lang w:eastAsia="x-none"/>
              </w:rPr>
              <w:t>Licensing and franchise</w:t>
            </w:r>
            <w:bookmarkEnd w:id="20"/>
            <w:bookmarkEnd w:id="21"/>
            <w:bookmarkEnd w:id="22"/>
            <w:bookmarkEnd w:id="23"/>
          </w:p>
        </w:tc>
        <w:tc>
          <w:tcPr>
            <w:tcW w:w="7254" w:type="dxa"/>
          </w:tcPr>
          <w:p w14:paraId="7DAC6E92" w14:textId="77777777" w:rsidR="00930385" w:rsidRPr="00A017B3" w:rsidRDefault="00930385" w:rsidP="00930385">
            <w:pPr>
              <w:spacing w:before="60" w:after="120"/>
              <w:rPr>
                <w:rFonts w:ascii="Arial" w:hAnsi="Arial" w:cs="Arial"/>
                <w:iCs/>
                <w:sz w:val="22"/>
                <w:szCs w:val="22"/>
              </w:rPr>
            </w:pPr>
            <w:r w:rsidRPr="00A017B3">
              <w:rPr>
                <w:rFonts w:ascii="Arial" w:hAnsi="Arial" w:cs="Arial"/>
                <w:iCs/>
                <w:sz w:val="22"/>
                <w:szCs w:val="22"/>
              </w:rPr>
              <w:t xml:space="preserve">Copyright of this material is reserved to the Crown in the right of the State of Victoria. © State of Victoria (Department of Jobs, Skills, Industry and Regions) 2024. </w:t>
            </w:r>
          </w:p>
          <w:p w14:paraId="5B1AE5B4" w14:textId="77777777" w:rsidR="00930385" w:rsidRPr="00A017B3" w:rsidRDefault="00930385" w:rsidP="00930385">
            <w:pPr>
              <w:spacing w:before="20" w:after="20"/>
              <w:rPr>
                <w:rFonts w:ascii="Arial" w:hAnsi="Arial" w:cs="Arial"/>
                <w:i/>
                <w:iCs/>
                <w:color w:val="000000" w:themeColor="text1"/>
                <w:sz w:val="22"/>
                <w:szCs w:val="22"/>
              </w:rPr>
            </w:pPr>
            <w:r w:rsidRPr="00A017B3">
              <w:rPr>
                <w:rFonts w:ascii="Arial" w:hAnsi="Arial" w:cs="Arial"/>
                <w:b/>
                <w:bCs/>
                <w:sz w:val="22"/>
                <w:szCs w:val="22"/>
              </w:rPr>
              <w:t>This work is licensed under a Creative Commons Attribution-No Derivatives 4.0 International licence (see</w:t>
            </w:r>
            <w:r w:rsidRPr="00A017B3">
              <w:rPr>
                <w:rFonts w:ascii="Arial" w:hAnsi="Arial" w:cs="Arial"/>
                <w:i/>
                <w:iCs/>
                <w:color w:val="007CA5"/>
                <w:sz w:val="22"/>
                <w:szCs w:val="22"/>
              </w:rPr>
              <w:t xml:space="preserve"> </w:t>
            </w:r>
            <w:hyperlink r:id="rId26" w:history="1">
              <w:r w:rsidRPr="00A017B3">
                <w:rPr>
                  <w:rFonts w:ascii="Arial" w:hAnsi="Arial" w:cs="Arial"/>
                  <w:i/>
                  <w:iCs/>
                  <w:color w:val="000000" w:themeColor="text1"/>
                  <w:sz w:val="22"/>
                  <w:szCs w:val="22"/>
                  <w:u w:val="single"/>
                </w:rPr>
                <w:t>Creative Commons</w:t>
              </w:r>
            </w:hyperlink>
            <w:r w:rsidRPr="00A017B3">
              <w:rPr>
                <w:rFonts w:ascii="Arial" w:hAnsi="Arial" w:cs="Arial"/>
                <w:i/>
                <w:iCs/>
                <w:color w:val="000000" w:themeColor="text1"/>
                <w:sz w:val="22"/>
                <w:szCs w:val="22"/>
              </w:rPr>
              <w:t xml:space="preserve"> </w:t>
            </w:r>
            <w:r w:rsidRPr="00A017B3">
              <w:rPr>
                <w:rFonts w:ascii="Arial" w:hAnsi="Arial" w:cs="Arial"/>
                <w:b/>
                <w:bCs/>
                <w:color w:val="000000" w:themeColor="text1"/>
                <w:sz w:val="22"/>
                <w:szCs w:val="22"/>
              </w:rPr>
              <w:t>for more information</w:t>
            </w:r>
            <w:r w:rsidRPr="00A017B3">
              <w:rPr>
                <w:rFonts w:ascii="Arial" w:hAnsi="Arial" w:cs="Arial"/>
                <w:i/>
                <w:iCs/>
                <w:color w:val="000000" w:themeColor="text1"/>
                <w:sz w:val="22"/>
                <w:szCs w:val="22"/>
              </w:rPr>
              <w:t xml:space="preserve">). </w:t>
            </w:r>
          </w:p>
          <w:p w14:paraId="31EAFE3D" w14:textId="77777777" w:rsidR="00930385" w:rsidRPr="00A017B3" w:rsidRDefault="00930385" w:rsidP="00930385">
            <w:pPr>
              <w:widowControl w:val="0"/>
              <w:suppressAutoHyphens/>
              <w:autoSpaceDE w:val="0"/>
              <w:autoSpaceDN w:val="0"/>
              <w:adjustRightInd w:val="0"/>
              <w:spacing w:before="120" w:after="120"/>
              <w:textAlignment w:val="center"/>
              <w:rPr>
                <w:rFonts w:ascii="Arial" w:hAnsi="Arial" w:cs="Arial"/>
                <w:sz w:val="22"/>
                <w:szCs w:val="22"/>
              </w:rPr>
            </w:pPr>
            <w:r w:rsidRPr="00A017B3">
              <w:rPr>
                <w:rFonts w:ascii="Arial" w:hAnsi="Arial" w:cs="Arial"/>
                <w:sz w:val="22"/>
                <w:szCs w:val="22"/>
              </w:rPr>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1F282774" w14:textId="77777777" w:rsidR="00930385" w:rsidRPr="00A017B3" w:rsidRDefault="00930385" w:rsidP="00930385">
            <w:pPr>
              <w:spacing w:before="60" w:after="120"/>
              <w:rPr>
                <w:rFonts w:ascii="Arial" w:hAnsi="Arial" w:cs="Arial"/>
                <w:iCs/>
                <w:sz w:val="22"/>
                <w:szCs w:val="22"/>
              </w:rPr>
            </w:pPr>
            <w:r w:rsidRPr="00A017B3">
              <w:rPr>
                <w:rFonts w:ascii="Arial" w:hAnsi="Arial" w:cs="Arial"/>
                <w:iCs/>
                <w:sz w:val="22"/>
                <w:szCs w:val="22"/>
              </w:rPr>
              <w:t>Request for other use should be addressed to:</w:t>
            </w:r>
          </w:p>
          <w:p w14:paraId="627E56F1" w14:textId="77777777" w:rsidR="00930385" w:rsidRPr="00A017B3" w:rsidRDefault="00930385" w:rsidP="00930385">
            <w:pPr>
              <w:spacing w:before="120" w:after="120"/>
              <w:rPr>
                <w:rFonts w:ascii="Arial" w:hAnsi="Arial" w:cs="Arial"/>
                <w:iCs/>
                <w:sz w:val="22"/>
                <w:szCs w:val="22"/>
                <w:lang w:eastAsia="x-none"/>
              </w:rPr>
            </w:pPr>
            <w:r w:rsidRPr="00A017B3">
              <w:rPr>
                <w:rFonts w:ascii="Arial" w:hAnsi="Arial" w:cs="Arial"/>
                <w:iCs/>
                <w:sz w:val="22"/>
                <w:szCs w:val="22"/>
                <w:lang w:eastAsia="x-none"/>
              </w:rPr>
              <w:lastRenderedPageBreak/>
              <w:t>Manager, National Systems Engagement &amp; Reform Unit</w:t>
            </w:r>
          </w:p>
          <w:p w14:paraId="23DA5889" w14:textId="77777777" w:rsidR="00930385" w:rsidRPr="00A017B3" w:rsidRDefault="00930385" w:rsidP="00930385">
            <w:pPr>
              <w:spacing w:before="120" w:after="120"/>
              <w:rPr>
                <w:rFonts w:ascii="Arial" w:hAnsi="Arial" w:cs="Arial"/>
                <w:iCs/>
                <w:sz w:val="22"/>
                <w:szCs w:val="22"/>
                <w:lang w:eastAsia="x-none"/>
              </w:rPr>
            </w:pPr>
            <w:r w:rsidRPr="00A017B3">
              <w:rPr>
                <w:rFonts w:ascii="Arial" w:hAnsi="Arial" w:cs="Arial"/>
                <w:iCs/>
                <w:sz w:val="22"/>
                <w:szCs w:val="22"/>
                <w:lang w:eastAsia="x-none"/>
              </w:rPr>
              <w:t>Engagement &amp; Reform Branch</w:t>
            </w:r>
          </w:p>
          <w:p w14:paraId="0A83325A" w14:textId="77777777" w:rsidR="00930385" w:rsidRPr="00A017B3" w:rsidRDefault="00930385" w:rsidP="00930385">
            <w:pPr>
              <w:spacing w:before="120" w:after="120"/>
              <w:rPr>
                <w:rFonts w:ascii="Arial" w:hAnsi="Arial" w:cs="Arial"/>
                <w:iCs/>
                <w:sz w:val="22"/>
                <w:szCs w:val="22"/>
                <w:lang w:eastAsia="x-none"/>
              </w:rPr>
            </w:pPr>
            <w:r w:rsidRPr="00A017B3">
              <w:rPr>
                <w:rFonts w:ascii="Arial" w:hAnsi="Arial" w:cs="Arial"/>
                <w:iCs/>
                <w:sz w:val="22"/>
                <w:szCs w:val="22"/>
                <w:lang w:eastAsia="x-none"/>
              </w:rPr>
              <w:t>Victorian Skills Authority</w:t>
            </w:r>
          </w:p>
          <w:p w14:paraId="219612D0" w14:textId="662F4B1C" w:rsidR="002B457A" w:rsidRPr="005800A6" w:rsidRDefault="00930385" w:rsidP="00930385">
            <w:pPr>
              <w:pStyle w:val="AccredTemplate"/>
              <w:rPr>
                <w:sz w:val="22"/>
                <w:szCs w:val="22"/>
              </w:rPr>
            </w:pPr>
            <w:r w:rsidRPr="00A017B3">
              <w:rPr>
                <w:sz w:val="22"/>
                <w:szCs w:val="22"/>
                <w:lang w:val="en-US" w:eastAsia="en-GB"/>
              </w:rPr>
              <w:t>Department of Jobs, Skills, Industries and Regions (DJSIR)</w:t>
            </w:r>
            <w:r w:rsidRPr="00A017B3">
              <w:rPr>
                <w:sz w:val="22"/>
                <w:szCs w:val="22"/>
                <w:lang w:val="en-US" w:eastAsia="en-GB"/>
              </w:rPr>
              <w:br/>
            </w:r>
            <w:r w:rsidRPr="00A017B3">
              <w:rPr>
                <w:sz w:val="22"/>
                <w:szCs w:val="22"/>
                <w:lang w:val="en-US" w:eastAsia="en-GB"/>
              </w:rPr>
              <w:br/>
              <w:t xml:space="preserve">Email: </w:t>
            </w:r>
            <w:hyperlink r:id="rId27" w:history="1">
              <w:r w:rsidRPr="00A017B3">
                <w:rPr>
                  <w:color w:val="000000" w:themeColor="text1"/>
                  <w:sz w:val="22"/>
                  <w:szCs w:val="22"/>
                  <w:u w:val="single"/>
                  <w:lang w:val="en-US" w:eastAsia="en-GB"/>
                </w:rPr>
                <w:t>course.enquiry@djsir.vic.gov.au</w:t>
              </w:r>
            </w:hyperlink>
          </w:p>
        </w:tc>
      </w:tr>
      <w:tr w:rsidR="002B457A" w:rsidRPr="00E7450B" w14:paraId="13F3A1BD" w14:textId="77777777" w:rsidTr="00494616">
        <w:trPr>
          <w:trHeight w:val="363"/>
        </w:trPr>
        <w:tc>
          <w:tcPr>
            <w:tcW w:w="2811" w:type="dxa"/>
          </w:tcPr>
          <w:p w14:paraId="16980667" w14:textId="0BA93CC0" w:rsidR="002B457A" w:rsidRPr="00084DC1"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hAnsi="Arial" w:cs="Arial"/>
                <w:b/>
                <w:bCs/>
                <w:color w:val="103D64"/>
                <w:sz w:val="22"/>
                <w:szCs w:val="22"/>
              </w:rPr>
            </w:pPr>
            <w:bookmarkStart w:id="24" w:name="_Toc479845643"/>
            <w:bookmarkStart w:id="25" w:name="_Toc99709022"/>
            <w:bookmarkStart w:id="26" w:name="_Toc99709772"/>
            <w:bookmarkStart w:id="27" w:name="_Toc148012756"/>
            <w:r w:rsidRPr="00084DC1">
              <w:rPr>
                <w:rFonts w:ascii="Arial" w:hAnsi="Arial" w:cs="Arial"/>
                <w:b/>
                <w:bCs/>
                <w:color w:val="103D64"/>
                <w:sz w:val="22"/>
                <w:szCs w:val="22"/>
              </w:rPr>
              <w:lastRenderedPageBreak/>
              <w:t>Course accrediting body</w:t>
            </w:r>
            <w:bookmarkEnd w:id="24"/>
            <w:bookmarkEnd w:id="25"/>
            <w:bookmarkEnd w:id="26"/>
            <w:bookmarkEnd w:id="27"/>
          </w:p>
        </w:tc>
        <w:tc>
          <w:tcPr>
            <w:tcW w:w="7254" w:type="dxa"/>
          </w:tcPr>
          <w:p w14:paraId="613A4846" w14:textId="77777777" w:rsidR="002B457A" w:rsidRPr="00E044C7" w:rsidRDefault="002B457A" w:rsidP="002F7DC3">
            <w:pPr>
              <w:pStyle w:val="VRQAFormBody"/>
              <w:framePr w:hSpace="0" w:wrap="auto" w:vAnchor="margin" w:hAnchor="text" w:xAlign="left" w:yAlign="inline"/>
              <w:ind w:right="37"/>
              <w:rPr>
                <w:color w:val="000000" w:themeColor="text1"/>
                <w:sz w:val="22"/>
                <w:szCs w:val="22"/>
              </w:rPr>
            </w:pPr>
            <w:r w:rsidRPr="009714B3">
              <w:rPr>
                <w:color w:val="auto"/>
                <w:sz w:val="22"/>
                <w:szCs w:val="22"/>
              </w:rPr>
              <w:t>Victorian Registration and Qualifications Authority</w:t>
            </w:r>
          </w:p>
        </w:tc>
      </w:tr>
      <w:tr w:rsidR="002B457A" w:rsidRPr="00E7450B" w14:paraId="3A24CD09" w14:textId="77777777" w:rsidTr="00494616">
        <w:trPr>
          <w:trHeight w:val="363"/>
        </w:trPr>
        <w:tc>
          <w:tcPr>
            <w:tcW w:w="2811" w:type="dxa"/>
          </w:tcPr>
          <w:p w14:paraId="04909041" w14:textId="7964500B" w:rsidR="002B457A" w:rsidRPr="00084DC1"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hAnsi="Arial" w:cs="Arial"/>
                <w:b/>
                <w:bCs/>
                <w:color w:val="103D64"/>
                <w:sz w:val="22"/>
                <w:szCs w:val="22"/>
              </w:rPr>
            </w:pPr>
            <w:bookmarkStart w:id="28" w:name="_Toc479845644"/>
            <w:bookmarkStart w:id="29" w:name="_Toc99709023"/>
            <w:bookmarkStart w:id="30" w:name="_Toc99709773"/>
            <w:bookmarkStart w:id="31" w:name="_Toc148012757"/>
            <w:r w:rsidRPr="00084DC1">
              <w:rPr>
                <w:rFonts w:ascii="Arial" w:hAnsi="Arial" w:cs="Arial"/>
                <w:b/>
                <w:bCs/>
                <w:color w:val="103D64"/>
                <w:sz w:val="22"/>
                <w:szCs w:val="22"/>
              </w:rPr>
              <w:t>AVETMISS information</w:t>
            </w:r>
            <w:bookmarkEnd w:id="28"/>
            <w:bookmarkEnd w:id="29"/>
            <w:bookmarkEnd w:id="30"/>
            <w:bookmarkEnd w:id="31"/>
          </w:p>
        </w:tc>
        <w:tc>
          <w:tcPr>
            <w:tcW w:w="7254" w:type="dxa"/>
          </w:tcPr>
          <w:p w14:paraId="38FAB0C1" w14:textId="77777777" w:rsidR="002B457A" w:rsidRPr="00F10CA5" w:rsidRDefault="002B457A" w:rsidP="00861A35">
            <w:pPr>
              <w:pStyle w:val="AccredBold0"/>
              <w:spacing w:before="60"/>
              <w:rPr>
                <w:i w:val="0"/>
                <w:iCs w:val="0"/>
                <w:color w:val="auto"/>
                <w:sz w:val="22"/>
                <w:szCs w:val="22"/>
              </w:rPr>
            </w:pPr>
            <w:r w:rsidRPr="00F10CA5">
              <w:rPr>
                <w:i w:val="0"/>
                <w:iCs w:val="0"/>
                <w:color w:val="auto"/>
                <w:sz w:val="22"/>
                <w:szCs w:val="22"/>
              </w:rPr>
              <w:t xml:space="preserve">ANZSCO code </w:t>
            </w:r>
            <w:r w:rsidRPr="00F10CA5">
              <w:rPr>
                <w:b w:val="0"/>
                <w:bCs w:val="0"/>
                <w:i w:val="0"/>
                <w:iCs w:val="0"/>
                <w:color w:val="auto"/>
                <w:sz w:val="22"/>
                <w:szCs w:val="22"/>
              </w:rPr>
              <w:t>– 111211 Corporate General Manager</w:t>
            </w:r>
          </w:p>
          <w:p w14:paraId="045BBD39" w14:textId="46B4C3E2" w:rsidR="002B457A" w:rsidRPr="00F10CA5" w:rsidRDefault="002B457A" w:rsidP="00861A35">
            <w:pPr>
              <w:pStyle w:val="AccredBold0"/>
              <w:spacing w:before="60"/>
              <w:rPr>
                <w:i w:val="0"/>
                <w:iCs w:val="0"/>
                <w:color w:val="auto"/>
                <w:sz w:val="22"/>
                <w:szCs w:val="22"/>
                <w:lang w:val="fr-FR"/>
              </w:rPr>
            </w:pPr>
            <w:r w:rsidRPr="00F10CA5">
              <w:rPr>
                <w:i w:val="0"/>
                <w:iCs w:val="0"/>
                <w:color w:val="auto"/>
                <w:sz w:val="22"/>
                <w:szCs w:val="22"/>
                <w:lang w:val="fr-FR"/>
              </w:rPr>
              <w:t xml:space="preserve">ASCED </w:t>
            </w:r>
            <w:r w:rsidR="0072520B" w:rsidRPr="00F10CA5">
              <w:rPr>
                <w:i w:val="0"/>
                <w:iCs w:val="0"/>
                <w:color w:val="auto"/>
                <w:sz w:val="22"/>
                <w:szCs w:val="22"/>
                <w:lang w:val="fr-FR"/>
              </w:rPr>
              <w:t>c</w:t>
            </w:r>
            <w:r w:rsidRPr="00F10CA5">
              <w:rPr>
                <w:i w:val="0"/>
                <w:iCs w:val="0"/>
                <w:color w:val="auto"/>
                <w:sz w:val="22"/>
                <w:szCs w:val="22"/>
                <w:lang w:val="fr-FR"/>
              </w:rPr>
              <w:t xml:space="preserve">ode </w:t>
            </w:r>
            <w:r w:rsidRPr="00F10CA5">
              <w:rPr>
                <w:b w:val="0"/>
                <w:bCs w:val="0"/>
                <w:i w:val="0"/>
                <w:iCs w:val="0"/>
                <w:color w:val="auto"/>
                <w:sz w:val="22"/>
                <w:szCs w:val="22"/>
                <w:lang w:val="fr-FR"/>
              </w:rPr>
              <w:t>– 0803 Business and Management</w:t>
            </w:r>
          </w:p>
          <w:p w14:paraId="44E5ACD9" w14:textId="22309107" w:rsidR="002B457A" w:rsidRPr="00F10CA5" w:rsidRDefault="002B457A" w:rsidP="00861A35">
            <w:pPr>
              <w:pStyle w:val="AccredBold0"/>
              <w:spacing w:before="60"/>
              <w:rPr>
                <w:color w:val="auto"/>
                <w:sz w:val="22"/>
                <w:szCs w:val="22"/>
              </w:rPr>
            </w:pPr>
            <w:r w:rsidRPr="00F10CA5">
              <w:rPr>
                <w:i w:val="0"/>
                <w:iCs w:val="0"/>
                <w:color w:val="auto"/>
                <w:sz w:val="22"/>
                <w:szCs w:val="22"/>
              </w:rPr>
              <w:t xml:space="preserve">National course code - </w:t>
            </w:r>
            <w:r w:rsidR="00F10CA5" w:rsidRPr="00F10CA5">
              <w:rPr>
                <w:b w:val="0"/>
                <w:bCs w:val="0"/>
                <w:i w:val="0"/>
                <w:iCs w:val="0"/>
                <w:color w:val="auto"/>
                <w:sz w:val="22"/>
                <w:szCs w:val="22"/>
              </w:rPr>
              <w:t>22649VIC</w:t>
            </w:r>
          </w:p>
        </w:tc>
      </w:tr>
      <w:tr w:rsidR="002B457A" w:rsidRPr="00E7450B" w14:paraId="16452545" w14:textId="77777777" w:rsidTr="00494616">
        <w:trPr>
          <w:trHeight w:val="847"/>
        </w:trPr>
        <w:tc>
          <w:tcPr>
            <w:tcW w:w="2811" w:type="dxa"/>
          </w:tcPr>
          <w:p w14:paraId="30DAA1B2" w14:textId="330EA76F" w:rsidR="002B457A" w:rsidRPr="00084DC1"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hAnsi="Arial" w:cs="Arial"/>
                <w:b/>
                <w:bCs/>
                <w:color w:val="103D64"/>
                <w:sz w:val="22"/>
                <w:szCs w:val="22"/>
              </w:rPr>
            </w:pPr>
            <w:bookmarkStart w:id="32" w:name="_Toc479845645"/>
            <w:bookmarkStart w:id="33" w:name="_Toc99709024"/>
            <w:bookmarkStart w:id="34" w:name="_Toc99709774"/>
            <w:bookmarkStart w:id="35" w:name="_Toc148012758"/>
            <w:r w:rsidRPr="00084DC1">
              <w:rPr>
                <w:rFonts w:ascii="Arial" w:hAnsi="Arial" w:cs="Arial"/>
                <w:b/>
                <w:bCs/>
                <w:color w:val="103D64"/>
                <w:sz w:val="22"/>
                <w:szCs w:val="22"/>
              </w:rPr>
              <w:t>Period of accreditation</w:t>
            </w:r>
            <w:bookmarkEnd w:id="32"/>
            <w:bookmarkEnd w:id="33"/>
            <w:bookmarkEnd w:id="34"/>
            <w:bookmarkEnd w:id="35"/>
          </w:p>
        </w:tc>
        <w:tc>
          <w:tcPr>
            <w:tcW w:w="7254" w:type="dxa"/>
          </w:tcPr>
          <w:p w14:paraId="4E79F1D2" w14:textId="6DDB9F65" w:rsidR="002B457A" w:rsidRPr="00F10CA5" w:rsidRDefault="002B457A" w:rsidP="00C329B2">
            <w:pPr>
              <w:pStyle w:val="VRQAFormBody"/>
              <w:framePr w:hSpace="0" w:wrap="auto" w:vAnchor="margin" w:hAnchor="text" w:xAlign="left" w:yAlign="inline"/>
              <w:ind w:right="40"/>
              <w:rPr>
                <w:rFonts w:eastAsiaTheme="minorHAnsi"/>
                <w:iCs/>
                <w:color w:val="auto"/>
                <w:sz w:val="22"/>
                <w:szCs w:val="22"/>
                <w:lang w:val="en-GB" w:eastAsia="en-US"/>
              </w:rPr>
            </w:pPr>
            <w:r w:rsidRPr="00F10CA5">
              <w:rPr>
                <w:rFonts w:eastAsiaTheme="minorHAnsi"/>
                <w:iCs/>
                <w:color w:val="auto"/>
                <w:sz w:val="22"/>
                <w:szCs w:val="22"/>
                <w:lang w:val="en-GB" w:eastAsia="en-US"/>
              </w:rPr>
              <w:t xml:space="preserve">1st </w:t>
            </w:r>
            <w:r w:rsidR="00567EFB" w:rsidRPr="00F10CA5">
              <w:rPr>
                <w:rFonts w:eastAsiaTheme="minorHAnsi"/>
                <w:iCs/>
                <w:color w:val="auto"/>
                <w:sz w:val="22"/>
                <w:szCs w:val="22"/>
                <w:lang w:val="en-GB" w:eastAsia="en-US"/>
              </w:rPr>
              <w:t>January</w:t>
            </w:r>
            <w:r w:rsidRPr="00F10CA5">
              <w:rPr>
                <w:rFonts w:eastAsiaTheme="minorHAnsi"/>
                <w:iCs/>
                <w:color w:val="auto"/>
                <w:sz w:val="22"/>
                <w:szCs w:val="22"/>
                <w:lang w:val="en-GB" w:eastAsia="en-US"/>
              </w:rPr>
              <w:t xml:space="preserve"> 2024 to 31st </w:t>
            </w:r>
            <w:r w:rsidR="00567EFB" w:rsidRPr="00F10CA5">
              <w:rPr>
                <w:rFonts w:eastAsiaTheme="minorHAnsi"/>
                <w:iCs/>
                <w:color w:val="auto"/>
                <w:sz w:val="22"/>
                <w:szCs w:val="22"/>
                <w:lang w:val="en-GB" w:eastAsia="en-US"/>
              </w:rPr>
              <w:t>December</w:t>
            </w:r>
            <w:r w:rsidRPr="00F10CA5">
              <w:rPr>
                <w:rFonts w:eastAsiaTheme="minorHAnsi"/>
                <w:iCs/>
                <w:color w:val="auto"/>
                <w:sz w:val="22"/>
                <w:szCs w:val="22"/>
                <w:lang w:val="en-GB" w:eastAsia="en-US"/>
              </w:rPr>
              <w:t xml:space="preserve"> 2028</w:t>
            </w:r>
          </w:p>
          <w:p w14:paraId="373EDC0F" w14:textId="77777777" w:rsidR="002B457A" w:rsidRPr="00F10CA5" w:rsidRDefault="002B457A" w:rsidP="002F7DC3">
            <w:pPr>
              <w:pStyle w:val="VRQAFormBody"/>
              <w:framePr w:hSpace="0" w:wrap="auto" w:vAnchor="margin" w:hAnchor="text" w:xAlign="left" w:yAlign="inline"/>
              <w:ind w:right="37"/>
              <w:rPr>
                <w:i/>
                <w:iCs/>
                <w:color w:val="007CA5"/>
                <w:sz w:val="22"/>
                <w:szCs w:val="22"/>
              </w:rPr>
            </w:pPr>
          </w:p>
          <w:p w14:paraId="018CEBF7" w14:textId="2A5EE75E" w:rsidR="002B457A" w:rsidRPr="00F10CA5" w:rsidRDefault="002B457A" w:rsidP="002F7DC3">
            <w:pPr>
              <w:pStyle w:val="VRQAFormBody"/>
              <w:framePr w:hSpace="0" w:wrap="auto" w:vAnchor="margin" w:hAnchor="text" w:xAlign="left" w:yAlign="inline"/>
              <w:ind w:right="37"/>
              <w:rPr>
                <w:i/>
                <w:iCs/>
                <w:color w:val="007CA5"/>
              </w:rPr>
            </w:pPr>
          </w:p>
        </w:tc>
      </w:tr>
    </w:tbl>
    <w:p w14:paraId="75B386EE" w14:textId="77777777" w:rsidR="002B457A" w:rsidRDefault="002B457A" w:rsidP="002B457A">
      <w:pPr>
        <w:pStyle w:val="VRQAFormSectionHead"/>
        <w:framePr w:wrap="around"/>
        <w:sectPr w:rsidR="002B457A" w:rsidSect="002E5A69">
          <w:headerReference w:type="even" r:id="rId28"/>
          <w:headerReference w:type="default" r:id="rId29"/>
          <w:footerReference w:type="even" r:id="rId30"/>
          <w:headerReference w:type="first" r:id="rId31"/>
          <w:footerReference w:type="first" r:id="rId32"/>
          <w:type w:val="continuous"/>
          <w:pgSz w:w="11900" w:h="16840"/>
          <w:pgMar w:top="1560" w:right="845" w:bottom="851" w:left="851" w:header="709" w:footer="397" w:gutter="0"/>
          <w:pgNumType w:start="3"/>
          <w:cols w:space="227"/>
          <w:docGrid w:linePitch="360"/>
        </w:sectPr>
      </w:pPr>
    </w:p>
    <w:tbl>
      <w:tblPr>
        <w:tblStyle w:val="TableGrid"/>
        <w:tblpPr w:leftFromText="180" w:rightFromText="180" w:horzAnchor="margin" w:tblpY="-540"/>
        <w:tblW w:w="10065" w:type="dxa"/>
        <w:tblLayout w:type="fixed"/>
        <w:tblLook w:val="04A0" w:firstRow="1" w:lastRow="0" w:firstColumn="1" w:lastColumn="0" w:noHBand="0" w:noVBand="1"/>
      </w:tblPr>
      <w:tblGrid>
        <w:gridCol w:w="2840"/>
        <w:gridCol w:w="7225"/>
      </w:tblGrid>
      <w:tr w:rsidR="002B457A" w:rsidRPr="00E7450B" w14:paraId="21334794" w14:textId="77777777" w:rsidTr="00C7557C">
        <w:trPr>
          <w:trHeight w:val="416"/>
        </w:trPr>
        <w:tc>
          <w:tcPr>
            <w:tcW w:w="10065" w:type="dxa"/>
            <w:gridSpan w:val="2"/>
            <w:tcBorders>
              <w:top w:val="nil"/>
              <w:left w:val="nil"/>
              <w:bottom w:val="nil"/>
              <w:right w:val="nil"/>
            </w:tcBorders>
          </w:tcPr>
          <w:p w14:paraId="034C4D04" w14:textId="150B6052" w:rsidR="000C5DC8" w:rsidRPr="00BD281A" w:rsidRDefault="002B457A" w:rsidP="00BD281A">
            <w:pPr>
              <w:pStyle w:val="Heading1"/>
              <w:rPr>
                <w:rFonts w:ascii="Arial" w:hAnsi="Arial" w:cs="Arial"/>
                <w:color w:val="103D64"/>
              </w:rPr>
            </w:pPr>
            <w:bookmarkStart w:id="36" w:name="_Toc99709025"/>
            <w:bookmarkStart w:id="37" w:name="_Toc99709077"/>
            <w:bookmarkStart w:id="38" w:name="_Toc99709775"/>
            <w:bookmarkStart w:id="39" w:name="_Toc148012759"/>
            <w:r w:rsidRPr="00A57D31">
              <w:rPr>
                <w:rFonts w:ascii="Arial" w:hAnsi="Arial" w:cs="Arial"/>
                <w:color w:val="103D64"/>
              </w:rPr>
              <w:lastRenderedPageBreak/>
              <w:t>Section B – Course information</w:t>
            </w:r>
            <w:bookmarkEnd w:id="36"/>
            <w:bookmarkEnd w:id="37"/>
            <w:bookmarkEnd w:id="38"/>
            <w:bookmarkEnd w:id="39"/>
          </w:p>
        </w:tc>
      </w:tr>
      <w:tr w:rsidR="000857A1" w:rsidRPr="000857A1" w14:paraId="64406888" w14:textId="77777777" w:rsidTr="00C7557C">
        <w:trPr>
          <w:trHeight w:val="363"/>
        </w:trPr>
        <w:tc>
          <w:tcPr>
            <w:tcW w:w="2840" w:type="dxa"/>
            <w:tcBorders>
              <w:top w:val="nil"/>
              <w:left w:val="nil"/>
              <w:bottom w:val="nil"/>
              <w:right w:val="dotted" w:sz="4" w:space="0" w:color="ED7D31" w:themeColor="accent2"/>
            </w:tcBorders>
            <w:shd w:val="clear" w:color="auto" w:fill="103D64"/>
          </w:tcPr>
          <w:p w14:paraId="21FAE602" w14:textId="78A021C3" w:rsidR="002B457A" w:rsidRPr="00D97C2F" w:rsidRDefault="00D97C2F" w:rsidP="00703D06">
            <w:pPr>
              <w:pStyle w:val="Heading2"/>
              <w:spacing w:before="60" w:after="60"/>
              <w:rPr>
                <w:rFonts w:ascii="Arial" w:hAnsi="Arial" w:cs="Arial"/>
                <w:b/>
                <w:sz w:val="22"/>
                <w:szCs w:val="22"/>
              </w:rPr>
            </w:pPr>
            <w:bookmarkStart w:id="40" w:name="_Toc99709776"/>
            <w:bookmarkStart w:id="41" w:name="_Toc148012760"/>
            <w:r w:rsidRPr="00D97C2F">
              <w:rPr>
                <w:rFonts w:ascii="Arial" w:hAnsi="Arial" w:cs="Arial"/>
                <w:b/>
                <w:color w:val="FFFFFF" w:themeColor="background1"/>
                <w:sz w:val="22"/>
                <w:szCs w:val="22"/>
              </w:rPr>
              <w:t xml:space="preserve">1. </w:t>
            </w:r>
            <w:r w:rsidR="002B457A" w:rsidRPr="00D97C2F">
              <w:rPr>
                <w:rFonts w:ascii="Arial" w:hAnsi="Arial" w:cs="Arial"/>
                <w:b/>
                <w:color w:val="FFFFFF" w:themeColor="background1"/>
                <w:sz w:val="22"/>
                <w:szCs w:val="22"/>
              </w:rPr>
              <w:t>Nomenclature</w:t>
            </w:r>
            <w:bookmarkEnd w:id="40"/>
            <w:bookmarkEnd w:id="41"/>
          </w:p>
        </w:tc>
        <w:tc>
          <w:tcPr>
            <w:tcW w:w="7225" w:type="dxa"/>
            <w:tcBorders>
              <w:top w:val="nil"/>
              <w:left w:val="dotted" w:sz="4" w:space="0" w:color="ED7D31" w:themeColor="accent2"/>
              <w:bottom w:val="nil"/>
              <w:right w:val="nil"/>
            </w:tcBorders>
            <w:shd w:val="clear" w:color="auto" w:fill="103D64"/>
          </w:tcPr>
          <w:p w14:paraId="3156A68E" w14:textId="77777777" w:rsidR="002B457A" w:rsidRPr="000857A1" w:rsidRDefault="002B457A" w:rsidP="00703D06">
            <w:pPr>
              <w:pStyle w:val="VRQAbulletlist"/>
              <w:spacing w:before="60" w:after="60"/>
              <w:ind w:right="37"/>
              <w:rPr>
                <w:b/>
                <w:bCs/>
                <w:color w:val="FFFFFF" w:themeColor="background1"/>
                <w:sz w:val="22"/>
                <w:szCs w:val="22"/>
              </w:rPr>
            </w:pPr>
            <w:r w:rsidRPr="000857A1">
              <w:rPr>
                <w:rFonts w:eastAsiaTheme="minorHAnsi"/>
                <w:b/>
                <w:bCs/>
                <w:color w:val="FFFFFF" w:themeColor="background1"/>
                <w:sz w:val="22"/>
                <w:szCs w:val="22"/>
                <w:lang w:val="en-GB" w:eastAsia="en-US"/>
              </w:rPr>
              <w:t>Standard 4.1 and 5.8 AQTF 2021 Standards for Accredited Courses</w:t>
            </w:r>
          </w:p>
        </w:tc>
      </w:tr>
      <w:tr w:rsidR="002B457A" w:rsidRPr="00E7450B" w14:paraId="632D1D85" w14:textId="77777777" w:rsidTr="00C7557C">
        <w:trPr>
          <w:trHeight w:val="363"/>
        </w:trPr>
        <w:tc>
          <w:tcPr>
            <w:tcW w:w="2840" w:type="dxa"/>
            <w:tcBorders>
              <w:top w:val="nil"/>
              <w:left w:val="nil"/>
              <w:bottom w:val="dotted" w:sz="4" w:space="0" w:color="808080"/>
              <w:right w:val="dotted" w:sz="4" w:space="0" w:color="808080"/>
            </w:tcBorders>
          </w:tcPr>
          <w:p w14:paraId="15F7062C" w14:textId="54F958E0" w:rsidR="002B457A" w:rsidRPr="00D97C2F" w:rsidRDefault="002B457A" w:rsidP="00703D06">
            <w:pPr>
              <w:pStyle w:val="Heading3"/>
              <w:spacing w:before="60" w:after="60"/>
              <w:rPr>
                <w:rFonts w:ascii="Arial" w:hAnsi="Arial" w:cs="Arial"/>
                <w:b/>
                <w:sz w:val="22"/>
                <w:szCs w:val="22"/>
              </w:rPr>
            </w:pPr>
            <w:bookmarkStart w:id="42" w:name="_Toc479845648"/>
            <w:bookmarkStart w:id="43" w:name="_Toc148012761"/>
            <w:r w:rsidRPr="00D97C2F">
              <w:rPr>
                <w:rFonts w:ascii="Arial" w:hAnsi="Arial" w:cs="Arial"/>
                <w:b/>
                <w:sz w:val="22"/>
                <w:szCs w:val="22"/>
              </w:rPr>
              <w:t>1.1 Name of the qualification</w:t>
            </w:r>
            <w:bookmarkEnd w:id="42"/>
            <w:bookmarkEnd w:id="43"/>
          </w:p>
        </w:tc>
        <w:tc>
          <w:tcPr>
            <w:tcW w:w="7225" w:type="dxa"/>
            <w:tcBorders>
              <w:top w:val="nil"/>
              <w:left w:val="dotted" w:sz="4" w:space="0" w:color="808080"/>
              <w:bottom w:val="dotted" w:sz="4" w:space="0" w:color="808080"/>
              <w:right w:val="nil"/>
            </w:tcBorders>
            <w:vAlign w:val="center"/>
          </w:tcPr>
          <w:p w14:paraId="65E6BE13" w14:textId="7B5AEDE4" w:rsidR="002B457A" w:rsidRPr="00C520AE" w:rsidRDefault="002B457A" w:rsidP="00BD281A">
            <w:pPr>
              <w:pStyle w:val="Standards"/>
              <w:spacing w:before="60" w:after="60"/>
              <w:contextualSpacing/>
              <w:rPr>
                <w:rFonts w:ascii="Arial" w:hAnsi="Arial" w:cs="Arial"/>
                <w:sz w:val="22"/>
                <w:szCs w:val="22"/>
              </w:rPr>
            </w:pPr>
            <w:r w:rsidRPr="00C520AE">
              <w:rPr>
                <w:rFonts w:ascii="Arial" w:hAnsi="Arial" w:cs="Arial"/>
                <w:sz w:val="22"/>
                <w:szCs w:val="22"/>
              </w:rPr>
              <w:t>Standard 4.1 for Accredited Courses</w:t>
            </w:r>
          </w:p>
          <w:p w14:paraId="6016BBBD" w14:textId="240E542D" w:rsidR="002B457A" w:rsidRPr="00652BAC" w:rsidRDefault="00F10CA5" w:rsidP="00BD281A">
            <w:pPr>
              <w:pStyle w:val="AccredTemplate"/>
              <w:spacing w:after="60"/>
              <w:contextualSpacing/>
              <w:rPr>
                <w:sz w:val="22"/>
                <w:szCs w:val="22"/>
                <w:highlight w:val="yellow"/>
              </w:rPr>
            </w:pPr>
            <w:r>
              <w:rPr>
                <w:i w:val="0"/>
                <w:iCs w:val="0"/>
                <w:color w:val="auto"/>
                <w:sz w:val="22"/>
                <w:szCs w:val="22"/>
              </w:rPr>
              <w:t>22649VIC</w:t>
            </w:r>
            <w:r w:rsidR="002B457A" w:rsidRPr="0003562F">
              <w:rPr>
                <w:color w:val="auto"/>
                <w:sz w:val="22"/>
                <w:szCs w:val="22"/>
              </w:rPr>
              <w:t xml:space="preserve"> </w:t>
            </w:r>
            <w:r w:rsidR="002B457A" w:rsidRPr="0003562F">
              <w:rPr>
                <w:i w:val="0"/>
                <w:color w:val="auto"/>
                <w:sz w:val="22"/>
                <w:szCs w:val="22"/>
              </w:rPr>
              <w:t>Graduate Certificate in Management</w:t>
            </w:r>
          </w:p>
        </w:tc>
      </w:tr>
      <w:tr w:rsidR="002B457A" w:rsidRPr="00E7450B" w14:paraId="4642FBEA" w14:textId="77777777" w:rsidTr="00C7557C">
        <w:trPr>
          <w:trHeight w:val="670"/>
        </w:trPr>
        <w:tc>
          <w:tcPr>
            <w:tcW w:w="2840" w:type="dxa"/>
            <w:tcBorders>
              <w:top w:val="dotted" w:sz="4" w:space="0" w:color="808080"/>
              <w:left w:val="nil"/>
              <w:bottom w:val="nil"/>
              <w:right w:val="dotted" w:sz="4" w:space="0" w:color="808080"/>
            </w:tcBorders>
          </w:tcPr>
          <w:p w14:paraId="54D26BAE" w14:textId="4588CBA3" w:rsidR="002B457A" w:rsidRPr="00D97C2F" w:rsidRDefault="002B457A" w:rsidP="00703D06">
            <w:pPr>
              <w:pStyle w:val="Heading3"/>
              <w:spacing w:before="60" w:after="60"/>
              <w:rPr>
                <w:rFonts w:ascii="Arial" w:hAnsi="Arial" w:cs="Arial"/>
                <w:b/>
                <w:sz w:val="22"/>
                <w:szCs w:val="22"/>
              </w:rPr>
            </w:pPr>
            <w:bookmarkStart w:id="44" w:name="_Toc479845649"/>
            <w:bookmarkStart w:id="45" w:name="_Toc148012762"/>
            <w:r w:rsidRPr="00D97C2F">
              <w:rPr>
                <w:rFonts w:ascii="Arial" w:hAnsi="Arial" w:cs="Arial"/>
                <w:b/>
                <w:sz w:val="22"/>
                <w:szCs w:val="22"/>
              </w:rPr>
              <w:t>1.2 Nominal duration of the course</w:t>
            </w:r>
            <w:bookmarkEnd w:id="44"/>
            <w:bookmarkEnd w:id="45"/>
          </w:p>
        </w:tc>
        <w:tc>
          <w:tcPr>
            <w:tcW w:w="7225" w:type="dxa"/>
            <w:tcBorders>
              <w:top w:val="dotted" w:sz="4" w:space="0" w:color="808080"/>
              <w:left w:val="dotted" w:sz="4" w:space="0" w:color="808080"/>
              <w:bottom w:val="nil"/>
              <w:right w:val="nil"/>
            </w:tcBorders>
          </w:tcPr>
          <w:p w14:paraId="07173A94" w14:textId="49AF94D0" w:rsidR="002B457A" w:rsidRPr="005D40F0" w:rsidRDefault="002B457A" w:rsidP="00BD281A">
            <w:pPr>
              <w:pStyle w:val="Standards"/>
              <w:spacing w:before="60" w:after="60"/>
              <w:contextualSpacing/>
              <w:rPr>
                <w:rFonts w:ascii="Arial" w:hAnsi="Arial" w:cs="Arial"/>
                <w:sz w:val="22"/>
                <w:szCs w:val="22"/>
              </w:rPr>
            </w:pPr>
            <w:r w:rsidRPr="005D40F0">
              <w:rPr>
                <w:rFonts w:ascii="Arial" w:hAnsi="Arial" w:cs="Arial"/>
                <w:sz w:val="22"/>
                <w:szCs w:val="22"/>
              </w:rPr>
              <w:t>Standard 5.8 for Accredited Courses</w:t>
            </w:r>
          </w:p>
          <w:p w14:paraId="221978FB" w14:textId="6EBEAB64" w:rsidR="0026389B" w:rsidRPr="00627EE6" w:rsidRDefault="00F52954" w:rsidP="00F52954">
            <w:pPr>
              <w:pStyle w:val="VRQAFormBody"/>
              <w:framePr w:hSpace="0" w:wrap="auto" w:vAnchor="margin" w:hAnchor="text" w:xAlign="left" w:yAlign="inline"/>
              <w:spacing w:after="60"/>
              <w:ind w:right="40"/>
              <w:contextualSpacing/>
              <w:rPr>
                <w:color w:val="auto"/>
                <w:sz w:val="22"/>
                <w:szCs w:val="22"/>
              </w:rPr>
            </w:pPr>
            <w:r>
              <w:rPr>
                <w:color w:val="auto"/>
                <w:sz w:val="22"/>
                <w:szCs w:val="22"/>
              </w:rPr>
              <w:t xml:space="preserve">290 </w:t>
            </w:r>
            <w:r w:rsidR="005437F5">
              <w:rPr>
                <w:color w:val="auto"/>
                <w:sz w:val="22"/>
                <w:szCs w:val="22"/>
              </w:rPr>
              <w:t>-</w:t>
            </w:r>
            <w:r w:rsidR="000F6435">
              <w:rPr>
                <w:color w:val="auto"/>
                <w:sz w:val="22"/>
                <w:szCs w:val="22"/>
              </w:rPr>
              <w:t xml:space="preserve"> </w:t>
            </w:r>
            <w:r w:rsidR="005437F5">
              <w:rPr>
                <w:color w:val="auto"/>
                <w:sz w:val="22"/>
                <w:szCs w:val="22"/>
              </w:rPr>
              <w:t xml:space="preserve">340 </w:t>
            </w:r>
            <w:r w:rsidR="005C3B25">
              <w:rPr>
                <w:color w:val="auto"/>
                <w:sz w:val="22"/>
                <w:szCs w:val="22"/>
              </w:rPr>
              <w:t xml:space="preserve">nominal </w:t>
            </w:r>
            <w:r w:rsidR="005437F5">
              <w:rPr>
                <w:color w:val="auto"/>
                <w:sz w:val="22"/>
                <w:szCs w:val="22"/>
              </w:rPr>
              <w:t>hours</w:t>
            </w:r>
          </w:p>
        </w:tc>
      </w:tr>
      <w:tr w:rsidR="002B457A" w:rsidRPr="00E7450B" w14:paraId="7A275302" w14:textId="77777777" w:rsidTr="00C7557C">
        <w:trPr>
          <w:trHeight w:val="621"/>
        </w:trPr>
        <w:tc>
          <w:tcPr>
            <w:tcW w:w="2840" w:type="dxa"/>
            <w:tcBorders>
              <w:top w:val="nil"/>
              <w:left w:val="nil"/>
              <w:bottom w:val="dotted" w:sz="4" w:space="0" w:color="ED7D31" w:themeColor="accent2"/>
              <w:right w:val="dotted" w:sz="4" w:space="0" w:color="ED7D31" w:themeColor="accent2"/>
            </w:tcBorders>
            <w:shd w:val="clear" w:color="auto" w:fill="103D64"/>
          </w:tcPr>
          <w:p w14:paraId="12C72BD5" w14:textId="166834D3" w:rsidR="002B457A" w:rsidRPr="00D97C2F" w:rsidRDefault="00D97C2F" w:rsidP="00703D06">
            <w:pPr>
              <w:pStyle w:val="Heading2"/>
              <w:spacing w:before="60" w:after="60"/>
              <w:rPr>
                <w:rFonts w:ascii="Arial" w:hAnsi="Arial" w:cs="Arial"/>
                <w:b/>
                <w:sz w:val="22"/>
                <w:szCs w:val="22"/>
              </w:rPr>
            </w:pPr>
            <w:bookmarkStart w:id="46" w:name="_Toc479845650"/>
            <w:bookmarkStart w:id="47" w:name="_Toc99709777"/>
            <w:bookmarkStart w:id="48" w:name="_Toc148012763"/>
            <w:r w:rsidRPr="00D97C2F">
              <w:rPr>
                <w:rFonts w:ascii="Arial" w:hAnsi="Arial" w:cs="Arial"/>
                <w:b/>
                <w:color w:val="FFFFFF" w:themeColor="background1"/>
                <w:sz w:val="22"/>
                <w:szCs w:val="22"/>
              </w:rPr>
              <w:t xml:space="preserve">2. </w:t>
            </w:r>
            <w:r w:rsidR="002B457A" w:rsidRPr="00D97C2F">
              <w:rPr>
                <w:rFonts w:ascii="Arial" w:hAnsi="Arial" w:cs="Arial"/>
                <w:b/>
                <w:color w:val="FFFFFF" w:themeColor="background1"/>
                <w:sz w:val="22"/>
                <w:szCs w:val="22"/>
              </w:rPr>
              <w:t>Vocational or educational outcomes</w:t>
            </w:r>
            <w:bookmarkEnd w:id="46"/>
            <w:bookmarkEnd w:id="47"/>
            <w:bookmarkEnd w:id="48"/>
          </w:p>
        </w:tc>
        <w:tc>
          <w:tcPr>
            <w:tcW w:w="7225" w:type="dxa"/>
            <w:tcBorders>
              <w:top w:val="nil"/>
              <w:left w:val="dotted" w:sz="4" w:space="0" w:color="ED7D31" w:themeColor="accent2"/>
              <w:bottom w:val="nil"/>
              <w:right w:val="nil"/>
            </w:tcBorders>
            <w:shd w:val="clear" w:color="auto" w:fill="103D64"/>
          </w:tcPr>
          <w:p w14:paraId="7DE94C76" w14:textId="77777777" w:rsidR="002B457A" w:rsidRPr="00444664" w:rsidRDefault="002B457A" w:rsidP="00BD281A">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Standard 5.1 AQTF 2021 Standards for Accredited Courses</w:t>
            </w:r>
          </w:p>
        </w:tc>
      </w:tr>
      <w:tr w:rsidR="002B457A" w:rsidRPr="00E7450B" w14:paraId="7508BD99" w14:textId="77777777" w:rsidTr="00C7557C">
        <w:trPr>
          <w:trHeight w:val="715"/>
        </w:trPr>
        <w:tc>
          <w:tcPr>
            <w:tcW w:w="2840" w:type="dxa"/>
            <w:tcBorders>
              <w:top w:val="dotted" w:sz="4" w:space="0" w:color="ED7D31" w:themeColor="accent2"/>
              <w:left w:val="nil"/>
              <w:bottom w:val="dotted" w:sz="4" w:space="0" w:color="808080"/>
              <w:right w:val="dotted" w:sz="4" w:space="0" w:color="808080"/>
            </w:tcBorders>
          </w:tcPr>
          <w:p w14:paraId="51A87594" w14:textId="688A7866" w:rsidR="002B457A" w:rsidRPr="00D97C2F" w:rsidRDefault="002B457A" w:rsidP="00703D06">
            <w:pPr>
              <w:pStyle w:val="Heading3"/>
              <w:spacing w:before="60" w:after="60"/>
              <w:rPr>
                <w:rFonts w:ascii="Arial" w:hAnsi="Arial" w:cs="Arial"/>
                <w:b/>
                <w:sz w:val="22"/>
                <w:szCs w:val="22"/>
              </w:rPr>
            </w:pPr>
            <w:bookmarkStart w:id="49" w:name="_Toc148012764"/>
            <w:r w:rsidRPr="00D97C2F">
              <w:rPr>
                <w:rFonts w:ascii="Arial" w:hAnsi="Arial" w:cs="Arial"/>
                <w:b/>
                <w:sz w:val="22"/>
                <w:szCs w:val="22"/>
              </w:rPr>
              <w:t xml:space="preserve">2.1 </w:t>
            </w:r>
            <w:bookmarkStart w:id="50" w:name="_Toc479845651"/>
            <w:r w:rsidRPr="00D97C2F">
              <w:rPr>
                <w:rFonts w:ascii="Arial" w:hAnsi="Arial" w:cs="Arial"/>
                <w:b/>
                <w:sz w:val="22"/>
                <w:szCs w:val="22"/>
              </w:rPr>
              <w:t>Outcome(s) of the course</w:t>
            </w:r>
            <w:bookmarkEnd w:id="49"/>
            <w:bookmarkEnd w:id="50"/>
          </w:p>
        </w:tc>
        <w:tc>
          <w:tcPr>
            <w:tcW w:w="7225" w:type="dxa"/>
            <w:tcBorders>
              <w:top w:val="nil"/>
              <w:left w:val="dotted" w:sz="4" w:space="0" w:color="808080"/>
              <w:bottom w:val="dotted" w:sz="4" w:space="0" w:color="808080"/>
              <w:right w:val="nil"/>
            </w:tcBorders>
          </w:tcPr>
          <w:p w14:paraId="7A4CC01D" w14:textId="5A7D3DEA" w:rsidR="00274CF6" w:rsidRPr="00F57214" w:rsidRDefault="00274CF6" w:rsidP="00AB24B2">
            <w:pPr>
              <w:pStyle w:val="VRQAFormBody"/>
              <w:framePr w:hSpace="0" w:wrap="auto" w:vAnchor="margin" w:hAnchor="text" w:xAlign="left" w:yAlign="inline"/>
              <w:spacing w:after="60"/>
              <w:ind w:right="-111"/>
              <w:jc w:val="both"/>
              <w:rPr>
                <w:color w:val="auto"/>
                <w:sz w:val="22"/>
                <w:szCs w:val="22"/>
              </w:rPr>
            </w:pPr>
            <w:r>
              <w:rPr>
                <w:color w:val="auto"/>
                <w:sz w:val="22"/>
                <w:szCs w:val="22"/>
              </w:rPr>
              <w:t xml:space="preserve">The </w:t>
            </w:r>
            <w:r w:rsidRPr="00951BCF">
              <w:rPr>
                <w:color w:val="auto"/>
                <w:sz w:val="22"/>
                <w:szCs w:val="22"/>
              </w:rPr>
              <w:t>Graduate Certificate in Management</w:t>
            </w:r>
            <w:r>
              <w:rPr>
                <w:color w:val="auto"/>
                <w:sz w:val="22"/>
                <w:szCs w:val="22"/>
              </w:rPr>
              <w:t xml:space="preserve"> provides graduates with the </w:t>
            </w:r>
            <w:r w:rsidRPr="00F57214">
              <w:rPr>
                <w:color w:val="auto"/>
                <w:sz w:val="22"/>
                <w:szCs w:val="22"/>
              </w:rPr>
              <w:t xml:space="preserve">skills and knowledge to effectively work in </w:t>
            </w:r>
            <w:r>
              <w:rPr>
                <w:color w:val="auto"/>
                <w:sz w:val="22"/>
                <w:szCs w:val="22"/>
              </w:rPr>
              <w:t>various industry sectors in complex senior and middle management or leadership role</w:t>
            </w:r>
            <w:r w:rsidRPr="00F57214">
              <w:rPr>
                <w:color w:val="auto"/>
                <w:sz w:val="22"/>
                <w:szCs w:val="22"/>
              </w:rPr>
              <w:t>s</w:t>
            </w:r>
            <w:r w:rsidR="009C36AD">
              <w:rPr>
                <w:color w:val="auto"/>
                <w:sz w:val="22"/>
                <w:szCs w:val="22"/>
              </w:rPr>
              <w:t>.</w:t>
            </w:r>
          </w:p>
          <w:p w14:paraId="605B3C9A" w14:textId="77777777" w:rsidR="000C5DC8" w:rsidRDefault="000C5DC8" w:rsidP="00BD281A">
            <w:pPr>
              <w:pStyle w:val="VRQAFormBody"/>
              <w:framePr w:hSpace="0" w:wrap="auto" w:vAnchor="margin" w:hAnchor="text" w:xAlign="left" w:yAlign="inline"/>
              <w:spacing w:after="60"/>
              <w:ind w:right="164"/>
              <w:jc w:val="both"/>
              <w:rPr>
                <w:color w:val="auto"/>
                <w:sz w:val="22"/>
                <w:szCs w:val="22"/>
              </w:rPr>
            </w:pPr>
          </w:p>
          <w:p w14:paraId="6F504234" w14:textId="170E293F" w:rsidR="002B457A" w:rsidRPr="00DE5AF2" w:rsidRDefault="001207C0" w:rsidP="00C7557C">
            <w:pPr>
              <w:pStyle w:val="VRQAFormBody"/>
              <w:framePr w:hSpace="0" w:wrap="auto" w:vAnchor="margin" w:hAnchor="text" w:xAlign="left" w:yAlign="inline"/>
              <w:spacing w:after="60"/>
              <w:jc w:val="both"/>
              <w:rPr>
                <w:color w:val="auto"/>
                <w:sz w:val="22"/>
                <w:szCs w:val="22"/>
              </w:rPr>
            </w:pPr>
            <w:r w:rsidRPr="001207C0">
              <w:rPr>
                <w:color w:val="auto"/>
                <w:sz w:val="22"/>
                <w:szCs w:val="22"/>
              </w:rPr>
              <w:t>Individuals at this level use cognitive and creative skills to provide solutions to complex problems and make autonomous decisions.</w:t>
            </w:r>
            <w:r w:rsidR="003D78E9">
              <w:rPr>
                <w:color w:val="auto"/>
                <w:sz w:val="22"/>
                <w:szCs w:val="22"/>
              </w:rPr>
              <w:t xml:space="preserve"> </w:t>
            </w:r>
            <w:r w:rsidRPr="001207C0">
              <w:rPr>
                <w:color w:val="auto"/>
                <w:sz w:val="22"/>
                <w:szCs w:val="22"/>
              </w:rPr>
              <w:t xml:space="preserve">They use initiative and judgement to design, develop and implement leadership and management activities to address strategic and business objectives. They have full responsibility and accountability for </w:t>
            </w:r>
            <w:r w:rsidR="003D78E9">
              <w:rPr>
                <w:color w:val="auto"/>
                <w:sz w:val="22"/>
                <w:szCs w:val="22"/>
              </w:rPr>
              <w:t xml:space="preserve">their </w:t>
            </w:r>
            <w:r w:rsidRPr="001207C0">
              <w:rPr>
                <w:color w:val="auto"/>
                <w:sz w:val="22"/>
                <w:szCs w:val="22"/>
              </w:rPr>
              <w:t>work and for the work or function of others in business and management contexts.</w:t>
            </w:r>
          </w:p>
        </w:tc>
      </w:tr>
      <w:tr w:rsidR="00DE5AF2" w:rsidRPr="00E7450B" w14:paraId="2A10CA66" w14:textId="77777777" w:rsidTr="00C7557C">
        <w:trPr>
          <w:trHeight w:val="715"/>
        </w:trPr>
        <w:tc>
          <w:tcPr>
            <w:tcW w:w="2840" w:type="dxa"/>
            <w:tcBorders>
              <w:top w:val="dotted" w:sz="4" w:space="0" w:color="ED7D31" w:themeColor="accent2"/>
              <w:left w:val="nil"/>
              <w:bottom w:val="dotted" w:sz="4" w:space="0" w:color="808080"/>
              <w:right w:val="dotted" w:sz="4" w:space="0" w:color="808080"/>
            </w:tcBorders>
          </w:tcPr>
          <w:p w14:paraId="59064EB5" w14:textId="26038495" w:rsidR="00DE5AF2" w:rsidRPr="00D97C2F" w:rsidRDefault="00DE5AF2" w:rsidP="00703D06">
            <w:pPr>
              <w:pStyle w:val="Heading3"/>
              <w:spacing w:before="60" w:after="60"/>
              <w:rPr>
                <w:rFonts w:ascii="Arial" w:hAnsi="Arial" w:cs="Arial"/>
                <w:b/>
                <w:sz w:val="22"/>
                <w:szCs w:val="22"/>
              </w:rPr>
            </w:pPr>
            <w:bookmarkStart w:id="51" w:name="_Toc148012765"/>
            <w:r w:rsidRPr="00D97C2F">
              <w:rPr>
                <w:rFonts w:ascii="Arial" w:hAnsi="Arial" w:cs="Arial"/>
                <w:b/>
                <w:sz w:val="22"/>
                <w:szCs w:val="22"/>
              </w:rPr>
              <w:t>2.2 Course description</w:t>
            </w:r>
            <w:bookmarkEnd w:id="51"/>
          </w:p>
        </w:tc>
        <w:tc>
          <w:tcPr>
            <w:tcW w:w="7225" w:type="dxa"/>
            <w:tcBorders>
              <w:top w:val="nil"/>
              <w:left w:val="dotted" w:sz="4" w:space="0" w:color="808080"/>
              <w:bottom w:val="dotted" w:sz="4" w:space="0" w:color="808080"/>
              <w:right w:val="nil"/>
            </w:tcBorders>
          </w:tcPr>
          <w:p w14:paraId="22B2FD55" w14:textId="35670D46" w:rsidR="00007F15" w:rsidRDefault="00007F15" w:rsidP="00C7557C">
            <w:pPr>
              <w:pStyle w:val="VRQAFormBody"/>
              <w:framePr w:hSpace="0" w:wrap="auto" w:vAnchor="margin" w:hAnchor="text" w:xAlign="left" w:yAlign="inline"/>
              <w:spacing w:after="60"/>
              <w:jc w:val="both"/>
              <w:rPr>
                <w:color w:val="auto"/>
                <w:sz w:val="22"/>
                <w:szCs w:val="22"/>
              </w:rPr>
            </w:pPr>
            <w:r>
              <w:rPr>
                <w:color w:val="auto"/>
                <w:sz w:val="22"/>
                <w:szCs w:val="22"/>
              </w:rPr>
              <w:t xml:space="preserve">The </w:t>
            </w:r>
            <w:r w:rsidRPr="00E865B3">
              <w:rPr>
                <w:color w:val="auto"/>
                <w:sz w:val="22"/>
                <w:szCs w:val="22"/>
              </w:rPr>
              <w:t>Graduate Certificate in Management</w:t>
            </w:r>
            <w:r w:rsidRPr="001207C0">
              <w:rPr>
                <w:color w:val="auto"/>
                <w:sz w:val="22"/>
                <w:szCs w:val="22"/>
              </w:rPr>
              <w:t xml:space="preserve"> reflect</w:t>
            </w:r>
            <w:r>
              <w:rPr>
                <w:color w:val="auto"/>
                <w:sz w:val="22"/>
                <w:szCs w:val="22"/>
              </w:rPr>
              <w:t>s</w:t>
            </w:r>
            <w:r w:rsidRPr="001207C0">
              <w:rPr>
                <w:color w:val="auto"/>
                <w:sz w:val="22"/>
                <w:szCs w:val="22"/>
              </w:rPr>
              <w:t xml:space="preserve"> the role of individuals who apply high-level management skills and knowledge in </w:t>
            </w:r>
            <w:r>
              <w:rPr>
                <w:color w:val="auto"/>
                <w:sz w:val="22"/>
                <w:szCs w:val="22"/>
              </w:rPr>
              <w:t>various leadership and management functions for positions in</w:t>
            </w:r>
            <w:r w:rsidRPr="001207C0">
              <w:rPr>
                <w:color w:val="auto"/>
                <w:sz w:val="22"/>
                <w:szCs w:val="22"/>
              </w:rPr>
              <w:t xml:space="preserve"> any industry sector</w:t>
            </w:r>
            <w:r w:rsidR="00F83D41">
              <w:rPr>
                <w:color w:val="auto"/>
                <w:sz w:val="22"/>
                <w:szCs w:val="22"/>
              </w:rPr>
              <w:t>.</w:t>
            </w:r>
          </w:p>
          <w:p w14:paraId="27535614" w14:textId="77777777" w:rsidR="00007F15" w:rsidRDefault="00007F15" w:rsidP="00C7557C">
            <w:pPr>
              <w:pStyle w:val="VRQAFormBody"/>
              <w:framePr w:hSpace="0" w:wrap="auto" w:vAnchor="margin" w:hAnchor="text" w:xAlign="left" w:yAlign="inline"/>
              <w:spacing w:after="60"/>
              <w:jc w:val="both"/>
              <w:rPr>
                <w:color w:val="auto"/>
                <w:sz w:val="22"/>
                <w:szCs w:val="22"/>
              </w:rPr>
            </w:pPr>
          </w:p>
          <w:p w14:paraId="776080CA" w14:textId="38BC353E" w:rsidR="00DE5AF2" w:rsidRPr="004D5B5B" w:rsidRDefault="00837CA7" w:rsidP="00C7557C">
            <w:pPr>
              <w:pStyle w:val="VRQAFormBody"/>
              <w:framePr w:hSpace="0" w:wrap="auto" w:vAnchor="margin" w:hAnchor="text" w:xAlign="left" w:yAlign="inline"/>
              <w:spacing w:after="60"/>
              <w:jc w:val="both"/>
              <w:rPr>
                <w:color w:val="auto"/>
                <w:sz w:val="22"/>
                <w:szCs w:val="22"/>
              </w:rPr>
            </w:pPr>
            <w:r>
              <w:rPr>
                <w:color w:val="auto"/>
                <w:sz w:val="22"/>
                <w:szCs w:val="22"/>
              </w:rPr>
              <w:t>G</w:t>
            </w:r>
            <w:r w:rsidR="00DE5AF2" w:rsidRPr="00F57214">
              <w:rPr>
                <w:color w:val="auto"/>
                <w:sz w:val="22"/>
                <w:szCs w:val="22"/>
              </w:rPr>
              <w:t xml:space="preserve">raduates of this </w:t>
            </w:r>
            <w:r w:rsidR="00DE5AF2">
              <w:rPr>
                <w:color w:val="auto"/>
                <w:sz w:val="22"/>
                <w:szCs w:val="22"/>
              </w:rPr>
              <w:t xml:space="preserve">course </w:t>
            </w:r>
            <w:r w:rsidR="00DE5AF2" w:rsidRPr="004D5B5B">
              <w:rPr>
                <w:color w:val="auto"/>
                <w:sz w:val="22"/>
                <w:szCs w:val="22"/>
              </w:rPr>
              <w:t xml:space="preserve">will be able to meet the current and future industry requirements to effectively work within complex senior and middle management roles across a wide range of industry sectors with high-level management skills and knowledge to: </w:t>
            </w:r>
          </w:p>
          <w:p w14:paraId="4C39BEB1" w14:textId="2A9F65BC" w:rsidR="00DE5AF2" w:rsidRDefault="00DE5AF2" w:rsidP="00F123D4">
            <w:pPr>
              <w:pStyle w:val="VRQAFormBody"/>
              <w:framePr w:hSpace="0" w:wrap="auto" w:vAnchor="margin" w:hAnchor="text" w:xAlign="left" w:yAlign="inline"/>
              <w:numPr>
                <w:ilvl w:val="0"/>
                <w:numId w:val="28"/>
              </w:numPr>
              <w:spacing w:after="60"/>
              <w:ind w:right="164"/>
              <w:jc w:val="both"/>
              <w:rPr>
                <w:color w:val="auto"/>
                <w:sz w:val="22"/>
                <w:szCs w:val="22"/>
              </w:rPr>
            </w:pPr>
            <w:r w:rsidRPr="004D5B5B">
              <w:rPr>
                <w:color w:val="auto"/>
                <w:sz w:val="22"/>
                <w:szCs w:val="22"/>
              </w:rPr>
              <w:t xml:space="preserve">develop, resource and integrate </w:t>
            </w:r>
            <w:proofErr w:type="spellStart"/>
            <w:r w:rsidRPr="004D5B5B">
              <w:rPr>
                <w:color w:val="auto"/>
                <w:sz w:val="22"/>
                <w:szCs w:val="22"/>
              </w:rPr>
              <w:t>organisational</w:t>
            </w:r>
            <w:proofErr w:type="spellEnd"/>
            <w:r w:rsidRPr="004D5B5B">
              <w:rPr>
                <w:color w:val="auto"/>
                <w:sz w:val="22"/>
                <w:szCs w:val="22"/>
              </w:rPr>
              <w:t xml:space="preserve"> strategic business </w:t>
            </w:r>
            <w:r w:rsidR="00E06BE9" w:rsidRPr="004D5B5B">
              <w:rPr>
                <w:color w:val="auto"/>
                <w:sz w:val="22"/>
                <w:szCs w:val="22"/>
              </w:rPr>
              <w:t>plan</w:t>
            </w:r>
            <w:r w:rsidR="00E06BE9">
              <w:rPr>
                <w:color w:val="auto"/>
                <w:sz w:val="22"/>
                <w:szCs w:val="22"/>
              </w:rPr>
              <w:t>s</w:t>
            </w:r>
          </w:p>
          <w:p w14:paraId="0DAF3F95" w14:textId="677BCD23" w:rsidR="00DE5AF2" w:rsidRPr="00E11EBC" w:rsidRDefault="00DE5AF2" w:rsidP="00F123D4">
            <w:pPr>
              <w:pStyle w:val="VRQAFormBody"/>
              <w:framePr w:hSpace="0" w:wrap="auto" w:vAnchor="margin" w:hAnchor="text" w:xAlign="left" w:yAlign="inline"/>
              <w:numPr>
                <w:ilvl w:val="0"/>
                <w:numId w:val="28"/>
              </w:numPr>
              <w:spacing w:after="60"/>
              <w:ind w:right="164"/>
              <w:jc w:val="both"/>
              <w:rPr>
                <w:color w:val="auto"/>
                <w:sz w:val="22"/>
                <w:szCs w:val="22"/>
              </w:rPr>
            </w:pPr>
            <w:r w:rsidRPr="004D5B5B">
              <w:rPr>
                <w:color w:val="auto"/>
                <w:sz w:val="22"/>
                <w:szCs w:val="22"/>
              </w:rPr>
              <w:t xml:space="preserve">manage people </w:t>
            </w:r>
            <w:r w:rsidR="00BE7AE3">
              <w:rPr>
                <w:color w:val="auto"/>
                <w:sz w:val="22"/>
                <w:szCs w:val="22"/>
              </w:rPr>
              <w:t xml:space="preserve">to </w:t>
            </w:r>
            <w:r w:rsidRPr="004D5B5B">
              <w:rPr>
                <w:color w:val="auto"/>
                <w:sz w:val="22"/>
                <w:szCs w:val="22"/>
              </w:rPr>
              <w:t xml:space="preserve">support </w:t>
            </w:r>
            <w:r w:rsidR="00BE7AE3">
              <w:rPr>
                <w:color w:val="auto"/>
                <w:sz w:val="22"/>
                <w:szCs w:val="22"/>
              </w:rPr>
              <w:t>innovation and cultur</w:t>
            </w:r>
            <w:r w:rsidR="00A44C02">
              <w:rPr>
                <w:color w:val="auto"/>
                <w:sz w:val="22"/>
                <w:szCs w:val="22"/>
              </w:rPr>
              <w:t>al</w:t>
            </w:r>
            <w:r w:rsidR="00BE7AE3">
              <w:rPr>
                <w:color w:val="auto"/>
                <w:sz w:val="22"/>
                <w:szCs w:val="22"/>
              </w:rPr>
              <w:t xml:space="preserve"> change within </w:t>
            </w:r>
            <w:r w:rsidR="00A44C02">
              <w:rPr>
                <w:color w:val="auto"/>
                <w:sz w:val="22"/>
                <w:szCs w:val="22"/>
              </w:rPr>
              <w:t>an</w:t>
            </w:r>
            <w:r w:rsidR="00BE7AE3">
              <w:rPr>
                <w:color w:val="auto"/>
                <w:sz w:val="22"/>
                <w:szCs w:val="22"/>
              </w:rPr>
              <w:t xml:space="preserve"> organisation</w:t>
            </w:r>
            <w:r w:rsidR="00CC3CA4">
              <w:rPr>
                <w:color w:val="auto"/>
                <w:sz w:val="22"/>
                <w:szCs w:val="22"/>
              </w:rPr>
              <w:t>.</w:t>
            </w:r>
            <w:r w:rsidR="00BE7AE3">
              <w:rPr>
                <w:color w:val="auto"/>
                <w:sz w:val="22"/>
                <w:szCs w:val="22"/>
              </w:rPr>
              <w:t xml:space="preserve"> </w:t>
            </w:r>
          </w:p>
          <w:p w14:paraId="0C8EACBB" w14:textId="77777777" w:rsidR="000C5DC8" w:rsidRDefault="000C5DC8" w:rsidP="00BD281A">
            <w:pPr>
              <w:pStyle w:val="VRQAFormBody"/>
              <w:framePr w:hSpace="0" w:wrap="auto" w:vAnchor="margin" w:hAnchor="text" w:xAlign="left" w:yAlign="inline"/>
              <w:spacing w:after="60"/>
              <w:jc w:val="both"/>
              <w:rPr>
                <w:color w:val="auto"/>
                <w:sz w:val="22"/>
                <w:szCs w:val="22"/>
              </w:rPr>
            </w:pPr>
          </w:p>
          <w:p w14:paraId="1726DEC5" w14:textId="5376B871" w:rsidR="00DE5AF2" w:rsidRPr="00084590" w:rsidRDefault="00DE5AF2" w:rsidP="00BD281A">
            <w:pPr>
              <w:pStyle w:val="VRQAFormBody"/>
              <w:framePr w:hSpace="0" w:wrap="auto" w:vAnchor="margin" w:hAnchor="text" w:xAlign="left" w:yAlign="inline"/>
              <w:spacing w:after="60"/>
              <w:jc w:val="both"/>
              <w:rPr>
                <w:color w:val="auto"/>
                <w:sz w:val="22"/>
                <w:szCs w:val="22"/>
              </w:rPr>
            </w:pPr>
            <w:r w:rsidRPr="00084590">
              <w:rPr>
                <w:color w:val="auto"/>
                <w:sz w:val="22"/>
                <w:szCs w:val="22"/>
              </w:rPr>
              <w:t xml:space="preserve">As this course develops management and leadership skills and knowledge, </w:t>
            </w:r>
            <w:r w:rsidR="00D83EB1">
              <w:rPr>
                <w:color w:val="auto"/>
                <w:sz w:val="22"/>
                <w:szCs w:val="22"/>
              </w:rPr>
              <w:t>it</w:t>
            </w:r>
            <w:r w:rsidR="00DA4B28">
              <w:rPr>
                <w:color w:val="auto"/>
                <w:sz w:val="22"/>
                <w:szCs w:val="22"/>
              </w:rPr>
              <w:t xml:space="preserve"> </w:t>
            </w:r>
            <w:proofErr w:type="gramStart"/>
            <w:r w:rsidR="00D83EB1">
              <w:rPr>
                <w:color w:val="auto"/>
                <w:sz w:val="22"/>
                <w:szCs w:val="22"/>
              </w:rPr>
              <w:t>provides for</w:t>
            </w:r>
            <w:proofErr w:type="gramEnd"/>
            <w:r w:rsidR="00D83EB1">
              <w:rPr>
                <w:color w:val="auto"/>
                <w:sz w:val="22"/>
                <w:szCs w:val="22"/>
              </w:rPr>
              <w:t xml:space="preserve"> </w:t>
            </w:r>
            <w:r w:rsidRPr="00084590">
              <w:rPr>
                <w:color w:val="auto"/>
                <w:sz w:val="22"/>
                <w:szCs w:val="22"/>
              </w:rPr>
              <w:t xml:space="preserve">employment opportunities not restricted to any </w:t>
            </w:r>
            <w:proofErr w:type="gramStart"/>
            <w:r w:rsidRPr="00084590">
              <w:rPr>
                <w:color w:val="auto"/>
                <w:sz w:val="22"/>
                <w:szCs w:val="22"/>
              </w:rPr>
              <w:t>particular industry</w:t>
            </w:r>
            <w:proofErr w:type="gramEnd"/>
            <w:r w:rsidRPr="00084590">
              <w:rPr>
                <w:color w:val="auto"/>
                <w:sz w:val="22"/>
                <w:szCs w:val="22"/>
              </w:rPr>
              <w:t xml:space="preserve">. Graduates of this qualification </w:t>
            </w:r>
            <w:r>
              <w:rPr>
                <w:color w:val="auto"/>
                <w:sz w:val="22"/>
                <w:szCs w:val="22"/>
              </w:rPr>
              <w:t>may</w:t>
            </w:r>
            <w:r w:rsidRPr="00084590">
              <w:rPr>
                <w:color w:val="auto"/>
                <w:sz w:val="22"/>
                <w:szCs w:val="22"/>
              </w:rPr>
              <w:t xml:space="preserve"> meet the requirements of employment opportunities, such as: </w:t>
            </w:r>
          </w:p>
          <w:p w14:paraId="493CE26A" w14:textId="77777777" w:rsidR="00DE5AF2" w:rsidRPr="00084590" w:rsidRDefault="00DE5AF2" w:rsidP="00F123D4">
            <w:pPr>
              <w:pStyle w:val="VRQAFormBody"/>
              <w:framePr w:hSpace="0" w:wrap="auto" w:vAnchor="margin" w:hAnchor="text" w:xAlign="left" w:yAlign="inline"/>
              <w:numPr>
                <w:ilvl w:val="0"/>
                <w:numId w:val="25"/>
              </w:numPr>
              <w:spacing w:after="60"/>
              <w:rPr>
                <w:color w:val="auto"/>
                <w:sz w:val="22"/>
                <w:szCs w:val="22"/>
              </w:rPr>
            </w:pPr>
            <w:r w:rsidRPr="00084590">
              <w:rPr>
                <w:color w:val="auto"/>
                <w:sz w:val="22"/>
                <w:szCs w:val="22"/>
              </w:rPr>
              <w:t>generalist managers</w:t>
            </w:r>
          </w:p>
          <w:p w14:paraId="3FC6D4D9" w14:textId="77777777" w:rsidR="00DE5AF2" w:rsidRPr="00084590" w:rsidRDefault="00DE5AF2" w:rsidP="00F123D4">
            <w:pPr>
              <w:pStyle w:val="VRQAFormBody"/>
              <w:framePr w:hSpace="0" w:wrap="auto" w:vAnchor="margin" w:hAnchor="text" w:xAlign="left" w:yAlign="inline"/>
              <w:numPr>
                <w:ilvl w:val="0"/>
                <w:numId w:val="25"/>
              </w:numPr>
              <w:spacing w:after="60"/>
              <w:rPr>
                <w:color w:val="auto"/>
                <w:sz w:val="22"/>
                <w:szCs w:val="22"/>
              </w:rPr>
            </w:pPr>
            <w:r w:rsidRPr="00084590">
              <w:rPr>
                <w:color w:val="auto"/>
                <w:sz w:val="22"/>
                <w:szCs w:val="22"/>
              </w:rPr>
              <w:t>senior management positions</w:t>
            </w:r>
          </w:p>
          <w:p w14:paraId="49E06897" w14:textId="77777777" w:rsidR="00DE5AF2" w:rsidRPr="00084590" w:rsidRDefault="00DE5AF2" w:rsidP="00F123D4">
            <w:pPr>
              <w:pStyle w:val="VRQAFormBody"/>
              <w:framePr w:hSpace="0" w:wrap="auto" w:vAnchor="margin" w:hAnchor="text" w:xAlign="left" w:yAlign="inline"/>
              <w:numPr>
                <w:ilvl w:val="0"/>
                <w:numId w:val="25"/>
              </w:numPr>
              <w:spacing w:after="60"/>
              <w:rPr>
                <w:color w:val="auto"/>
                <w:sz w:val="22"/>
                <w:szCs w:val="22"/>
              </w:rPr>
            </w:pPr>
            <w:r w:rsidRPr="00084590">
              <w:rPr>
                <w:color w:val="auto"/>
                <w:sz w:val="22"/>
                <w:szCs w:val="22"/>
              </w:rPr>
              <w:t>complex project managers</w:t>
            </w:r>
          </w:p>
          <w:p w14:paraId="411947F1" w14:textId="77777777" w:rsidR="00DE5AF2" w:rsidRPr="00084590" w:rsidRDefault="00DE5AF2" w:rsidP="00F123D4">
            <w:pPr>
              <w:pStyle w:val="VRQAFormBody"/>
              <w:framePr w:hSpace="0" w:wrap="auto" w:vAnchor="margin" w:hAnchor="text" w:xAlign="left" w:yAlign="inline"/>
              <w:numPr>
                <w:ilvl w:val="0"/>
                <w:numId w:val="25"/>
              </w:numPr>
              <w:spacing w:after="60"/>
              <w:rPr>
                <w:color w:val="auto"/>
                <w:sz w:val="22"/>
                <w:szCs w:val="22"/>
              </w:rPr>
            </w:pPr>
            <w:r w:rsidRPr="00084590">
              <w:rPr>
                <w:color w:val="auto"/>
                <w:sz w:val="22"/>
                <w:szCs w:val="22"/>
              </w:rPr>
              <w:t>specialist managers in:</w:t>
            </w:r>
          </w:p>
          <w:p w14:paraId="01E9AF4A" w14:textId="77777777" w:rsidR="00DE5AF2" w:rsidRPr="00084590" w:rsidRDefault="00DE5AF2" w:rsidP="00F123D4">
            <w:pPr>
              <w:pStyle w:val="VRQAFormBody"/>
              <w:framePr w:hSpace="0" w:wrap="auto" w:vAnchor="margin" w:hAnchor="text" w:xAlign="left" w:yAlign="inline"/>
              <w:numPr>
                <w:ilvl w:val="1"/>
                <w:numId w:val="25"/>
              </w:numPr>
              <w:spacing w:after="60"/>
              <w:rPr>
                <w:color w:val="auto"/>
                <w:sz w:val="22"/>
                <w:szCs w:val="22"/>
              </w:rPr>
            </w:pPr>
            <w:r w:rsidRPr="00084590">
              <w:rPr>
                <w:color w:val="auto"/>
                <w:sz w:val="22"/>
                <w:szCs w:val="22"/>
              </w:rPr>
              <w:t>human resources</w:t>
            </w:r>
          </w:p>
          <w:p w14:paraId="7CF648FA" w14:textId="77777777" w:rsidR="00DE5AF2" w:rsidRPr="00084590" w:rsidRDefault="00DE5AF2" w:rsidP="00F123D4">
            <w:pPr>
              <w:pStyle w:val="VRQAFormBody"/>
              <w:framePr w:hSpace="0" w:wrap="auto" w:vAnchor="margin" w:hAnchor="text" w:xAlign="left" w:yAlign="inline"/>
              <w:numPr>
                <w:ilvl w:val="1"/>
                <w:numId w:val="25"/>
              </w:numPr>
              <w:spacing w:after="60"/>
              <w:rPr>
                <w:color w:val="auto"/>
                <w:sz w:val="22"/>
                <w:szCs w:val="22"/>
              </w:rPr>
            </w:pPr>
            <w:r w:rsidRPr="00084590">
              <w:rPr>
                <w:color w:val="auto"/>
                <w:sz w:val="22"/>
                <w:szCs w:val="22"/>
              </w:rPr>
              <w:lastRenderedPageBreak/>
              <w:t>finance</w:t>
            </w:r>
          </w:p>
          <w:p w14:paraId="0F5A8747" w14:textId="77777777" w:rsidR="00DE5AF2" w:rsidRPr="00084590" w:rsidRDefault="00DE5AF2" w:rsidP="00F123D4">
            <w:pPr>
              <w:pStyle w:val="VRQAFormBody"/>
              <w:framePr w:hSpace="0" w:wrap="auto" w:vAnchor="margin" w:hAnchor="text" w:xAlign="left" w:yAlign="inline"/>
              <w:numPr>
                <w:ilvl w:val="1"/>
                <w:numId w:val="25"/>
              </w:numPr>
              <w:spacing w:after="60"/>
              <w:rPr>
                <w:color w:val="auto"/>
                <w:sz w:val="22"/>
                <w:szCs w:val="22"/>
              </w:rPr>
            </w:pPr>
            <w:r w:rsidRPr="00084590">
              <w:rPr>
                <w:color w:val="auto"/>
                <w:sz w:val="22"/>
                <w:szCs w:val="22"/>
              </w:rPr>
              <w:t>marketing</w:t>
            </w:r>
          </w:p>
          <w:p w14:paraId="1F045AEE" w14:textId="77777777" w:rsidR="00DE5AF2" w:rsidRPr="00084590" w:rsidRDefault="00DE5AF2" w:rsidP="00F123D4">
            <w:pPr>
              <w:pStyle w:val="VRQAFormBody"/>
              <w:framePr w:hSpace="0" w:wrap="auto" w:vAnchor="margin" w:hAnchor="text" w:xAlign="left" w:yAlign="inline"/>
              <w:numPr>
                <w:ilvl w:val="1"/>
                <w:numId w:val="25"/>
              </w:numPr>
              <w:spacing w:after="120"/>
              <w:rPr>
                <w:color w:val="auto"/>
                <w:sz w:val="22"/>
                <w:szCs w:val="22"/>
              </w:rPr>
            </w:pPr>
            <w:r w:rsidRPr="00084590">
              <w:rPr>
                <w:color w:val="auto"/>
                <w:sz w:val="22"/>
                <w:szCs w:val="22"/>
              </w:rPr>
              <w:t>sustainability</w:t>
            </w:r>
          </w:p>
          <w:p w14:paraId="05210F6B" w14:textId="77777777" w:rsidR="00DE5AF2" w:rsidRPr="00084590" w:rsidRDefault="00DE5AF2" w:rsidP="00F123D4">
            <w:pPr>
              <w:pStyle w:val="VRQAFormBody"/>
              <w:framePr w:hSpace="0" w:wrap="auto" w:vAnchor="margin" w:hAnchor="text" w:xAlign="left" w:yAlign="inline"/>
              <w:numPr>
                <w:ilvl w:val="1"/>
                <w:numId w:val="25"/>
              </w:numPr>
              <w:spacing w:after="120"/>
              <w:rPr>
                <w:color w:val="auto"/>
                <w:sz w:val="22"/>
                <w:szCs w:val="22"/>
              </w:rPr>
            </w:pPr>
            <w:r w:rsidRPr="00084590">
              <w:rPr>
                <w:color w:val="auto"/>
                <w:sz w:val="22"/>
                <w:szCs w:val="22"/>
              </w:rPr>
              <w:t>compliance</w:t>
            </w:r>
          </w:p>
          <w:p w14:paraId="4CBC34C5" w14:textId="77C8EC45" w:rsidR="00DE5AF2" w:rsidRPr="000F1639" w:rsidRDefault="00DE5AF2" w:rsidP="00F123D4">
            <w:pPr>
              <w:pStyle w:val="VRQAFormBody"/>
              <w:framePr w:hSpace="0" w:wrap="auto" w:vAnchor="margin" w:hAnchor="text" w:xAlign="left" w:yAlign="inline"/>
              <w:numPr>
                <w:ilvl w:val="1"/>
                <w:numId w:val="25"/>
              </w:numPr>
              <w:spacing w:after="60"/>
              <w:rPr>
                <w:color w:val="auto"/>
                <w:sz w:val="22"/>
                <w:szCs w:val="22"/>
              </w:rPr>
            </w:pPr>
            <w:r w:rsidRPr="00084590">
              <w:rPr>
                <w:color w:val="auto"/>
                <w:sz w:val="22"/>
                <w:szCs w:val="22"/>
              </w:rPr>
              <w:t>risk management</w:t>
            </w:r>
            <w:r w:rsidR="00CC3CA4">
              <w:rPr>
                <w:color w:val="auto"/>
                <w:sz w:val="22"/>
                <w:szCs w:val="22"/>
              </w:rPr>
              <w:t>.</w:t>
            </w:r>
          </w:p>
          <w:p w14:paraId="2D1E3A0C" w14:textId="77777777" w:rsidR="000C5DC8" w:rsidRDefault="000C5DC8" w:rsidP="00BD281A">
            <w:pPr>
              <w:pStyle w:val="VRQAFormBody"/>
              <w:framePr w:hSpace="0" w:wrap="auto" w:vAnchor="margin" w:hAnchor="text" w:xAlign="left" w:yAlign="inline"/>
              <w:spacing w:after="60"/>
              <w:rPr>
                <w:color w:val="auto"/>
                <w:sz w:val="22"/>
                <w:szCs w:val="22"/>
              </w:rPr>
            </w:pPr>
          </w:p>
          <w:p w14:paraId="66C52AAF" w14:textId="10DA98A2" w:rsidR="00DE5AF2" w:rsidRDefault="00DE5AF2" w:rsidP="00BD281A">
            <w:pPr>
              <w:pStyle w:val="VRQAFormBody"/>
              <w:framePr w:hSpace="0" w:wrap="auto" w:vAnchor="margin" w:hAnchor="text" w:xAlign="left" w:yAlign="inline"/>
              <w:spacing w:after="60"/>
              <w:rPr>
                <w:color w:val="auto"/>
                <w:sz w:val="22"/>
                <w:szCs w:val="22"/>
              </w:rPr>
            </w:pPr>
            <w:r>
              <w:rPr>
                <w:color w:val="auto"/>
                <w:sz w:val="22"/>
                <w:szCs w:val="22"/>
              </w:rPr>
              <w:t>The c</w:t>
            </w:r>
            <w:r w:rsidRPr="00084590">
              <w:rPr>
                <w:color w:val="auto"/>
                <w:sz w:val="22"/>
                <w:szCs w:val="22"/>
              </w:rPr>
              <w:t xml:space="preserve">ourse </w:t>
            </w:r>
            <w:r>
              <w:rPr>
                <w:color w:val="auto"/>
                <w:sz w:val="22"/>
                <w:szCs w:val="22"/>
              </w:rPr>
              <w:t>is suitable for employed candidates as it may</w:t>
            </w:r>
            <w:r w:rsidRPr="00084590">
              <w:rPr>
                <w:color w:val="auto"/>
                <w:sz w:val="22"/>
                <w:szCs w:val="22"/>
              </w:rPr>
              <w:t xml:space="preserve"> prepare them for new management positions. </w:t>
            </w:r>
          </w:p>
          <w:p w14:paraId="49F4DDD4" w14:textId="77777777" w:rsidR="000C5DC8" w:rsidRDefault="000C5DC8" w:rsidP="00BD281A">
            <w:pPr>
              <w:pStyle w:val="VRQAFormBody"/>
              <w:framePr w:hSpace="0" w:wrap="auto" w:vAnchor="margin" w:hAnchor="text" w:xAlign="left" w:yAlign="inline"/>
              <w:spacing w:after="60"/>
              <w:ind w:right="164"/>
              <w:rPr>
                <w:color w:val="auto"/>
                <w:sz w:val="22"/>
                <w:szCs w:val="22"/>
              </w:rPr>
            </w:pPr>
          </w:p>
          <w:p w14:paraId="241A804A" w14:textId="77777777" w:rsidR="00DE5AF2" w:rsidRDefault="00DE5AF2" w:rsidP="00BD281A">
            <w:pPr>
              <w:pStyle w:val="VRQAFormBody"/>
              <w:framePr w:hSpace="0" w:wrap="auto" w:vAnchor="margin" w:hAnchor="text" w:xAlign="left" w:yAlign="inline"/>
              <w:spacing w:after="60"/>
              <w:ind w:right="164"/>
              <w:rPr>
                <w:color w:val="auto"/>
                <w:sz w:val="22"/>
                <w:szCs w:val="22"/>
              </w:rPr>
            </w:pPr>
            <w:r w:rsidRPr="00084590">
              <w:rPr>
                <w:color w:val="auto"/>
                <w:sz w:val="22"/>
                <w:szCs w:val="22"/>
              </w:rPr>
              <w:t>Completi</w:t>
            </w:r>
            <w:r>
              <w:rPr>
                <w:color w:val="auto"/>
                <w:sz w:val="22"/>
                <w:szCs w:val="22"/>
              </w:rPr>
              <w:t>ng</w:t>
            </w:r>
            <w:r w:rsidRPr="00084590">
              <w:rPr>
                <w:color w:val="auto"/>
                <w:sz w:val="22"/>
                <w:szCs w:val="22"/>
              </w:rPr>
              <w:t xml:space="preserve"> </w:t>
            </w:r>
            <w:r>
              <w:rPr>
                <w:color w:val="auto"/>
                <w:sz w:val="22"/>
                <w:szCs w:val="22"/>
              </w:rPr>
              <w:t>the</w:t>
            </w:r>
            <w:r w:rsidRPr="00084590">
              <w:rPr>
                <w:color w:val="auto"/>
                <w:sz w:val="22"/>
                <w:szCs w:val="22"/>
              </w:rPr>
              <w:t xml:space="preserve"> Graduate Certificate may provide an educational pathway to a post</w:t>
            </w:r>
            <w:r>
              <w:rPr>
                <w:color w:val="auto"/>
                <w:sz w:val="22"/>
                <w:szCs w:val="22"/>
              </w:rPr>
              <w:t>-</w:t>
            </w:r>
            <w:r w:rsidRPr="00084590">
              <w:rPr>
                <w:color w:val="auto"/>
                <w:sz w:val="22"/>
                <w:szCs w:val="22"/>
              </w:rPr>
              <w:t>graduate degree where formal articulation arrangements exist.</w:t>
            </w:r>
          </w:p>
          <w:p w14:paraId="620662FF" w14:textId="2E5593F9" w:rsidR="008E597B" w:rsidRDefault="008E597B" w:rsidP="00BD281A">
            <w:pPr>
              <w:pStyle w:val="VRQAFormBody"/>
              <w:framePr w:hSpace="0" w:wrap="auto" w:vAnchor="margin" w:hAnchor="text" w:xAlign="left" w:yAlign="inline"/>
              <w:spacing w:after="60"/>
              <w:ind w:right="164"/>
              <w:rPr>
                <w:color w:val="auto"/>
                <w:sz w:val="22"/>
                <w:szCs w:val="22"/>
              </w:rPr>
            </w:pPr>
          </w:p>
        </w:tc>
      </w:tr>
      <w:tr w:rsidR="002B457A" w:rsidRPr="00444664" w14:paraId="05D92099" w14:textId="77777777" w:rsidTr="00C7557C">
        <w:trPr>
          <w:trHeight w:val="569"/>
        </w:trPr>
        <w:tc>
          <w:tcPr>
            <w:tcW w:w="2840" w:type="dxa"/>
            <w:tcBorders>
              <w:top w:val="nil"/>
              <w:bottom w:val="nil"/>
              <w:right w:val="dotted" w:sz="4" w:space="0" w:color="808080"/>
            </w:tcBorders>
            <w:shd w:val="clear" w:color="auto" w:fill="103D64"/>
          </w:tcPr>
          <w:p w14:paraId="6F4EEB61" w14:textId="79CC2822" w:rsidR="002B457A" w:rsidRPr="00D97C2F" w:rsidRDefault="00D97C2F" w:rsidP="00703D06">
            <w:pPr>
              <w:pStyle w:val="Heading2"/>
              <w:spacing w:before="60" w:after="60"/>
              <w:rPr>
                <w:rFonts w:ascii="Arial" w:hAnsi="Arial" w:cs="Arial"/>
                <w:b/>
                <w:sz w:val="22"/>
                <w:szCs w:val="22"/>
              </w:rPr>
            </w:pPr>
            <w:bookmarkStart w:id="52" w:name="_Toc479845652"/>
            <w:bookmarkStart w:id="53" w:name="_Toc99709778"/>
            <w:bookmarkStart w:id="54" w:name="_Toc148012766"/>
            <w:r w:rsidRPr="00D97C2F">
              <w:rPr>
                <w:rFonts w:ascii="Arial" w:hAnsi="Arial" w:cs="Arial"/>
                <w:b/>
                <w:color w:val="FFFFFF" w:themeColor="background1"/>
                <w:sz w:val="22"/>
                <w:szCs w:val="22"/>
              </w:rPr>
              <w:lastRenderedPageBreak/>
              <w:t xml:space="preserve">3. </w:t>
            </w:r>
            <w:r w:rsidR="002B457A" w:rsidRPr="00D97C2F">
              <w:rPr>
                <w:rFonts w:ascii="Arial" w:hAnsi="Arial" w:cs="Arial"/>
                <w:b/>
                <w:color w:val="FFFFFF" w:themeColor="background1"/>
                <w:sz w:val="22"/>
                <w:szCs w:val="22"/>
              </w:rPr>
              <w:t>Development of the course</w:t>
            </w:r>
            <w:bookmarkEnd w:id="52"/>
            <w:bookmarkEnd w:id="53"/>
            <w:bookmarkEnd w:id="54"/>
          </w:p>
        </w:tc>
        <w:tc>
          <w:tcPr>
            <w:tcW w:w="7225" w:type="dxa"/>
            <w:tcBorders>
              <w:top w:val="nil"/>
              <w:left w:val="dotted" w:sz="4" w:space="0" w:color="808080"/>
              <w:bottom w:val="dotted" w:sz="4" w:space="0" w:color="808080"/>
              <w:right w:val="nil"/>
            </w:tcBorders>
            <w:shd w:val="clear" w:color="auto" w:fill="103D64"/>
          </w:tcPr>
          <w:p w14:paraId="41A8DAA7" w14:textId="77777777" w:rsidR="002B457A" w:rsidRPr="00444664" w:rsidRDefault="002B457A" w:rsidP="00BD281A">
            <w:pPr>
              <w:pStyle w:val="VRQAFormBody"/>
              <w:framePr w:hSpace="0" w:wrap="auto" w:vAnchor="margin" w:hAnchor="text" w:xAlign="left" w:yAlign="inline"/>
              <w:spacing w:after="60"/>
              <w:ind w:right="37"/>
              <w:rPr>
                <w:color w:val="FFFFFF" w:themeColor="background1"/>
                <w:sz w:val="22"/>
                <w:szCs w:val="22"/>
              </w:rPr>
            </w:pPr>
            <w:r w:rsidRPr="00444664">
              <w:rPr>
                <w:b/>
                <w:color w:val="FFFFFF" w:themeColor="background1"/>
                <w:sz w:val="22"/>
                <w:szCs w:val="22"/>
              </w:rPr>
              <w:t>Standards 4.1, 5.1, 5.2, 5.3 and 5.4 AQTF 2021 Standards for Accredited Courses</w:t>
            </w:r>
          </w:p>
        </w:tc>
      </w:tr>
      <w:tr w:rsidR="00DE5AF2" w:rsidRPr="00444664" w14:paraId="5C46ED7F" w14:textId="77777777" w:rsidTr="00C7557C">
        <w:trPr>
          <w:trHeight w:val="569"/>
        </w:trPr>
        <w:tc>
          <w:tcPr>
            <w:tcW w:w="2840" w:type="dxa"/>
            <w:tcBorders>
              <w:top w:val="nil"/>
              <w:bottom w:val="nil"/>
              <w:right w:val="dotted" w:sz="4" w:space="0" w:color="808080"/>
            </w:tcBorders>
          </w:tcPr>
          <w:p w14:paraId="79F26583" w14:textId="0E4A438C" w:rsidR="00DE5AF2" w:rsidRPr="00DB0D9E" w:rsidRDefault="00DE5AF2" w:rsidP="00703D06">
            <w:pPr>
              <w:pStyle w:val="Heading3"/>
              <w:keepNext w:val="0"/>
              <w:keepLines w:val="0"/>
              <w:autoSpaceDE w:val="0"/>
              <w:autoSpaceDN w:val="0"/>
              <w:adjustRightInd w:val="0"/>
              <w:spacing w:before="60" w:after="60"/>
              <w:rPr>
                <w:rFonts w:ascii="Arial" w:hAnsi="Arial" w:cs="Arial"/>
                <w:b/>
                <w:bCs/>
                <w:color w:val="FFFFFF" w:themeColor="background1"/>
                <w:sz w:val="22"/>
                <w:szCs w:val="22"/>
              </w:rPr>
            </w:pPr>
            <w:bookmarkStart w:id="55" w:name="_Toc479845653"/>
            <w:bookmarkStart w:id="56" w:name="_Toc148012767"/>
            <w:r w:rsidRPr="00DB0D9E">
              <w:rPr>
                <w:rFonts w:ascii="Arial" w:hAnsi="Arial" w:cs="Arial"/>
                <w:b/>
                <w:bCs/>
                <w:color w:val="103D64"/>
                <w:sz w:val="22"/>
                <w:szCs w:val="22"/>
              </w:rPr>
              <w:t>3.</w:t>
            </w:r>
            <w:r w:rsidRPr="00DB0D9E">
              <w:rPr>
                <w:rFonts w:ascii="Arial" w:hAnsi="Arial" w:cs="Arial"/>
                <w:b/>
                <w:color w:val="103D64"/>
                <w:sz w:val="22"/>
                <w:szCs w:val="22"/>
              </w:rPr>
              <w:t>1 Industry, education, legislative, enterprise or community needs</w:t>
            </w:r>
            <w:bookmarkEnd w:id="55"/>
            <w:bookmarkEnd w:id="56"/>
          </w:p>
        </w:tc>
        <w:tc>
          <w:tcPr>
            <w:tcW w:w="7225" w:type="dxa"/>
            <w:tcBorders>
              <w:top w:val="nil"/>
              <w:left w:val="dotted" w:sz="4" w:space="0" w:color="808080"/>
              <w:bottom w:val="dotted" w:sz="4" w:space="0" w:color="808080"/>
              <w:right w:val="nil"/>
            </w:tcBorders>
          </w:tcPr>
          <w:p w14:paraId="0CD43BC8" w14:textId="7441B19A" w:rsidR="00DE5AF2" w:rsidRPr="00F57214" w:rsidRDefault="00DE5AF2" w:rsidP="00703D06">
            <w:pPr>
              <w:pStyle w:val="Standards"/>
              <w:spacing w:before="60" w:after="60"/>
              <w:rPr>
                <w:rFonts w:ascii="Arial" w:hAnsi="Arial" w:cs="Arial"/>
                <w:sz w:val="22"/>
                <w:szCs w:val="22"/>
              </w:rPr>
            </w:pPr>
            <w:r w:rsidRPr="00F57214">
              <w:rPr>
                <w:rFonts w:ascii="Arial" w:hAnsi="Arial" w:cs="Arial"/>
                <w:sz w:val="22"/>
                <w:szCs w:val="22"/>
              </w:rPr>
              <w:t>Standards 4.1, 5.1, 5.2, 5.3 and 5.4 for Accredited Courses</w:t>
            </w:r>
          </w:p>
          <w:p w14:paraId="186820B6" w14:textId="17E1BB7A" w:rsidR="00DE5AF2" w:rsidRPr="00BE2662" w:rsidRDefault="00DE5AF2" w:rsidP="00703D06">
            <w:pPr>
              <w:spacing w:before="60" w:after="60"/>
              <w:rPr>
                <w:rFonts w:ascii="Arial" w:eastAsia="Times New Roman" w:hAnsi="Arial" w:cs="Arial"/>
                <w:b/>
                <w:bCs/>
                <w:sz w:val="22"/>
                <w:szCs w:val="22"/>
                <w:lang w:val="en-AU" w:eastAsia="x-none"/>
              </w:rPr>
            </w:pPr>
            <w:r w:rsidRPr="00BE2662">
              <w:rPr>
                <w:rFonts w:ascii="Arial" w:eastAsia="Times New Roman" w:hAnsi="Arial" w:cs="Arial"/>
                <w:b/>
                <w:bCs/>
                <w:sz w:val="22"/>
                <w:szCs w:val="22"/>
                <w:lang w:val="en-AU" w:eastAsia="x-none"/>
              </w:rPr>
              <w:t>Course background</w:t>
            </w:r>
          </w:p>
          <w:p w14:paraId="558F3962" w14:textId="622092C6" w:rsidR="00DE5AF2" w:rsidRDefault="00DE5AF2" w:rsidP="00703D06">
            <w:pPr>
              <w:spacing w:before="60" w:after="60"/>
              <w:jc w:val="both"/>
              <w:rPr>
                <w:rFonts w:ascii="Arial" w:hAnsi="Arial" w:cs="Arial"/>
                <w:sz w:val="22"/>
                <w:szCs w:val="22"/>
              </w:rPr>
            </w:pPr>
            <w:r>
              <w:rPr>
                <w:rFonts w:ascii="Arial" w:hAnsi="Arial" w:cs="Arial"/>
                <w:sz w:val="22"/>
                <w:szCs w:val="22"/>
              </w:rPr>
              <w:t>In</w:t>
            </w:r>
            <w:r>
              <w:rPr>
                <w:rFonts w:ascii="Arial" w:hAnsi="Arial" w:cs="Arial"/>
              </w:rPr>
              <w:t>itially</w:t>
            </w:r>
            <w:r>
              <w:rPr>
                <w:rFonts w:ascii="Arial" w:hAnsi="Arial" w:cs="Arial"/>
                <w:sz w:val="22"/>
                <w:szCs w:val="22"/>
              </w:rPr>
              <w:t xml:space="preserve"> accredited in 2003 as the </w:t>
            </w:r>
            <w:r w:rsidRPr="007429ED">
              <w:rPr>
                <w:rFonts w:ascii="Arial" w:hAnsi="Arial" w:cs="Arial"/>
                <w:sz w:val="22"/>
                <w:szCs w:val="22"/>
              </w:rPr>
              <w:t>Vocational Graduate Certificate in Management</w:t>
            </w:r>
            <w:r>
              <w:rPr>
                <w:rFonts w:ascii="Arial" w:hAnsi="Arial" w:cs="Arial"/>
                <w:sz w:val="22"/>
                <w:szCs w:val="22"/>
              </w:rPr>
              <w:t xml:space="preserve">, this course is now entering its sixth re-accreditation cycle. </w:t>
            </w:r>
          </w:p>
          <w:p w14:paraId="2A7AFB6E" w14:textId="77777777" w:rsidR="000C5DC8" w:rsidRDefault="000C5DC8" w:rsidP="00703D06">
            <w:pPr>
              <w:spacing w:before="60" w:after="60"/>
              <w:jc w:val="both"/>
              <w:rPr>
                <w:rFonts w:ascii="Arial" w:hAnsi="Arial" w:cs="Arial"/>
                <w:sz w:val="22"/>
                <w:szCs w:val="22"/>
              </w:rPr>
            </w:pPr>
          </w:p>
          <w:p w14:paraId="7E252DE3" w14:textId="3360FA9C" w:rsidR="00DE5AF2" w:rsidRDefault="00DE5AF2" w:rsidP="00703D06">
            <w:pPr>
              <w:spacing w:before="60" w:after="60"/>
              <w:jc w:val="both"/>
              <w:rPr>
                <w:rFonts w:ascii="Arial" w:eastAsia="Times New Roman" w:hAnsi="Arial" w:cs="Arial"/>
                <w:sz w:val="22"/>
                <w:szCs w:val="22"/>
                <w:lang w:val="en-AU" w:eastAsia="x-none"/>
              </w:rPr>
            </w:pPr>
            <w:r>
              <w:rPr>
                <w:rFonts w:ascii="Arial" w:hAnsi="Arial" w:cs="Arial"/>
                <w:sz w:val="22"/>
                <w:szCs w:val="22"/>
              </w:rPr>
              <w:t xml:space="preserve">The </w:t>
            </w:r>
            <w:r w:rsidRPr="00F57214">
              <w:rPr>
                <w:rFonts w:ascii="Arial" w:hAnsi="Arial" w:cs="Arial"/>
                <w:sz w:val="22"/>
                <w:szCs w:val="22"/>
              </w:rPr>
              <w:t xml:space="preserve">course </w:t>
            </w:r>
            <w:r>
              <w:rPr>
                <w:rFonts w:ascii="Arial" w:hAnsi="Arial" w:cs="Arial"/>
                <w:sz w:val="22"/>
                <w:szCs w:val="22"/>
              </w:rPr>
              <w:t xml:space="preserve">has consistently been </w:t>
            </w:r>
            <w:r w:rsidRPr="00F57214">
              <w:rPr>
                <w:rFonts w:ascii="Arial" w:hAnsi="Arial" w:cs="Arial"/>
                <w:sz w:val="22"/>
                <w:szCs w:val="22"/>
              </w:rPr>
              <w:t>promoted to business groups for staff development</w:t>
            </w:r>
            <w:r>
              <w:rPr>
                <w:rFonts w:ascii="Arial" w:hAnsi="Arial" w:cs="Arial"/>
                <w:sz w:val="22"/>
                <w:szCs w:val="22"/>
              </w:rPr>
              <w:t>.</w:t>
            </w:r>
            <w:r w:rsidRPr="00F57214">
              <w:rPr>
                <w:rFonts w:ascii="Arial" w:eastAsia="Times New Roman" w:hAnsi="Arial" w:cs="Arial"/>
                <w:sz w:val="22"/>
                <w:szCs w:val="22"/>
                <w:lang w:val="en-AU" w:eastAsia="x-none"/>
              </w:rPr>
              <w:t xml:space="preserve"> The predominant skills sought by employers are the critical elements of management and leadership described in the core units of the Graduate Certificate in Management.</w:t>
            </w:r>
            <w:r w:rsidR="003112C0">
              <w:rPr>
                <w:rFonts w:ascii="Arial" w:eastAsia="Times New Roman" w:hAnsi="Arial" w:cs="Arial"/>
                <w:sz w:val="22"/>
                <w:szCs w:val="22"/>
                <w:lang w:val="en-AU" w:eastAsia="x-none"/>
              </w:rPr>
              <w:t xml:space="preserve"> </w:t>
            </w:r>
            <w:r w:rsidR="009B492A">
              <w:rPr>
                <w:rFonts w:ascii="Arial" w:eastAsia="Times New Roman" w:hAnsi="Arial" w:cs="Arial"/>
                <w:sz w:val="22"/>
                <w:szCs w:val="22"/>
                <w:lang w:val="en-AU" w:eastAsia="x-none"/>
              </w:rPr>
              <w:t xml:space="preserve">The </w:t>
            </w:r>
            <w:r w:rsidR="00FB0805">
              <w:rPr>
                <w:rFonts w:ascii="Arial" w:eastAsia="Times New Roman" w:hAnsi="Arial" w:cs="Arial"/>
                <w:sz w:val="22"/>
                <w:szCs w:val="22"/>
                <w:lang w:val="en-AU" w:eastAsia="x-none"/>
              </w:rPr>
              <w:t xml:space="preserve">combination of </w:t>
            </w:r>
            <w:r w:rsidR="009B492A">
              <w:rPr>
                <w:rFonts w:ascii="Arial" w:eastAsia="Times New Roman" w:hAnsi="Arial" w:cs="Arial"/>
                <w:sz w:val="22"/>
                <w:szCs w:val="22"/>
                <w:lang w:val="en-AU" w:eastAsia="x-none"/>
              </w:rPr>
              <w:t>elective</w:t>
            </w:r>
            <w:r w:rsidR="00FB0805">
              <w:rPr>
                <w:rFonts w:ascii="Arial" w:eastAsia="Times New Roman" w:hAnsi="Arial" w:cs="Arial"/>
                <w:sz w:val="22"/>
                <w:szCs w:val="22"/>
                <w:lang w:val="en-AU" w:eastAsia="x-none"/>
              </w:rPr>
              <w:t xml:space="preserve"> units </w:t>
            </w:r>
            <w:r w:rsidR="00D26F9E">
              <w:rPr>
                <w:rFonts w:ascii="Arial" w:eastAsia="Times New Roman" w:hAnsi="Arial" w:cs="Arial"/>
                <w:sz w:val="22"/>
                <w:szCs w:val="22"/>
                <w:lang w:val="en-AU" w:eastAsia="x-none"/>
              </w:rPr>
              <w:t>in the course design supports</w:t>
            </w:r>
            <w:r w:rsidR="001A6284">
              <w:rPr>
                <w:rFonts w:ascii="Arial" w:eastAsia="Times New Roman" w:hAnsi="Arial" w:cs="Arial"/>
                <w:sz w:val="22"/>
                <w:szCs w:val="22"/>
                <w:lang w:val="en-AU" w:eastAsia="x-none"/>
              </w:rPr>
              <w:t xml:space="preserve"> </w:t>
            </w:r>
            <w:r w:rsidR="005216A6">
              <w:rPr>
                <w:rFonts w:ascii="Arial" w:eastAsia="Times New Roman" w:hAnsi="Arial" w:cs="Arial"/>
                <w:sz w:val="22"/>
                <w:szCs w:val="22"/>
                <w:lang w:val="en-AU" w:eastAsia="x-none"/>
              </w:rPr>
              <w:t xml:space="preserve">focused development </w:t>
            </w:r>
            <w:r w:rsidR="00D26F9E">
              <w:rPr>
                <w:rFonts w:ascii="Arial" w:eastAsia="Times New Roman" w:hAnsi="Arial" w:cs="Arial"/>
                <w:sz w:val="22"/>
                <w:szCs w:val="22"/>
                <w:lang w:val="en-AU" w:eastAsia="x-none"/>
              </w:rPr>
              <w:t xml:space="preserve">in areas </w:t>
            </w:r>
            <w:r w:rsidR="005216A6">
              <w:rPr>
                <w:rFonts w:ascii="Arial" w:eastAsia="Times New Roman" w:hAnsi="Arial" w:cs="Arial"/>
                <w:sz w:val="22"/>
                <w:szCs w:val="22"/>
                <w:lang w:val="en-AU" w:eastAsia="x-none"/>
              </w:rPr>
              <w:t xml:space="preserve">suited to a </w:t>
            </w:r>
            <w:r w:rsidR="003112C0">
              <w:rPr>
                <w:rFonts w:ascii="Arial" w:eastAsia="Times New Roman" w:hAnsi="Arial" w:cs="Arial"/>
                <w:sz w:val="22"/>
                <w:szCs w:val="22"/>
                <w:lang w:val="en-AU" w:eastAsia="x-none"/>
              </w:rPr>
              <w:t>wide range of employment.</w:t>
            </w:r>
            <w:r w:rsidR="009B492A">
              <w:rPr>
                <w:rFonts w:ascii="Arial" w:eastAsia="Times New Roman" w:hAnsi="Arial" w:cs="Arial"/>
                <w:sz w:val="22"/>
                <w:szCs w:val="22"/>
                <w:lang w:val="en-AU" w:eastAsia="x-none"/>
              </w:rPr>
              <w:t xml:space="preserve">   </w:t>
            </w:r>
          </w:p>
          <w:p w14:paraId="2AF60F77" w14:textId="77777777" w:rsidR="000C5DC8" w:rsidRDefault="000C5DC8" w:rsidP="00703D06">
            <w:pPr>
              <w:spacing w:before="60" w:after="60"/>
              <w:jc w:val="both"/>
              <w:rPr>
                <w:rFonts w:ascii="Arial" w:eastAsia="Times New Roman" w:hAnsi="Arial" w:cs="Arial"/>
                <w:sz w:val="22"/>
                <w:szCs w:val="22"/>
                <w:lang w:val="en-AU" w:eastAsia="x-none"/>
              </w:rPr>
            </w:pPr>
          </w:p>
          <w:p w14:paraId="0858A28F" w14:textId="744234F2" w:rsidR="00DE5AF2" w:rsidRPr="000F1639" w:rsidRDefault="00DE5AF2" w:rsidP="00703D06">
            <w:pPr>
              <w:spacing w:before="60" w:after="60"/>
              <w:jc w:val="both"/>
              <w:rPr>
                <w:rFonts w:ascii="Arial" w:eastAsia="Times New Roman" w:hAnsi="Arial" w:cs="Arial"/>
                <w:sz w:val="22"/>
                <w:szCs w:val="22"/>
                <w:lang w:val="en-AU" w:eastAsia="x-none"/>
              </w:rPr>
            </w:pPr>
            <w:r w:rsidRPr="00F57214">
              <w:rPr>
                <w:rFonts w:ascii="Arial" w:eastAsia="Times New Roman" w:hAnsi="Arial" w:cs="Arial"/>
                <w:sz w:val="22"/>
                <w:szCs w:val="22"/>
                <w:lang w:val="en-AU" w:eastAsia="x-none"/>
              </w:rPr>
              <w:t xml:space="preserve">The core units </w:t>
            </w:r>
            <w:r>
              <w:rPr>
                <w:rFonts w:ascii="Arial" w:eastAsia="Times New Roman" w:hAnsi="Arial" w:cs="Arial"/>
                <w:sz w:val="22"/>
                <w:szCs w:val="22"/>
                <w:lang w:val="en-AU" w:eastAsia="x-none"/>
              </w:rPr>
              <w:t xml:space="preserve">in the course </w:t>
            </w:r>
            <w:r w:rsidRPr="00F57214">
              <w:rPr>
                <w:rFonts w:ascii="Arial" w:eastAsia="Times New Roman" w:hAnsi="Arial" w:cs="Arial"/>
                <w:sz w:val="22"/>
                <w:szCs w:val="22"/>
                <w:lang w:val="en-AU" w:eastAsia="x-none"/>
              </w:rPr>
              <w:t xml:space="preserve">are based on </w:t>
            </w:r>
            <w:r>
              <w:rPr>
                <w:rFonts w:ascii="Arial" w:eastAsia="Times New Roman" w:hAnsi="Arial" w:cs="Arial"/>
                <w:sz w:val="22"/>
                <w:szCs w:val="22"/>
                <w:lang w:val="en-AU" w:eastAsia="x-none"/>
              </w:rPr>
              <w:t xml:space="preserve">the </w:t>
            </w:r>
            <w:r w:rsidRPr="00F57214">
              <w:rPr>
                <w:rFonts w:ascii="Arial" w:eastAsia="Times New Roman" w:hAnsi="Arial" w:cs="Arial"/>
                <w:sz w:val="22"/>
                <w:szCs w:val="22"/>
                <w:lang w:val="en-AU" w:eastAsia="x-none"/>
              </w:rPr>
              <w:t>critical aspects of complex/senior management work, including strategic planning, resourcing and strategy integration</w:t>
            </w:r>
            <w:r>
              <w:rPr>
                <w:rFonts w:ascii="Arial" w:eastAsia="Times New Roman" w:hAnsi="Arial" w:cs="Arial"/>
                <w:sz w:val="22"/>
                <w:szCs w:val="22"/>
                <w:lang w:val="en-AU" w:eastAsia="x-none"/>
              </w:rPr>
              <w:t xml:space="preserve"> and</w:t>
            </w:r>
            <w:r w:rsidRPr="00F57214">
              <w:rPr>
                <w:rFonts w:ascii="Arial" w:eastAsia="Times New Roman" w:hAnsi="Arial" w:cs="Arial"/>
                <w:sz w:val="22"/>
                <w:szCs w:val="22"/>
                <w:lang w:val="en-AU" w:eastAsia="x-none"/>
              </w:rPr>
              <w:t xml:space="preserve"> </w:t>
            </w:r>
            <w:r>
              <w:rPr>
                <w:rFonts w:ascii="Arial" w:eastAsia="Times New Roman" w:hAnsi="Arial" w:cs="Arial"/>
                <w:sz w:val="22"/>
                <w:szCs w:val="22"/>
                <w:lang w:val="en-AU" w:eastAsia="x-none"/>
              </w:rPr>
              <w:t xml:space="preserve">managing people in an organisational environment. Elective unit selection enables management specialisation in finance, compliance, risk management, human resource, multiple project activity, creative thinking/innovation, marketing and/or partnerships depending on individual or organisational focus. </w:t>
            </w:r>
            <w:r w:rsidRPr="00F57214">
              <w:rPr>
                <w:rFonts w:ascii="Arial" w:eastAsia="Times New Roman" w:hAnsi="Arial" w:cs="Arial"/>
                <w:sz w:val="22"/>
                <w:szCs w:val="22"/>
                <w:lang w:val="en-AU" w:eastAsia="x-none"/>
              </w:rPr>
              <w:t>A salient and essential feature of the course content is an obvious interrelationship and</w:t>
            </w:r>
            <w:r>
              <w:rPr>
                <w:rFonts w:ascii="Arial" w:eastAsia="Times New Roman" w:hAnsi="Arial" w:cs="Arial"/>
                <w:sz w:val="22"/>
                <w:szCs w:val="22"/>
                <w:lang w:val="en-AU" w:eastAsia="x-none"/>
              </w:rPr>
              <w:t xml:space="preserve"> the</w:t>
            </w:r>
            <w:r w:rsidRPr="00F57214">
              <w:rPr>
                <w:rFonts w:ascii="Arial" w:eastAsia="Times New Roman" w:hAnsi="Arial" w:cs="Arial"/>
                <w:sz w:val="22"/>
                <w:szCs w:val="22"/>
                <w:lang w:val="en-AU" w:eastAsia="x-none"/>
              </w:rPr>
              <w:t xml:space="preserve"> interdependence between the units of competency.</w:t>
            </w:r>
          </w:p>
          <w:p w14:paraId="0BDDF016" w14:textId="77777777" w:rsidR="000C5DC8" w:rsidRDefault="000C5DC8" w:rsidP="00703D06">
            <w:pPr>
              <w:spacing w:before="60" w:after="60"/>
              <w:jc w:val="both"/>
              <w:rPr>
                <w:rFonts w:ascii="Arial" w:hAnsi="Arial" w:cs="Arial"/>
                <w:sz w:val="22"/>
                <w:szCs w:val="22"/>
              </w:rPr>
            </w:pPr>
          </w:p>
          <w:p w14:paraId="668B1630" w14:textId="77777777" w:rsidR="008E597B" w:rsidRDefault="00DE5AF2" w:rsidP="00703D06">
            <w:pPr>
              <w:spacing w:before="60" w:after="60"/>
              <w:jc w:val="both"/>
              <w:rPr>
                <w:rFonts w:ascii="Arial" w:hAnsi="Arial" w:cs="Arial"/>
                <w:sz w:val="22"/>
                <w:szCs w:val="22"/>
              </w:rPr>
            </w:pPr>
            <w:r w:rsidRPr="00F57214">
              <w:rPr>
                <w:rFonts w:ascii="Arial" w:hAnsi="Arial" w:cs="Arial"/>
                <w:sz w:val="22"/>
                <w:szCs w:val="22"/>
              </w:rPr>
              <w:t>Both industry and RTO representatives report a very high incidence of managers/personnel without formal qualifications who benefit greatly in career advancement by undertaking this qualification.</w:t>
            </w:r>
            <w:r>
              <w:rPr>
                <w:rFonts w:ascii="Arial" w:hAnsi="Arial" w:cs="Arial"/>
                <w:sz w:val="22"/>
                <w:szCs w:val="22"/>
              </w:rPr>
              <w:t xml:space="preserve"> </w:t>
            </w:r>
            <w:r w:rsidRPr="00F57214">
              <w:rPr>
                <w:rFonts w:ascii="Arial" w:hAnsi="Arial" w:cs="Arial"/>
                <w:sz w:val="22"/>
                <w:szCs w:val="22"/>
              </w:rPr>
              <w:t xml:space="preserve">There remains </w:t>
            </w:r>
            <w:r w:rsidR="00896975">
              <w:rPr>
                <w:rFonts w:ascii="Arial" w:hAnsi="Arial" w:cs="Arial"/>
                <w:sz w:val="22"/>
                <w:szCs w:val="22"/>
              </w:rPr>
              <w:t>a strong industry need</w:t>
            </w:r>
            <w:r w:rsidRPr="00F57214">
              <w:rPr>
                <w:rFonts w:ascii="Arial" w:hAnsi="Arial" w:cs="Arial"/>
                <w:sz w:val="22"/>
                <w:szCs w:val="22"/>
              </w:rPr>
              <w:t xml:space="preserve"> </w:t>
            </w:r>
            <w:r>
              <w:rPr>
                <w:rFonts w:ascii="Arial" w:hAnsi="Arial" w:cs="Arial"/>
                <w:sz w:val="22"/>
                <w:szCs w:val="22"/>
              </w:rPr>
              <w:t>for a</w:t>
            </w:r>
            <w:r w:rsidRPr="00F57214">
              <w:rPr>
                <w:rFonts w:ascii="Arial" w:hAnsi="Arial" w:cs="Arial"/>
                <w:sz w:val="22"/>
                <w:szCs w:val="22"/>
              </w:rPr>
              <w:t xml:space="preserve"> course</w:t>
            </w:r>
            <w:r>
              <w:rPr>
                <w:rFonts w:ascii="Arial" w:hAnsi="Arial" w:cs="Arial"/>
                <w:sz w:val="22"/>
                <w:szCs w:val="22"/>
              </w:rPr>
              <w:t xml:space="preserve"> providing </w:t>
            </w:r>
            <w:r w:rsidRPr="00F57214">
              <w:rPr>
                <w:rFonts w:ascii="Arial" w:hAnsi="Arial" w:cs="Arial"/>
                <w:sz w:val="22"/>
                <w:szCs w:val="22"/>
              </w:rPr>
              <w:t xml:space="preserve">a theoretical framework for personnel who do not have formal qualifications but </w:t>
            </w:r>
            <w:r>
              <w:rPr>
                <w:rFonts w:ascii="Arial" w:hAnsi="Arial" w:cs="Arial"/>
                <w:sz w:val="22"/>
                <w:szCs w:val="22"/>
              </w:rPr>
              <w:t>have considerable business and management experience and</w:t>
            </w:r>
            <w:r w:rsidRPr="00F57214">
              <w:rPr>
                <w:rFonts w:ascii="Arial" w:hAnsi="Arial" w:cs="Arial"/>
                <w:sz w:val="22"/>
                <w:szCs w:val="22"/>
              </w:rPr>
              <w:t xml:space="preserve"> are committed to lifelong learning.</w:t>
            </w:r>
          </w:p>
          <w:p w14:paraId="716D1B91" w14:textId="77777777" w:rsidR="009E7043" w:rsidRDefault="009E7043" w:rsidP="00703D06">
            <w:pPr>
              <w:spacing w:before="60" w:after="60"/>
              <w:jc w:val="both"/>
              <w:rPr>
                <w:rFonts w:ascii="Arial" w:hAnsi="Arial" w:cs="Arial"/>
                <w:sz w:val="22"/>
                <w:szCs w:val="22"/>
              </w:rPr>
            </w:pPr>
          </w:p>
          <w:p w14:paraId="632D4F45" w14:textId="152C27EA" w:rsidR="009C3487" w:rsidRPr="000F1639" w:rsidRDefault="009C3487" w:rsidP="00081459">
            <w:pPr>
              <w:spacing w:before="60" w:after="60"/>
              <w:jc w:val="both"/>
              <w:rPr>
                <w:rFonts w:ascii="Arial" w:hAnsi="Arial" w:cs="Arial"/>
                <w:sz w:val="22"/>
                <w:szCs w:val="22"/>
              </w:rPr>
            </w:pPr>
          </w:p>
        </w:tc>
      </w:tr>
      <w:tr w:rsidR="002B457A" w:rsidRPr="00444664" w14:paraId="47B5130C" w14:textId="77777777" w:rsidTr="00C7557C">
        <w:trPr>
          <w:trHeight w:val="363"/>
        </w:trPr>
        <w:tc>
          <w:tcPr>
            <w:tcW w:w="2840" w:type="dxa"/>
            <w:tcBorders>
              <w:top w:val="dotted" w:sz="4" w:space="0" w:color="808080" w:themeColor="background1" w:themeShade="80"/>
              <w:left w:val="nil"/>
              <w:bottom w:val="dotted" w:sz="4" w:space="0" w:color="808080" w:themeColor="background1" w:themeShade="80"/>
              <w:right w:val="dotted" w:sz="4" w:space="0" w:color="808080"/>
            </w:tcBorders>
          </w:tcPr>
          <w:p w14:paraId="75C43E95" w14:textId="503167DC" w:rsidR="002B457A" w:rsidRPr="00D65E34" w:rsidRDefault="002B457A" w:rsidP="00BD281A">
            <w:pPr>
              <w:pStyle w:val="Heading4"/>
              <w:ind w:left="321" w:hanging="284"/>
              <w:rPr>
                <w:rFonts w:ascii="Arial" w:hAnsi="Arial" w:cs="Arial"/>
                <w:b/>
                <w:i w:val="0"/>
                <w:iCs w:val="0"/>
                <w:sz w:val="22"/>
                <w:szCs w:val="22"/>
              </w:rPr>
            </w:pPr>
          </w:p>
        </w:tc>
        <w:tc>
          <w:tcPr>
            <w:tcW w:w="7225" w:type="dxa"/>
            <w:tcBorders>
              <w:top w:val="dotted" w:sz="4" w:space="0" w:color="808080"/>
              <w:left w:val="dotted" w:sz="4" w:space="0" w:color="808080"/>
              <w:bottom w:val="dotted" w:sz="4" w:space="0" w:color="808080" w:themeColor="background1" w:themeShade="80"/>
              <w:right w:val="nil"/>
            </w:tcBorders>
          </w:tcPr>
          <w:p w14:paraId="18EAAD2D" w14:textId="6B4B267D" w:rsidR="006A52E2" w:rsidRPr="00F57214" w:rsidRDefault="006A52E2" w:rsidP="00A95433">
            <w:pPr>
              <w:spacing w:before="60" w:after="60"/>
              <w:jc w:val="both"/>
              <w:rPr>
                <w:rFonts w:ascii="Arial" w:hAnsi="Arial" w:cs="Arial"/>
                <w:bCs/>
                <w:sz w:val="22"/>
                <w:szCs w:val="22"/>
              </w:rPr>
            </w:pPr>
            <w:r w:rsidRPr="00F57214">
              <w:rPr>
                <w:rFonts w:ascii="Arial" w:hAnsi="Arial" w:cs="Arial"/>
                <w:bCs/>
                <w:sz w:val="22"/>
                <w:szCs w:val="22"/>
              </w:rPr>
              <w:t xml:space="preserve">The main target groups </w:t>
            </w:r>
            <w:r w:rsidR="00E7612D">
              <w:rPr>
                <w:rFonts w:ascii="Arial" w:hAnsi="Arial" w:cs="Arial"/>
                <w:bCs/>
                <w:sz w:val="22"/>
                <w:szCs w:val="22"/>
              </w:rPr>
              <w:t>are</w:t>
            </w:r>
            <w:r w:rsidRPr="00F57214">
              <w:rPr>
                <w:rFonts w:ascii="Arial" w:hAnsi="Arial" w:cs="Arial"/>
                <w:bCs/>
                <w:sz w:val="22"/>
                <w:szCs w:val="22"/>
              </w:rPr>
              <w:t>:</w:t>
            </w:r>
          </w:p>
          <w:p w14:paraId="7E025C34" w14:textId="4846D06A" w:rsidR="006A52E2" w:rsidRPr="00F57214" w:rsidRDefault="006A52E2" w:rsidP="00A95433">
            <w:pPr>
              <w:pStyle w:val="Bullet1"/>
              <w:numPr>
                <w:ilvl w:val="0"/>
                <w:numId w:val="26"/>
              </w:numPr>
              <w:spacing w:before="60" w:after="60"/>
              <w:jc w:val="both"/>
              <w:rPr>
                <w:rFonts w:ascii="Arial" w:hAnsi="Arial" w:cs="Arial"/>
                <w:sz w:val="22"/>
                <w:szCs w:val="22"/>
              </w:rPr>
            </w:pPr>
            <w:r>
              <w:rPr>
                <w:rFonts w:ascii="Arial" w:hAnsi="Arial" w:cs="Arial"/>
                <w:sz w:val="22"/>
                <w:szCs w:val="22"/>
              </w:rPr>
              <w:t>workers</w:t>
            </w:r>
            <w:r w:rsidRPr="00F57214">
              <w:rPr>
                <w:rFonts w:ascii="Arial" w:hAnsi="Arial" w:cs="Arial"/>
                <w:sz w:val="22"/>
                <w:szCs w:val="22"/>
              </w:rPr>
              <w:t xml:space="preserve"> who have significant experience in general middle management roles and wish to </w:t>
            </w:r>
            <w:proofErr w:type="spellStart"/>
            <w:r w:rsidR="00AB5B35" w:rsidRPr="00F57214">
              <w:rPr>
                <w:rFonts w:ascii="Arial" w:hAnsi="Arial" w:cs="Arial"/>
                <w:sz w:val="22"/>
                <w:szCs w:val="22"/>
              </w:rPr>
              <w:t>formali</w:t>
            </w:r>
            <w:r w:rsidR="00535826">
              <w:rPr>
                <w:rFonts w:ascii="Arial" w:hAnsi="Arial" w:cs="Arial"/>
                <w:sz w:val="22"/>
                <w:szCs w:val="22"/>
              </w:rPr>
              <w:t>s</w:t>
            </w:r>
            <w:r w:rsidR="00AB5B35" w:rsidRPr="00F57214">
              <w:rPr>
                <w:rFonts w:ascii="Arial" w:hAnsi="Arial" w:cs="Arial"/>
                <w:sz w:val="22"/>
                <w:szCs w:val="22"/>
              </w:rPr>
              <w:t>e</w:t>
            </w:r>
            <w:proofErr w:type="spellEnd"/>
            <w:r w:rsidRPr="00F57214">
              <w:rPr>
                <w:rFonts w:ascii="Arial" w:hAnsi="Arial" w:cs="Arial"/>
                <w:sz w:val="22"/>
                <w:szCs w:val="22"/>
              </w:rPr>
              <w:t xml:space="preserve"> their knowledge and skills through </w:t>
            </w:r>
            <w:r>
              <w:rPr>
                <w:rFonts w:ascii="Arial" w:hAnsi="Arial" w:cs="Arial"/>
                <w:sz w:val="22"/>
                <w:szCs w:val="22"/>
              </w:rPr>
              <w:t xml:space="preserve">the </w:t>
            </w:r>
            <w:r w:rsidRPr="00F57214">
              <w:rPr>
                <w:rFonts w:ascii="Arial" w:hAnsi="Arial" w:cs="Arial"/>
                <w:sz w:val="22"/>
                <w:szCs w:val="22"/>
              </w:rPr>
              <w:t>attainment of this qualification</w:t>
            </w:r>
          </w:p>
          <w:p w14:paraId="3B983452" w14:textId="77777777" w:rsidR="006A52E2" w:rsidRPr="00F57214" w:rsidRDefault="006A52E2" w:rsidP="00A95433">
            <w:pPr>
              <w:pStyle w:val="Bullet1"/>
              <w:numPr>
                <w:ilvl w:val="0"/>
                <w:numId w:val="26"/>
              </w:numPr>
              <w:spacing w:before="60" w:after="60"/>
              <w:jc w:val="both"/>
              <w:rPr>
                <w:rFonts w:ascii="Arial" w:hAnsi="Arial" w:cs="Arial"/>
                <w:sz w:val="22"/>
                <w:szCs w:val="22"/>
              </w:rPr>
            </w:pPr>
            <w:r>
              <w:rPr>
                <w:rFonts w:ascii="Arial" w:hAnsi="Arial" w:cs="Arial"/>
                <w:sz w:val="22"/>
                <w:szCs w:val="22"/>
              </w:rPr>
              <w:t>workers</w:t>
            </w:r>
            <w:r w:rsidRPr="00F57214">
              <w:rPr>
                <w:rFonts w:ascii="Arial" w:hAnsi="Arial" w:cs="Arial"/>
                <w:sz w:val="22"/>
                <w:szCs w:val="22"/>
              </w:rPr>
              <w:t xml:space="preserve"> managing their own enterprise who require a focused knowledge of management</w:t>
            </w:r>
          </w:p>
          <w:p w14:paraId="633C0946" w14:textId="539211AD" w:rsidR="00D157B5" w:rsidRDefault="006A52E2" w:rsidP="00A95433">
            <w:pPr>
              <w:pStyle w:val="Bullet1"/>
              <w:numPr>
                <w:ilvl w:val="0"/>
                <w:numId w:val="26"/>
              </w:numPr>
              <w:spacing w:before="60" w:after="60"/>
              <w:jc w:val="both"/>
              <w:rPr>
                <w:rFonts w:ascii="Arial" w:hAnsi="Arial" w:cs="Arial"/>
                <w:sz w:val="22"/>
                <w:szCs w:val="22"/>
              </w:rPr>
            </w:pPr>
            <w:r w:rsidRPr="00D157B5">
              <w:rPr>
                <w:rFonts w:ascii="Arial" w:hAnsi="Arial" w:cs="Arial"/>
                <w:sz w:val="22"/>
                <w:szCs w:val="22"/>
              </w:rPr>
              <w:t xml:space="preserve">graduates of tertiary management qualifications – </w:t>
            </w:r>
            <w:r w:rsidR="00E7612D">
              <w:rPr>
                <w:rFonts w:ascii="Arial" w:hAnsi="Arial" w:cs="Arial"/>
                <w:sz w:val="22"/>
                <w:szCs w:val="22"/>
              </w:rPr>
              <w:t>D</w:t>
            </w:r>
            <w:r w:rsidRPr="00D157B5">
              <w:rPr>
                <w:rFonts w:ascii="Arial" w:hAnsi="Arial" w:cs="Arial"/>
                <w:sz w:val="22"/>
                <w:szCs w:val="22"/>
              </w:rPr>
              <w:t xml:space="preserve">iploma, </w:t>
            </w:r>
            <w:r w:rsidR="00E7612D">
              <w:rPr>
                <w:rFonts w:ascii="Arial" w:hAnsi="Arial" w:cs="Arial"/>
                <w:sz w:val="22"/>
                <w:szCs w:val="22"/>
              </w:rPr>
              <w:t>A</w:t>
            </w:r>
            <w:r w:rsidRPr="00D157B5">
              <w:rPr>
                <w:rFonts w:ascii="Arial" w:hAnsi="Arial" w:cs="Arial"/>
                <w:sz w:val="22"/>
                <w:szCs w:val="22"/>
              </w:rPr>
              <w:t xml:space="preserve">dvanced </w:t>
            </w:r>
            <w:r w:rsidR="00E7612D">
              <w:rPr>
                <w:rFonts w:ascii="Arial" w:hAnsi="Arial" w:cs="Arial"/>
                <w:sz w:val="22"/>
                <w:szCs w:val="22"/>
              </w:rPr>
              <w:t>D</w:t>
            </w:r>
            <w:r w:rsidRPr="00D157B5">
              <w:rPr>
                <w:rFonts w:ascii="Arial" w:hAnsi="Arial" w:cs="Arial"/>
                <w:sz w:val="22"/>
                <w:szCs w:val="22"/>
              </w:rPr>
              <w:t xml:space="preserve">iploma or </w:t>
            </w:r>
            <w:r w:rsidR="00E7612D">
              <w:rPr>
                <w:rFonts w:ascii="Arial" w:hAnsi="Arial" w:cs="Arial"/>
                <w:sz w:val="22"/>
                <w:szCs w:val="22"/>
              </w:rPr>
              <w:t>B</w:t>
            </w:r>
            <w:r w:rsidRPr="00D157B5">
              <w:rPr>
                <w:rFonts w:ascii="Arial" w:hAnsi="Arial" w:cs="Arial"/>
                <w:sz w:val="22"/>
                <w:szCs w:val="22"/>
              </w:rPr>
              <w:t>achelor who wish to advance their career through developing a more complex and focused range of management knowledge and skills</w:t>
            </w:r>
            <w:r w:rsidR="00D157B5" w:rsidRPr="00D157B5">
              <w:rPr>
                <w:rFonts w:ascii="Arial" w:hAnsi="Arial" w:cs="Arial"/>
                <w:sz w:val="22"/>
                <w:szCs w:val="22"/>
              </w:rPr>
              <w:t xml:space="preserve"> </w:t>
            </w:r>
          </w:p>
          <w:p w14:paraId="31AD6F80" w14:textId="57DFBAE7" w:rsidR="006A52E2" w:rsidRPr="0037697C" w:rsidRDefault="006A52E2" w:rsidP="00A95433">
            <w:pPr>
              <w:pStyle w:val="Bullet1"/>
              <w:numPr>
                <w:ilvl w:val="0"/>
                <w:numId w:val="26"/>
              </w:numPr>
              <w:spacing w:before="60" w:after="60"/>
              <w:jc w:val="both"/>
              <w:rPr>
                <w:rFonts w:ascii="Arial" w:hAnsi="Arial" w:cs="Arial"/>
                <w:sz w:val="22"/>
                <w:szCs w:val="22"/>
              </w:rPr>
            </w:pPr>
            <w:r w:rsidRPr="00D157B5">
              <w:rPr>
                <w:rFonts w:ascii="Arial" w:hAnsi="Arial" w:cs="Arial"/>
                <w:sz w:val="22"/>
                <w:szCs w:val="22"/>
              </w:rPr>
              <w:t xml:space="preserve">workers who seek a pathway to further post-graduate management qualifications, such as: </w:t>
            </w:r>
            <w:r w:rsidR="00E7612D">
              <w:rPr>
                <w:rFonts w:ascii="Arial" w:hAnsi="Arial" w:cs="Arial"/>
                <w:sz w:val="22"/>
                <w:szCs w:val="22"/>
              </w:rPr>
              <w:t>G</w:t>
            </w:r>
            <w:r w:rsidRPr="00D157B5">
              <w:rPr>
                <w:rFonts w:ascii="Arial" w:hAnsi="Arial" w:cs="Arial"/>
                <w:sz w:val="22"/>
                <w:szCs w:val="22"/>
              </w:rPr>
              <w:t xml:space="preserve">raduate </w:t>
            </w:r>
            <w:r w:rsidR="00E7612D">
              <w:rPr>
                <w:rFonts w:ascii="Arial" w:hAnsi="Arial" w:cs="Arial"/>
                <w:sz w:val="22"/>
                <w:szCs w:val="22"/>
              </w:rPr>
              <w:t>D</w:t>
            </w:r>
            <w:r w:rsidRPr="00D157B5">
              <w:rPr>
                <w:rFonts w:ascii="Arial" w:hAnsi="Arial" w:cs="Arial"/>
                <w:sz w:val="22"/>
                <w:szCs w:val="22"/>
              </w:rPr>
              <w:t>iploma, MBA and/or</w:t>
            </w:r>
            <w:r w:rsidR="00E7612D">
              <w:rPr>
                <w:rFonts w:ascii="Arial" w:hAnsi="Arial" w:cs="Arial"/>
                <w:sz w:val="22"/>
                <w:szCs w:val="22"/>
              </w:rPr>
              <w:t xml:space="preserve"> </w:t>
            </w:r>
            <w:proofErr w:type="gramStart"/>
            <w:r w:rsidR="002B32DA">
              <w:rPr>
                <w:rFonts w:ascii="Arial" w:hAnsi="Arial" w:cs="Arial"/>
                <w:sz w:val="22"/>
                <w:szCs w:val="22"/>
              </w:rPr>
              <w:t>M</w:t>
            </w:r>
            <w:r w:rsidR="002B32DA" w:rsidRPr="00D157B5">
              <w:rPr>
                <w:rFonts w:ascii="Arial" w:hAnsi="Arial" w:cs="Arial"/>
                <w:sz w:val="22"/>
                <w:szCs w:val="22"/>
              </w:rPr>
              <w:t>aster</w:t>
            </w:r>
            <w:r w:rsidR="002B32DA">
              <w:rPr>
                <w:rFonts w:ascii="Arial" w:hAnsi="Arial" w:cs="Arial"/>
                <w:sz w:val="22"/>
                <w:szCs w:val="22"/>
              </w:rPr>
              <w:t>’s</w:t>
            </w:r>
            <w:proofErr w:type="gramEnd"/>
            <w:r w:rsidRPr="00D157B5">
              <w:rPr>
                <w:rFonts w:ascii="Arial" w:hAnsi="Arial" w:cs="Arial"/>
                <w:sz w:val="22"/>
                <w:szCs w:val="22"/>
              </w:rPr>
              <w:t xml:space="preserve"> degree</w:t>
            </w:r>
            <w:r w:rsidR="00CC3CA4">
              <w:rPr>
                <w:rFonts w:ascii="Arial" w:hAnsi="Arial" w:cs="Arial"/>
                <w:sz w:val="22"/>
                <w:szCs w:val="22"/>
              </w:rPr>
              <w:t>.</w:t>
            </w:r>
          </w:p>
          <w:p w14:paraId="4A3BE9CA" w14:textId="77777777" w:rsidR="000C5DC8" w:rsidRDefault="000C5DC8" w:rsidP="00A95433">
            <w:pPr>
              <w:spacing w:before="60" w:after="60"/>
              <w:jc w:val="both"/>
              <w:rPr>
                <w:rFonts w:ascii="Arial" w:hAnsi="Arial" w:cs="Arial"/>
                <w:sz w:val="22"/>
                <w:szCs w:val="22"/>
              </w:rPr>
            </w:pPr>
          </w:p>
          <w:p w14:paraId="4F91B48E" w14:textId="7320BE92" w:rsidR="00D70C93" w:rsidRPr="0037697C" w:rsidRDefault="00AF6432" w:rsidP="00A95433">
            <w:pPr>
              <w:spacing w:before="60" w:after="60"/>
              <w:jc w:val="both"/>
              <w:rPr>
                <w:rFonts w:ascii="Arial" w:hAnsi="Arial" w:cs="Arial"/>
                <w:i/>
                <w:iCs/>
                <w:sz w:val="22"/>
                <w:szCs w:val="22"/>
              </w:rPr>
            </w:pPr>
            <w:r>
              <w:rPr>
                <w:rFonts w:ascii="Arial" w:hAnsi="Arial" w:cs="Arial"/>
                <w:sz w:val="22"/>
                <w:szCs w:val="22"/>
              </w:rPr>
              <w:t xml:space="preserve">This course </w:t>
            </w:r>
            <w:r w:rsidR="008313FE">
              <w:rPr>
                <w:rFonts w:ascii="Arial" w:hAnsi="Arial" w:cs="Arial"/>
                <w:sz w:val="22"/>
                <w:szCs w:val="22"/>
              </w:rPr>
              <w:t xml:space="preserve">builds on the </w:t>
            </w:r>
            <w:r w:rsidR="0012032B">
              <w:rPr>
                <w:rFonts w:ascii="Arial" w:hAnsi="Arial" w:cs="Arial"/>
                <w:sz w:val="22"/>
                <w:szCs w:val="22"/>
              </w:rPr>
              <w:t>previous (</w:t>
            </w:r>
            <w:r w:rsidR="00B646ED">
              <w:rPr>
                <w:rFonts w:ascii="Arial" w:hAnsi="Arial" w:cs="Arial"/>
                <w:sz w:val="22"/>
                <w:szCs w:val="22"/>
              </w:rPr>
              <w:t>224</w:t>
            </w:r>
            <w:r w:rsidR="00CE1A87">
              <w:rPr>
                <w:rFonts w:ascii="Arial" w:hAnsi="Arial" w:cs="Arial"/>
                <w:sz w:val="22"/>
                <w:szCs w:val="22"/>
              </w:rPr>
              <w:t>43</w:t>
            </w:r>
            <w:r w:rsidR="00B646ED">
              <w:rPr>
                <w:rFonts w:ascii="Arial" w:hAnsi="Arial" w:cs="Arial"/>
                <w:sz w:val="22"/>
                <w:szCs w:val="22"/>
              </w:rPr>
              <w:t>VIC</w:t>
            </w:r>
            <w:r w:rsidR="0012032B">
              <w:rPr>
                <w:rFonts w:ascii="Arial" w:hAnsi="Arial" w:cs="Arial"/>
                <w:sz w:val="22"/>
                <w:szCs w:val="22"/>
              </w:rPr>
              <w:t>)</w:t>
            </w:r>
            <w:r w:rsidR="00B646ED">
              <w:rPr>
                <w:rFonts w:ascii="Arial" w:hAnsi="Arial" w:cs="Arial"/>
                <w:sz w:val="22"/>
                <w:szCs w:val="22"/>
              </w:rPr>
              <w:t xml:space="preserve"> course and unit content</w:t>
            </w:r>
            <w:r w:rsidR="000E32FE">
              <w:rPr>
                <w:rFonts w:ascii="Arial" w:hAnsi="Arial" w:cs="Arial"/>
                <w:sz w:val="22"/>
                <w:szCs w:val="22"/>
              </w:rPr>
              <w:t>,</w:t>
            </w:r>
            <w:r w:rsidR="003B47FF">
              <w:rPr>
                <w:rFonts w:ascii="Arial" w:hAnsi="Arial" w:cs="Arial"/>
                <w:sz w:val="22"/>
                <w:szCs w:val="22"/>
              </w:rPr>
              <w:t xml:space="preserve"> with the information </w:t>
            </w:r>
            <w:r w:rsidR="00B646ED">
              <w:rPr>
                <w:rFonts w:ascii="Arial" w:hAnsi="Arial" w:cs="Arial"/>
                <w:sz w:val="22"/>
                <w:szCs w:val="22"/>
              </w:rPr>
              <w:t xml:space="preserve">transposed to meet the </w:t>
            </w:r>
            <w:r w:rsidR="00B646ED" w:rsidRPr="00A81C2C">
              <w:rPr>
                <w:rFonts w:ascii="Arial" w:hAnsi="Arial" w:cs="Arial"/>
                <w:i/>
                <w:iCs/>
                <w:sz w:val="22"/>
                <w:szCs w:val="22"/>
              </w:rPr>
              <w:t>2021 AQTF Standards for Accredited Course</w:t>
            </w:r>
            <w:r w:rsidR="003B47FF">
              <w:rPr>
                <w:rFonts w:ascii="Arial" w:hAnsi="Arial" w:cs="Arial"/>
                <w:i/>
                <w:iCs/>
                <w:sz w:val="22"/>
                <w:szCs w:val="22"/>
              </w:rPr>
              <w:t xml:space="preserve">s. </w:t>
            </w:r>
          </w:p>
          <w:p w14:paraId="011D42BE" w14:textId="77777777" w:rsidR="00297413" w:rsidRDefault="00297413" w:rsidP="00A95433">
            <w:pPr>
              <w:spacing w:before="60" w:after="60"/>
              <w:jc w:val="both"/>
              <w:rPr>
                <w:rFonts w:ascii="Arial" w:eastAsia="Times New Roman" w:hAnsi="Arial" w:cs="Arial"/>
                <w:b/>
                <w:bCs/>
                <w:sz w:val="22"/>
                <w:szCs w:val="22"/>
                <w:lang w:val="en-AU" w:eastAsia="x-none"/>
              </w:rPr>
            </w:pPr>
          </w:p>
          <w:p w14:paraId="30E406B2" w14:textId="4AB0F113" w:rsidR="00162C78" w:rsidRDefault="00BE2662" w:rsidP="00A95433">
            <w:pPr>
              <w:spacing w:before="60" w:after="60"/>
              <w:jc w:val="both"/>
              <w:rPr>
                <w:rFonts w:ascii="Arial" w:eastAsia="Times New Roman" w:hAnsi="Arial" w:cs="Arial"/>
                <w:b/>
                <w:bCs/>
                <w:sz w:val="22"/>
                <w:szCs w:val="22"/>
                <w:lang w:val="en-AU" w:eastAsia="x-none"/>
              </w:rPr>
            </w:pPr>
            <w:r w:rsidRPr="009A75C9">
              <w:rPr>
                <w:rFonts w:ascii="Arial" w:eastAsia="Times New Roman" w:hAnsi="Arial" w:cs="Arial"/>
                <w:b/>
                <w:bCs/>
                <w:sz w:val="22"/>
                <w:szCs w:val="22"/>
                <w:lang w:val="en-AU" w:eastAsia="x-none"/>
              </w:rPr>
              <w:t>Industry</w:t>
            </w:r>
            <w:r w:rsidR="009A75C9" w:rsidRPr="009A75C9">
              <w:rPr>
                <w:rFonts w:ascii="Arial" w:eastAsia="Times New Roman" w:hAnsi="Arial" w:cs="Arial"/>
                <w:b/>
                <w:bCs/>
                <w:sz w:val="22"/>
                <w:szCs w:val="22"/>
                <w:lang w:val="en-AU" w:eastAsia="x-none"/>
              </w:rPr>
              <w:t xml:space="preserve"> </w:t>
            </w:r>
            <w:r w:rsidR="00162C78">
              <w:rPr>
                <w:rFonts w:ascii="Arial" w:eastAsia="Times New Roman" w:hAnsi="Arial" w:cs="Arial"/>
                <w:b/>
                <w:bCs/>
                <w:sz w:val="22"/>
                <w:szCs w:val="22"/>
                <w:lang w:val="en-AU" w:eastAsia="x-none"/>
              </w:rPr>
              <w:t>outlook</w:t>
            </w:r>
          </w:p>
          <w:p w14:paraId="5C59EA26" w14:textId="75E260F0" w:rsidR="008E4ECC" w:rsidRPr="0037697C" w:rsidRDefault="008E31ED" w:rsidP="00A95433">
            <w:pPr>
              <w:spacing w:before="60" w:after="60"/>
              <w:jc w:val="both"/>
              <w:rPr>
                <w:rFonts w:ascii="Arial" w:eastAsia="Times New Roman" w:hAnsi="Arial" w:cs="Arial"/>
                <w:sz w:val="22"/>
                <w:szCs w:val="22"/>
                <w:lang w:val="en-AU" w:eastAsia="x-none"/>
              </w:rPr>
            </w:pPr>
            <w:r>
              <w:rPr>
                <w:rFonts w:ascii="Arial" w:eastAsia="Times New Roman" w:hAnsi="Arial" w:cs="Arial"/>
                <w:sz w:val="22"/>
                <w:szCs w:val="22"/>
                <w:lang w:val="en-AU" w:eastAsia="x-none"/>
              </w:rPr>
              <w:t xml:space="preserve">In conjunction with </w:t>
            </w:r>
            <w:r w:rsidR="00162C78" w:rsidRPr="00162C78">
              <w:rPr>
                <w:rFonts w:ascii="Arial" w:eastAsia="Times New Roman" w:hAnsi="Arial" w:cs="Arial"/>
                <w:sz w:val="22"/>
                <w:szCs w:val="22"/>
                <w:lang w:val="en-AU" w:eastAsia="x-none"/>
              </w:rPr>
              <w:t>local industry demand reported by RTOs with the course on scope</w:t>
            </w:r>
            <w:r w:rsidR="0031349C">
              <w:rPr>
                <w:rFonts w:ascii="Arial" w:eastAsia="Times New Roman" w:hAnsi="Arial" w:cs="Arial"/>
                <w:sz w:val="22"/>
                <w:szCs w:val="22"/>
                <w:lang w:val="en-AU" w:eastAsia="x-none"/>
              </w:rPr>
              <w:t>,</w:t>
            </w:r>
            <w:r w:rsidR="00162C78" w:rsidRPr="00162C78">
              <w:rPr>
                <w:rFonts w:ascii="Arial" w:eastAsia="Times New Roman" w:hAnsi="Arial" w:cs="Arial"/>
                <w:sz w:val="22"/>
                <w:szCs w:val="22"/>
                <w:lang w:val="en-AU" w:eastAsia="x-none"/>
              </w:rPr>
              <w:t xml:space="preserve"> broader industry reports</w:t>
            </w:r>
            <w:r w:rsidR="00143804">
              <w:rPr>
                <w:rFonts w:ascii="Arial" w:eastAsia="Times New Roman" w:hAnsi="Arial" w:cs="Arial"/>
                <w:sz w:val="22"/>
                <w:szCs w:val="22"/>
                <w:lang w:val="en-AU" w:eastAsia="x-none"/>
              </w:rPr>
              <w:t xml:space="preserve"> (below)</w:t>
            </w:r>
            <w:r w:rsidR="00162C78" w:rsidRPr="00162C78">
              <w:rPr>
                <w:rFonts w:ascii="Arial" w:eastAsia="Times New Roman" w:hAnsi="Arial" w:cs="Arial"/>
                <w:sz w:val="22"/>
                <w:szCs w:val="22"/>
                <w:lang w:val="en-AU" w:eastAsia="x-none"/>
              </w:rPr>
              <w:t xml:space="preserve"> confirm </w:t>
            </w:r>
            <w:r w:rsidR="0031349C">
              <w:rPr>
                <w:rFonts w:ascii="Arial" w:eastAsia="Times New Roman" w:hAnsi="Arial" w:cs="Arial"/>
                <w:sz w:val="22"/>
                <w:szCs w:val="22"/>
                <w:lang w:val="en-AU" w:eastAsia="x-none"/>
              </w:rPr>
              <w:t xml:space="preserve">the </w:t>
            </w:r>
            <w:r w:rsidR="0031349C" w:rsidRPr="00162C78">
              <w:rPr>
                <w:rFonts w:ascii="Arial" w:eastAsia="Times New Roman" w:hAnsi="Arial" w:cs="Arial"/>
                <w:sz w:val="22"/>
                <w:szCs w:val="22"/>
                <w:lang w:val="en-AU" w:eastAsia="x-none"/>
              </w:rPr>
              <w:t>occupation</w:t>
            </w:r>
            <w:r w:rsidR="0021229E">
              <w:rPr>
                <w:rFonts w:ascii="Arial" w:eastAsia="Times New Roman" w:hAnsi="Arial" w:cs="Arial"/>
                <w:sz w:val="22"/>
                <w:szCs w:val="22"/>
                <w:lang w:val="en-AU" w:eastAsia="x-none"/>
              </w:rPr>
              <w:t xml:space="preserve"> </w:t>
            </w:r>
            <w:r w:rsidR="0031349C">
              <w:rPr>
                <w:rFonts w:ascii="Arial" w:eastAsia="Times New Roman" w:hAnsi="Arial" w:cs="Arial"/>
                <w:sz w:val="22"/>
                <w:szCs w:val="22"/>
                <w:lang w:val="en-AU" w:eastAsia="x-none"/>
              </w:rPr>
              <w:t>'</w:t>
            </w:r>
            <w:r w:rsidR="00A96BE5">
              <w:rPr>
                <w:rFonts w:ascii="Arial" w:eastAsia="Times New Roman" w:hAnsi="Arial" w:cs="Arial"/>
                <w:sz w:val="22"/>
                <w:szCs w:val="22"/>
                <w:lang w:val="en-AU" w:eastAsia="x-none"/>
              </w:rPr>
              <w:t>G</w:t>
            </w:r>
            <w:r w:rsidR="00162C78" w:rsidRPr="00162C78">
              <w:rPr>
                <w:rFonts w:ascii="Arial" w:eastAsia="Times New Roman" w:hAnsi="Arial" w:cs="Arial"/>
                <w:sz w:val="22"/>
                <w:szCs w:val="22"/>
                <w:lang w:val="en-AU" w:eastAsia="x-none"/>
              </w:rPr>
              <w:t>eneral managers</w:t>
            </w:r>
            <w:r w:rsidR="0031349C">
              <w:rPr>
                <w:rFonts w:ascii="Arial" w:eastAsia="Times New Roman" w:hAnsi="Arial" w:cs="Arial"/>
                <w:sz w:val="22"/>
                <w:szCs w:val="22"/>
                <w:lang w:val="en-AU" w:eastAsia="x-none"/>
              </w:rPr>
              <w:t xml:space="preserve">' </w:t>
            </w:r>
            <w:r w:rsidR="00162C78" w:rsidRPr="00162C78">
              <w:rPr>
                <w:rFonts w:ascii="Arial" w:eastAsia="Times New Roman" w:hAnsi="Arial" w:cs="Arial"/>
                <w:sz w:val="22"/>
                <w:szCs w:val="22"/>
                <w:lang w:val="en-AU" w:eastAsia="x-none"/>
              </w:rPr>
              <w:t xml:space="preserve">continues to be identified </w:t>
            </w:r>
            <w:r w:rsidR="0031349C" w:rsidRPr="00162C78">
              <w:rPr>
                <w:rFonts w:ascii="Arial" w:eastAsia="Times New Roman" w:hAnsi="Arial" w:cs="Arial"/>
                <w:sz w:val="22"/>
                <w:szCs w:val="22"/>
                <w:lang w:val="en-AU" w:eastAsia="x-none"/>
              </w:rPr>
              <w:t xml:space="preserve">with skills and labour shortages </w:t>
            </w:r>
            <w:r w:rsidR="0031349C">
              <w:rPr>
                <w:rFonts w:ascii="Arial" w:eastAsia="Times New Roman" w:hAnsi="Arial" w:cs="Arial"/>
                <w:sz w:val="22"/>
                <w:szCs w:val="22"/>
                <w:lang w:val="en-AU" w:eastAsia="x-none"/>
              </w:rPr>
              <w:t xml:space="preserve">in different industry sectors. </w:t>
            </w:r>
          </w:p>
          <w:p w14:paraId="4D9D6AAE" w14:textId="77777777" w:rsidR="00297413" w:rsidRDefault="00297413" w:rsidP="00A95433">
            <w:pPr>
              <w:spacing w:before="60" w:after="60"/>
              <w:jc w:val="both"/>
              <w:rPr>
                <w:rFonts w:ascii="Arial" w:hAnsi="Arial" w:cs="Arial"/>
                <w:b/>
                <w:bCs/>
                <w:iCs/>
                <w:sz w:val="22"/>
                <w:szCs w:val="22"/>
                <w:lang w:val="en-GB"/>
              </w:rPr>
            </w:pPr>
          </w:p>
          <w:p w14:paraId="7FF1D28E" w14:textId="5A962885" w:rsidR="00ED1BF5" w:rsidRPr="0037697C" w:rsidRDefault="008E4ECC" w:rsidP="00A95433">
            <w:pPr>
              <w:spacing w:before="60" w:after="60"/>
              <w:jc w:val="both"/>
              <w:rPr>
                <w:rFonts w:ascii="Arial" w:hAnsi="Arial" w:cs="Arial"/>
                <w:b/>
                <w:bCs/>
                <w:iCs/>
                <w:sz w:val="22"/>
                <w:szCs w:val="22"/>
                <w:lang w:val="en-GB"/>
              </w:rPr>
            </w:pPr>
            <w:r w:rsidRPr="00ED1BF5">
              <w:rPr>
                <w:rFonts w:ascii="Arial" w:hAnsi="Arial" w:cs="Arial"/>
                <w:b/>
                <w:bCs/>
                <w:iCs/>
                <w:sz w:val="22"/>
                <w:szCs w:val="22"/>
                <w:lang w:val="en-GB"/>
              </w:rPr>
              <w:t xml:space="preserve">Course activity </w:t>
            </w:r>
          </w:p>
          <w:p w14:paraId="149F8305" w14:textId="22D59C80" w:rsidR="00550651" w:rsidRPr="008E4ECC" w:rsidRDefault="00550651" w:rsidP="00A95433">
            <w:pPr>
              <w:spacing w:before="60" w:after="60"/>
              <w:jc w:val="both"/>
              <w:rPr>
                <w:rFonts w:ascii="Arial" w:hAnsi="Arial" w:cs="Arial"/>
                <w:iCs/>
                <w:sz w:val="22"/>
                <w:szCs w:val="22"/>
                <w:lang w:val="en-GB"/>
              </w:rPr>
            </w:pPr>
            <w:r w:rsidRPr="008E4ECC">
              <w:rPr>
                <w:rFonts w:ascii="Arial" w:hAnsi="Arial" w:cs="Arial"/>
                <w:iCs/>
                <w:sz w:val="22"/>
                <w:szCs w:val="22"/>
                <w:lang w:val="en-GB"/>
              </w:rPr>
              <w:t>As of December 2022, there are three</w:t>
            </w:r>
            <w:r>
              <w:rPr>
                <w:rFonts w:ascii="Arial" w:hAnsi="Arial" w:cs="Arial"/>
                <w:iCs/>
                <w:sz w:val="22"/>
                <w:szCs w:val="22"/>
                <w:lang w:val="en-GB"/>
              </w:rPr>
              <w:t xml:space="preserve"> (3)</w:t>
            </w:r>
            <w:r w:rsidRPr="008E4ECC">
              <w:rPr>
                <w:rFonts w:ascii="Arial" w:hAnsi="Arial" w:cs="Arial"/>
                <w:iCs/>
                <w:sz w:val="22"/>
                <w:szCs w:val="22"/>
                <w:lang w:val="en-GB"/>
              </w:rPr>
              <w:t xml:space="preserve"> providers with </w:t>
            </w:r>
            <w:r w:rsidRPr="003A468C">
              <w:rPr>
                <w:rFonts w:ascii="Arial" w:hAnsi="Arial" w:cs="Arial"/>
                <w:i/>
                <w:sz w:val="22"/>
                <w:szCs w:val="22"/>
                <w:lang w:val="en-GB"/>
              </w:rPr>
              <w:t>22443VIC Graduate Certificate of Management</w:t>
            </w:r>
            <w:r w:rsidRPr="008E4ECC">
              <w:rPr>
                <w:rFonts w:ascii="Arial" w:hAnsi="Arial" w:cs="Arial"/>
                <w:iCs/>
                <w:sz w:val="22"/>
                <w:szCs w:val="22"/>
                <w:lang w:val="en-GB"/>
              </w:rPr>
              <w:t xml:space="preserve"> on scope of registration</w:t>
            </w:r>
            <w:r>
              <w:rPr>
                <w:rFonts w:ascii="Arial" w:hAnsi="Arial" w:cs="Arial"/>
                <w:iCs/>
                <w:sz w:val="22"/>
                <w:szCs w:val="22"/>
                <w:lang w:val="en-GB"/>
              </w:rPr>
              <w:t>. T</w:t>
            </w:r>
            <w:r>
              <w:rPr>
                <w:rFonts w:ascii="Arial" w:hAnsi="Arial" w:cs="Arial"/>
                <w:iCs/>
                <w:lang w:val="en-GB"/>
              </w:rPr>
              <w:t xml:space="preserve">wo </w:t>
            </w:r>
            <w:r w:rsidRPr="004841A5">
              <w:rPr>
                <w:rFonts w:ascii="Arial" w:hAnsi="Arial" w:cs="Arial"/>
                <w:iCs/>
                <w:sz w:val="22"/>
                <w:szCs w:val="22"/>
                <w:lang w:val="en-GB"/>
              </w:rPr>
              <w:t>Victoria RTOs predominately deliver the course</w:t>
            </w:r>
            <w:r>
              <w:rPr>
                <w:rFonts w:ascii="Arial" w:hAnsi="Arial" w:cs="Arial"/>
                <w:iCs/>
                <w:sz w:val="22"/>
                <w:szCs w:val="22"/>
                <w:lang w:val="en-GB"/>
              </w:rPr>
              <w:t xml:space="preserve"> to </w:t>
            </w:r>
            <w:r w:rsidRPr="00CE2476">
              <w:rPr>
                <w:rFonts w:ascii="Arial" w:eastAsia="Times New Roman" w:hAnsi="Arial" w:cs="Arial"/>
                <w:sz w:val="22"/>
                <w:szCs w:val="22"/>
              </w:rPr>
              <w:t>candidates</w:t>
            </w:r>
            <w:r>
              <w:rPr>
                <w:rFonts w:ascii="Arial" w:hAnsi="Arial" w:cs="Arial"/>
                <w:iCs/>
                <w:sz w:val="22"/>
                <w:szCs w:val="22"/>
                <w:lang w:val="en-GB"/>
              </w:rPr>
              <w:t xml:space="preserve"> based in Victoria. The </w:t>
            </w:r>
            <w:r w:rsidRPr="008E4ECC">
              <w:rPr>
                <w:rFonts w:ascii="Arial" w:hAnsi="Arial" w:cs="Arial"/>
                <w:iCs/>
                <w:sz w:val="22"/>
                <w:szCs w:val="22"/>
                <w:lang w:val="en-GB"/>
              </w:rPr>
              <w:t>Victorian RTO course enrolments have been consistent over the past five years</w:t>
            </w:r>
            <w:r>
              <w:rPr>
                <w:rFonts w:ascii="Arial" w:hAnsi="Arial" w:cs="Arial"/>
                <w:iCs/>
                <w:lang w:val="en-GB"/>
              </w:rPr>
              <w:t>,</w:t>
            </w:r>
            <w:r w:rsidRPr="008E4ECC">
              <w:rPr>
                <w:rFonts w:ascii="Arial" w:hAnsi="Arial" w:cs="Arial"/>
                <w:iCs/>
                <w:sz w:val="22"/>
                <w:szCs w:val="22"/>
                <w:lang w:val="en-GB"/>
              </w:rPr>
              <w:t xml:space="preserve"> with a slight dip during</w:t>
            </w:r>
            <w:r>
              <w:rPr>
                <w:rFonts w:ascii="Arial" w:hAnsi="Arial" w:cs="Arial"/>
                <w:iCs/>
                <w:sz w:val="22"/>
                <w:szCs w:val="22"/>
                <w:lang w:val="en-GB"/>
              </w:rPr>
              <w:t xml:space="preserve"> </w:t>
            </w:r>
            <w:r w:rsidRPr="008E4ECC">
              <w:rPr>
                <w:rFonts w:ascii="Arial" w:hAnsi="Arial" w:cs="Arial"/>
                <w:iCs/>
                <w:sz w:val="22"/>
                <w:szCs w:val="22"/>
                <w:lang w:val="en-GB"/>
              </w:rPr>
              <w:t>the COVID period</w:t>
            </w:r>
            <w:r>
              <w:rPr>
                <w:rFonts w:ascii="Arial" w:hAnsi="Arial" w:cs="Arial"/>
                <w:iCs/>
                <w:sz w:val="22"/>
                <w:szCs w:val="22"/>
                <w:lang w:val="en-GB"/>
              </w:rPr>
              <w:t xml:space="preserve"> in 2020/21. </w:t>
            </w:r>
            <w:r w:rsidRPr="004841A5">
              <w:rPr>
                <w:rFonts w:ascii="Arial" w:hAnsi="Arial" w:cs="Arial"/>
                <w:iCs/>
                <w:sz w:val="22"/>
                <w:szCs w:val="22"/>
                <w:lang w:val="en-GB"/>
              </w:rPr>
              <w:t>It is anticipated</w:t>
            </w:r>
            <w:r>
              <w:rPr>
                <w:rFonts w:ascii="Arial" w:hAnsi="Arial" w:cs="Arial"/>
                <w:iCs/>
                <w:sz w:val="22"/>
                <w:szCs w:val="22"/>
                <w:lang w:val="en-GB"/>
              </w:rPr>
              <w:t xml:space="preserve"> that course demand will grow with increased investment by organisations to retain existing staff with opportuniti</w:t>
            </w:r>
            <w:r>
              <w:rPr>
                <w:rFonts w:ascii="Arial" w:hAnsi="Arial" w:cs="Arial"/>
                <w:iCs/>
                <w:lang w:val="en-GB"/>
              </w:rPr>
              <w:t>es</w:t>
            </w:r>
            <w:r>
              <w:rPr>
                <w:rFonts w:ascii="Arial" w:hAnsi="Arial" w:cs="Arial"/>
                <w:iCs/>
                <w:sz w:val="22"/>
                <w:szCs w:val="22"/>
                <w:lang w:val="en-GB"/>
              </w:rPr>
              <w:t xml:space="preserve"> to upskill and promote internal talent.</w:t>
            </w:r>
          </w:p>
          <w:p w14:paraId="7F743DC9" w14:textId="77777777" w:rsidR="00297413" w:rsidRDefault="00297413" w:rsidP="00A95433">
            <w:pPr>
              <w:pStyle w:val="VRQAFormBody"/>
              <w:framePr w:hSpace="0" w:wrap="auto" w:vAnchor="margin" w:hAnchor="text" w:xAlign="left" w:yAlign="inline"/>
              <w:spacing w:after="60"/>
              <w:jc w:val="both"/>
              <w:rPr>
                <w:b/>
                <w:bCs/>
                <w:color w:val="auto"/>
                <w:sz w:val="22"/>
                <w:szCs w:val="22"/>
                <w:lang w:eastAsia="en-AU"/>
              </w:rPr>
            </w:pPr>
          </w:p>
          <w:p w14:paraId="2FF97FD6" w14:textId="7598A63D" w:rsidR="00565D16" w:rsidRPr="00AE71C3" w:rsidRDefault="00AE71C3" w:rsidP="009E29F7">
            <w:pPr>
              <w:pStyle w:val="VRQAFormBody"/>
              <w:framePr w:hSpace="0" w:wrap="auto" w:vAnchor="margin" w:hAnchor="text" w:xAlign="left" w:yAlign="inline"/>
              <w:spacing w:after="0"/>
              <w:jc w:val="both"/>
              <w:rPr>
                <w:b/>
                <w:bCs/>
                <w:color w:val="auto"/>
                <w:sz w:val="22"/>
                <w:szCs w:val="22"/>
                <w:lang w:eastAsia="en-AU"/>
              </w:rPr>
            </w:pPr>
            <w:r w:rsidRPr="00AE71C3">
              <w:rPr>
                <w:b/>
                <w:bCs/>
                <w:color w:val="auto"/>
                <w:sz w:val="22"/>
                <w:szCs w:val="22"/>
                <w:lang w:eastAsia="en-AU"/>
              </w:rPr>
              <w:t xml:space="preserve">Course Enrolments </w:t>
            </w:r>
          </w:p>
          <w:tbl>
            <w:tblPr>
              <w:tblW w:w="3880" w:type="dxa"/>
              <w:tblInd w:w="607" w:type="dxa"/>
              <w:tblLayout w:type="fixed"/>
              <w:tblLook w:val="04A0" w:firstRow="1" w:lastRow="0" w:firstColumn="1" w:lastColumn="0" w:noHBand="0" w:noVBand="1"/>
            </w:tblPr>
            <w:tblGrid>
              <w:gridCol w:w="800"/>
              <w:gridCol w:w="1540"/>
              <w:gridCol w:w="1540"/>
            </w:tblGrid>
            <w:tr w:rsidR="00AE71C3" w:rsidRPr="00AE71C3" w14:paraId="751C5A96" w14:textId="77777777" w:rsidTr="00565D16">
              <w:trPr>
                <w:trHeight w:val="510"/>
              </w:trPr>
              <w:tc>
                <w:tcPr>
                  <w:tcW w:w="800" w:type="dxa"/>
                  <w:tcBorders>
                    <w:top w:val="single" w:sz="4" w:space="0" w:color="auto"/>
                    <w:left w:val="single" w:sz="4" w:space="0" w:color="auto"/>
                    <w:bottom w:val="single" w:sz="4" w:space="0" w:color="auto"/>
                    <w:right w:val="single" w:sz="4" w:space="0" w:color="auto"/>
                  </w:tcBorders>
                  <w:hideMark/>
                </w:tcPr>
                <w:p w14:paraId="6BBA9B4B" w14:textId="77777777" w:rsidR="00AE71C3" w:rsidRPr="00AE71C3" w:rsidRDefault="00AE71C3" w:rsidP="00806C0B">
                  <w:pPr>
                    <w:framePr w:hSpace="180" w:wrap="around" w:hAnchor="margin" w:y="-540"/>
                    <w:spacing w:before="60" w:after="0"/>
                    <w:jc w:val="both"/>
                    <w:rPr>
                      <w:rFonts w:ascii="Arial" w:eastAsia="Times New Roman" w:hAnsi="Arial" w:cs="Arial"/>
                      <w:b/>
                      <w:bCs/>
                      <w:color w:val="000000"/>
                      <w:lang w:eastAsia="en-AU"/>
                    </w:rPr>
                  </w:pPr>
                  <w:r w:rsidRPr="00AE71C3">
                    <w:rPr>
                      <w:rFonts w:ascii="Arial" w:eastAsia="Times New Roman" w:hAnsi="Arial" w:cs="Arial"/>
                      <w:b/>
                      <w:bCs/>
                      <w:color w:val="000000"/>
                      <w:lang w:eastAsia="en-AU"/>
                    </w:rPr>
                    <w:t>Year</w:t>
                  </w:r>
                </w:p>
              </w:tc>
              <w:tc>
                <w:tcPr>
                  <w:tcW w:w="1540" w:type="dxa"/>
                  <w:tcBorders>
                    <w:top w:val="single" w:sz="4" w:space="0" w:color="auto"/>
                    <w:left w:val="nil"/>
                    <w:bottom w:val="single" w:sz="4" w:space="0" w:color="auto"/>
                    <w:right w:val="single" w:sz="4" w:space="0" w:color="auto"/>
                  </w:tcBorders>
                  <w:vAlign w:val="center"/>
                  <w:hideMark/>
                </w:tcPr>
                <w:p w14:paraId="70E4852D" w14:textId="77777777" w:rsidR="00AE71C3" w:rsidRPr="00AE71C3" w:rsidRDefault="00AE71C3" w:rsidP="00806C0B">
                  <w:pPr>
                    <w:framePr w:hSpace="180" w:wrap="around" w:hAnchor="margin" w:y="-540"/>
                    <w:spacing w:before="60" w:after="0"/>
                    <w:jc w:val="both"/>
                    <w:rPr>
                      <w:rFonts w:ascii="Arial" w:eastAsia="Times New Roman" w:hAnsi="Arial" w:cs="Arial"/>
                      <w:b/>
                      <w:bCs/>
                      <w:color w:val="000000"/>
                      <w:lang w:eastAsia="en-AU"/>
                    </w:rPr>
                  </w:pPr>
                  <w:r w:rsidRPr="00AE71C3">
                    <w:rPr>
                      <w:rFonts w:ascii="Arial" w:eastAsia="Times New Roman" w:hAnsi="Arial" w:cs="Arial"/>
                      <w:b/>
                      <w:bCs/>
                      <w:color w:val="000000"/>
                      <w:lang w:eastAsia="en-AU"/>
                    </w:rPr>
                    <w:t>22443VIC (current)</w:t>
                  </w:r>
                </w:p>
              </w:tc>
              <w:tc>
                <w:tcPr>
                  <w:tcW w:w="1540" w:type="dxa"/>
                  <w:tcBorders>
                    <w:top w:val="single" w:sz="4" w:space="0" w:color="auto"/>
                    <w:left w:val="nil"/>
                    <w:bottom w:val="single" w:sz="4" w:space="0" w:color="auto"/>
                    <w:right w:val="single" w:sz="4" w:space="0" w:color="auto"/>
                  </w:tcBorders>
                  <w:vAlign w:val="center"/>
                  <w:hideMark/>
                </w:tcPr>
                <w:p w14:paraId="09D61626" w14:textId="77777777" w:rsidR="00AE71C3" w:rsidRPr="00AE71C3" w:rsidRDefault="00AE71C3" w:rsidP="00806C0B">
                  <w:pPr>
                    <w:framePr w:hSpace="180" w:wrap="around" w:hAnchor="margin" w:y="-540"/>
                    <w:spacing w:before="60" w:after="0"/>
                    <w:jc w:val="both"/>
                    <w:rPr>
                      <w:rFonts w:ascii="Arial" w:eastAsia="Times New Roman" w:hAnsi="Arial" w:cs="Arial"/>
                      <w:b/>
                      <w:bCs/>
                      <w:color w:val="000000"/>
                      <w:lang w:eastAsia="en-AU"/>
                    </w:rPr>
                  </w:pPr>
                  <w:r w:rsidRPr="00AE71C3">
                    <w:rPr>
                      <w:rFonts w:ascii="Arial" w:eastAsia="Times New Roman" w:hAnsi="Arial" w:cs="Arial"/>
                      <w:b/>
                      <w:bCs/>
                      <w:color w:val="000000"/>
                      <w:lang w:eastAsia="en-AU"/>
                    </w:rPr>
                    <w:t xml:space="preserve">22230VIC </w:t>
                  </w:r>
                  <w:r w:rsidRPr="00AE71C3">
                    <w:rPr>
                      <w:rFonts w:ascii="Arial" w:eastAsia="Times New Roman" w:hAnsi="Arial" w:cs="Arial"/>
                      <w:b/>
                      <w:bCs/>
                      <w:color w:val="000000"/>
                      <w:lang w:eastAsia="en-AU"/>
                    </w:rPr>
                    <w:br/>
                    <w:t>(expired)</w:t>
                  </w:r>
                </w:p>
              </w:tc>
            </w:tr>
            <w:tr w:rsidR="00F0655A" w:rsidRPr="00AE71C3" w14:paraId="511E9175" w14:textId="77777777" w:rsidTr="00902F6B">
              <w:trPr>
                <w:trHeight w:val="300"/>
              </w:trPr>
              <w:tc>
                <w:tcPr>
                  <w:tcW w:w="800" w:type="dxa"/>
                  <w:tcBorders>
                    <w:top w:val="nil"/>
                    <w:left w:val="single" w:sz="4" w:space="0" w:color="auto"/>
                    <w:bottom w:val="single" w:sz="4" w:space="0" w:color="auto"/>
                    <w:right w:val="single" w:sz="4" w:space="0" w:color="auto"/>
                  </w:tcBorders>
                </w:tcPr>
                <w:p w14:paraId="5BCC21D4" w14:textId="77E1AEDE"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2022</w:t>
                  </w:r>
                </w:p>
              </w:tc>
              <w:tc>
                <w:tcPr>
                  <w:tcW w:w="1540" w:type="dxa"/>
                  <w:tcBorders>
                    <w:top w:val="nil"/>
                    <w:left w:val="nil"/>
                    <w:bottom w:val="single" w:sz="4" w:space="0" w:color="auto"/>
                    <w:right w:val="single" w:sz="4" w:space="0" w:color="auto"/>
                  </w:tcBorders>
                  <w:vAlign w:val="center"/>
                </w:tcPr>
                <w:p w14:paraId="413AAD3D" w14:textId="27FE68B8"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w:t>
                  </w:r>
                </w:p>
              </w:tc>
              <w:tc>
                <w:tcPr>
                  <w:tcW w:w="1540" w:type="dxa"/>
                  <w:tcBorders>
                    <w:top w:val="nil"/>
                    <w:left w:val="nil"/>
                    <w:bottom w:val="single" w:sz="4" w:space="0" w:color="auto"/>
                    <w:right w:val="single" w:sz="4" w:space="0" w:color="auto"/>
                  </w:tcBorders>
                  <w:vAlign w:val="center"/>
                </w:tcPr>
                <w:p w14:paraId="0314D43B" w14:textId="66042E3D"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0</w:t>
                  </w:r>
                </w:p>
              </w:tc>
            </w:tr>
            <w:tr w:rsidR="00F0655A" w:rsidRPr="00AE71C3" w14:paraId="01E78117" w14:textId="77777777" w:rsidTr="00565D16">
              <w:trPr>
                <w:trHeight w:val="300"/>
              </w:trPr>
              <w:tc>
                <w:tcPr>
                  <w:tcW w:w="800" w:type="dxa"/>
                  <w:tcBorders>
                    <w:top w:val="nil"/>
                    <w:left w:val="single" w:sz="4" w:space="0" w:color="auto"/>
                    <w:bottom w:val="single" w:sz="4" w:space="0" w:color="auto"/>
                    <w:right w:val="single" w:sz="4" w:space="0" w:color="auto"/>
                  </w:tcBorders>
                </w:tcPr>
                <w:p w14:paraId="58041B84" w14:textId="15F91226"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2021</w:t>
                  </w:r>
                </w:p>
              </w:tc>
              <w:tc>
                <w:tcPr>
                  <w:tcW w:w="1540" w:type="dxa"/>
                  <w:tcBorders>
                    <w:top w:val="nil"/>
                    <w:left w:val="nil"/>
                    <w:bottom w:val="single" w:sz="4" w:space="0" w:color="auto"/>
                    <w:right w:val="single" w:sz="4" w:space="0" w:color="auto"/>
                  </w:tcBorders>
                  <w:vAlign w:val="center"/>
                </w:tcPr>
                <w:p w14:paraId="30A06E2C" w14:textId="0F39F32E"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35</w:t>
                  </w:r>
                </w:p>
              </w:tc>
              <w:tc>
                <w:tcPr>
                  <w:tcW w:w="1540" w:type="dxa"/>
                  <w:tcBorders>
                    <w:top w:val="nil"/>
                    <w:left w:val="nil"/>
                    <w:bottom w:val="single" w:sz="4" w:space="0" w:color="auto"/>
                    <w:right w:val="single" w:sz="4" w:space="0" w:color="auto"/>
                  </w:tcBorders>
                  <w:vAlign w:val="center"/>
                </w:tcPr>
                <w:p w14:paraId="15AF51F2" w14:textId="3D32E81B"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0</w:t>
                  </w:r>
                </w:p>
              </w:tc>
            </w:tr>
            <w:tr w:rsidR="00F0655A" w:rsidRPr="00AE71C3" w14:paraId="2150BDFA" w14:textId="77777777" w:rsidTr="00565D16">
              <w:trPr>
                <w:trHeight w:val="300"/>
              </w:trPr>
              <w:tc>
                <w:tcPr>
                  <w:tcW w:w="800" w:type="dxa"/>
                  <w:tcBorders>
                    <w:top w:val="nil"/>
                    <w:left w:val="single" w:sz="4" w:space="0" w:color="auto"/>
                    <w:bottom w:val="single" w:sz="4" w:space="0" w:color="auto"/>
                    <w:right w:val="single" w:sz="4" w:space="0" w:color="auto"/>
                  </w:tcBorders>
                </w:tcPr>
                <w:p w14:paraId="4D8B9D3C" w14:textId="1DF75A57"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2020</w:t>
                  </w:r>
                </w:p>
              </w:tc>
              <w:tc>
                <w:tcPr>
                  <w:tcW w:w="1540" w:type="dxa"/>
                  <w:tcBorders>
                    <w:top w:val="nil"/>
                    <w:left w:val="nil"/>
                    <w:bottom w:val="single" w:sz="4" w:space="0" w:color="auto"/>
                    <w:right w:val="single" w:sz="4" w:space="0" w:color="auto"/>
                  </w:tcBorders>
                  <w:vAlign w:val="center"/>
                </w:tcPr>
                <w:p w14:paraId="001BF3BF" w14:textId="3551826A"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60</w:t>
                  </w:r>
                </w:p>
              </w:tc>
              <w:tc>
                <w:tcPr>
                  <w:tcW w:w="1540" w:type="dxa"/>
                  <w:tcBorders>
                    <w:top w:val="nil"/>
                    <w:left w:val="nil"/>
                    <w:bottom w:val="single" w:sz="4" w:space="0" w:color="auto"/>
                    <w:right w:val="single" w:sz="4" w:space="0" w:color="auto"/>
                  </w:tcBorders>
                  <w:vAlign w:val="center"/>
                </w:tcPr>
                <w:p w14:paraId="4B629DE9" w14:textId="1304E8F0"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0</w:t>
                  </w:r>
                </w:p>
              </w:tc>
            </w:tr>
            <w:tr w:rsidR="00F0655A" w:rsidRPr="00AE71C3" w14:paraId="3B346CDD" w14:textId="77777777" w:rsidTr="00565D16">
              <w:trPr>
                <w:trHeight w:val="300"/>
              </w:trPr>
              <w:tc>
                <w:tcPr>
                  <w:tcW w:w="800" w:type="dxa"/>
                  <w:tcBorders>
                    <w:top w:val="nil"/>
                    <w:left w:val="single" w:sz="4" w:space="0" w:color="auto"/>
                    <w:bottom w:val="single" w:sz="4" w:space="0" w:color="auto"/>
                    <w:right w:val="single" w:sz="4" w:space="0" w:color="auto"/>
                  </w:tcBorders>
                </w:tcPr>
                <w:p w14:paraId="35A0E8C8" w14:textId="16D7BC77"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2019</w:t>
                  </w:r>
                </w:p>
              </w:tc>
              <w:tc>
                <w:tcPr>
                  <w:tcW w:w="1540" w:type="dxa"/>
                  <w:tcBorders>
                    <w:top w:val="nil"/>
                    <w:left w:val="nil"/>
                    <w:bottom w:val="single" w:sz="4" w:space="0" w:color="auto"/>
                    <w:right w:val="single" w:sz="4" w:space="0" w:color="auto"/>
                  </w:tcBorders>
                  <w:vAlign w:val="center"/>
                </w:tcPr>
                <w:p w14:paraId="790F1B17" w14:textId="6D65E124"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65</w:t>
                  </w:r>
                </w:p>
              </w:tc>
              <w:tc>
                <w:tcPr>
                  <w:tcW w:w="1540" w:type="dxa"/>
                  <w:tcBorders>
                    <w:top w:val="nil"/>
                    <w:left w:val="nil"/>
                    <w:bottom w:val="single" w:sz="4" w:space="0" w:color="auto"/>
                    <w:right w:val="single" w:sz="4" w:space="0" w:color="auto"/>
                  </w:tcBorders>
                  <w:vAlign w:val="center"/>
                </w:tcPr>
                <w:p w14:paraId="538F4AC6" w14:textId="787B1FF4"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0</w:t>
                  </w:r>
                </w:p>
              </w:tc>
            </w:tr>
            <w:tr w:rsidR="00F0655A" w:rsidRPr="00AE71C3" w14:paraId="03137A02" w14:textId="77777777" w:rsidTr="00565D16">
              <w:trPr>
                <w:trHeight w:val="300"/>
              </w:trPr>
              <w:tc>
                <w:tcPr>
                  <w:tcW w:w="800" w:type="dxa"/>
                  <w:tcBorders>
                    <w:top w:val="nil"/>
                    <w:left w:val="single" w:sz="4" w:space="0" w:color="auto"/>
                    <w:bottom w:val="single" w:sz="4" w:space="0" w:color="auto"/>
                    <w:right w:val="single" w:sz="4" w:space="0" w:color="auto"/>
                  </w:tcBorders>
                </w:tcPr>
                <w:p w14:paraId="459C9FF5" w14:textId="339FF106"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2018</w:t>
                  </w:r>
                </w:p>
              </w:tc>
              <w:tc>
                <w:tcPr>
                  <w:tcW w:w="1540" w:type="dxa"/>
                  <w:tcBorders>
                    <w:top w:val="nil"/>
                    <w:left w:val="nil"/>
                    <w:bottom w:val="single" w:sz="4" w:space="0" w:color="auto"/>
                    <w:right w:val="single" w:sz="4" w:space="0" w:color="auto"/>
                  </w:tcBorders>
                  <w:vAlign w:val="center"/>
                </w:tcPr>
                <w:p w14:paraId="24B1612F" w14:textId="19EE5065"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15</w:t>
                  </w:r>
                </w:p>
              </w:tc>
              <w:tc>
                <w:tcPr>
                  <w:tcW w:w="1540" w:type="dxa"/>
                  <w:tcBorders>
                    <w:top w:val="nil"/>
                    <w:left w:val="nil"/>
                    <w:bottom w:val="single" w:sz="4" w:space="0" w:color="auto"/>
                    <w:right w:val="single" w:sz="4" w:space="0" w:color="auto"/>
                  </w:tcBorders>
                  <w:vAlign w:val="center"/>
                </w:tcPr>
                <w:p w14:paraId="43EA001F" w14:textId="668EE4AB" w:rsidR="00F0655A" w:rsidRPr="00AE71C3" w:rsidRDefault="00F0655A" w:rsidP="00806C0B">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90</w:t>
                  </w:r>
                </w:p>
              </w:tc>
            </w:tr>
          </w:tbl>
          <w:p w14:paraId="41A129EE" w14:textId="77777777" w:rsidR="008E4ECC" w:rsidRPr="00E407D4" w:rsidRDefault="008E4ECC" w:rsidP="009E29F7">
            <w:pPr>
              <w:spacing w:before="60"/>
              <w:jc w:val="both"/>
              <w:rPr>
                <w:rFonts w:ascii="Arial" w:hAnsi="Arial" w:cs="Arial"/>
                <w:iCs/>
                <w:sz w:val="18"/>
                <w:szCs w:val="18"/>
                <w:lang w:val="en-GB"/>
              </w:rPr>
            </w:pPr>
            <w:r w:rsidRPr="00E407D4">
              <w:rPr>
                <w:rFonts w:ascii="Arial" w:hAnsi="Arial" w:cs="Arial"/>
                <w:iCs/>
                <w:sz w:val="18"/>
                <w:szCs w:val="18"/>
                <w:lang w:val="en-GB"/>
              </w:rPr>
              <w:t xml:space="preserve">Source: 2018-2021: NCVER, Total VET students and courses 2021: program enrolments </w:t>
            </w:r>
            <w:proofErr w:type="spellStart"/>
            <w:r w:rsidRPr="00E407D4">
              <w:rPr>
                <w:rFonts w:ascii="Arial" w:hAnsi="Arial" w:cs="Arial"/>
                <w:iCs/>
                <w:sz w:val="18"/>
                <w:szCs w:val="18"/>
                <w:lang w:val="en-GB"/>
              </w:rPr>
              <w:t>DataBuilder</w:t>
            </w:r>
            <w:proofErr w:type="spellEnd"/>
            <w:r w:rsidRPr="00E407D4">
              <w:rPr>
                <w:rFonts w:ascii="Arial" w:hAnsi="Arial" w:cs="Arial"/>
                <w:iCs/>
                <w:sz w:val="18"/>
                <w:szCs w:val="18"/>
                <w:lang w:val="en-GB"/>
              </w:rPr>
              <w:t xml:space="preserve"> – accessed 16 November2022</w:t>
            </w:r>
          </w:p>
          <w:p w14:paraId="5ED26EC5" w14:textId="77777777" w:rsidR="008E4ECC" w:rsidRPr="00E407D4" w:rsidRDefault="008E4ECC" w:rsidP="009E29F7">
            <w:pPr>
              <w:spacing w:before="60"/>
              <w:jc w:val="both"/>
              <w:rPr>
                <w:rFonts w:ascii="Arial" w:hAnsi="Arial" w:cs="Arial"/>
                <w:iCs/>
                <w:sz w:val="18"/>
                <w:szCs w:val="18"/>
                <w:lang w:val="en-GB"/>
              </w:rPr>
            </w:pPr>
            <w:r w:rsidRPr="00E407D4">
              <w:rPr>
                <w:rFonts w:ascii="Arial" w:hAnsi="Arial" w:cs="Arial"/>
                <w:iCs/>
                <w:sz w:val="18"/>
                <w:szCs w:val="18"/>
                <w:lang w:val="en-GB"/>
              </w:rPr>
              <w:lastRenderedPageBreak/>
              <w:t>2022: *DET (Vic) SVTS @ November 2022</w:t>
            </w:r>
          </w:p>
          <w:p w14:paraId="0829C7F3" w14:textId="1CC2D349" w:rsidR="00A95433" w:rsidRDefault="00A95433" w:rsidP="009E29F7">
            <w:pPr>
              <w:spacing w:before="60"/>
              <w:jc w:val="both"/>
              <w:rPr>
                <w:rFonts w:ascii="Arial" w:hAnsi="Arial" w:cs="Arial"/>
                <w:b/>
                <w:bCs/>
                <w:iCs/>
                <w:sz w:val="22"/>
                <w:szCs w:val="22"/>
                <w:lang w:val="en-GB"/>
              </w:rPr>
            </w:pPr>
          </w:p>
          <w:p w14:paraId="79304E4A" w14:textId="77777777" w:rsidR="009C3487" w:rsidRDefault="009C3487" w:rsidP="009E29F7">
            <w:pPr>
              <w:spacing w:before="60"/>
              <w:jc w:val="both"/>
              <w:rPr>
                <w:rFonts w:ascii="Arial" w:hAnsi="Arial" w:cs="Arial"/>
                <w:b/>
                <w:bCs/>
                <w:iCs/>
                <w:sz w:val="22"/>
                <w:szCs w:val="22"/>
                <w:lang w:val="en-GB"/>
              </w:rPr>
            </w:pPr>
          </w:p>
          <w:p w14:paraId="40E6A2CD" w14:textId="3BB41F83" w:rsidR="00A90B8D" w:rsidRPr="00544E82" w:rsidRDefault="008E4ECC" w:rsidP="00A95433">
            <w:pPr>
              <w:spacing w:before="60" w:after="60"/>
              <w:jc w:val="both"/>
              <w:rPr>
                <w:rFonts w:ascii="Arial" w:hAnsi="Arial" w:cs="Arial"/>
                <w:b/>
                <w:bCs/>
                <w:iCs/>
                <w:sz w:val="22"/>
                <w:szCs w:val="22"/>
                <w:lang w:val="en-GB"/>
              </w:rPr>
            </w:pPr>
            <w:r w:rsidRPr="00180FB5">
              <w:rPr>
                <w:rFonts w:ascii="Arial" w:hAnsi="Arial" w:cs="Arial"/>
                <w:b/>
                <w:bCs/>
                <w:iCs/>
                <w:sz w:val="22"/>
                <w:szCs w:val="22"/>
                <w:lang w:val="en-GB"/>
              </w:rPr>
              <w:t xml:space="preserve">Industry </w:t>
            </w:r>
            <w:r w:rsidR="00577008" w:rsidRPr="00180FB5">
              <w:rPr>
                <w:rFonts w:ascii="Arial" w:hAnsi="Arial" w:cs="Arial"/>
                <w:b/>
                <w:bCs/>
                <w:iCs/>
                <w:sz w:val="22"/>
                <w:szCs w:val="22"/>
                <w:lang w:val="en-GB"/>
              </w:rPr>
              <w:t>demand</w:t>
            </w:r>
          </w:p>
          <w:p w14:paraId="1885777F" w14:textId="16C751E8" w:rsidR="00B32C29" w:rsidRDefault="00B32C29" w:rsidP="00A95433">
            <w:pPr>
              <w:spacing w:before="60" w:after="60"/>
              <w:jc w:val="both"/>
              <w:rPr>
                <w:rFonts w:ascii="Arial" w:hAnsi="Arial" w:cs="Arial"/>
                <w:iCs/>
                <w:sz w:val="22"/>
                <w:szCs w:val="22"/>
                <w:lang w:val="en-GB"/>
              </w:rPr>
            </w:pPr>
            <w:r w:rsidRPr="008E4ECC">
              <w:rPr>
                <w:rFonts w:ascii="Arial" w:hAnsi="Arial" w:cs="Arial"/>
                <w:iCs/>
                <w:sz w:val="22"/>
                <w:szCs w:val="22"/>
                <w:lang w:val="en-GB"/>
              </w:rPr>
              <w:t>It is difficult to provide an accurate snapshot of the workforce needs for the different occupational roles that make up the ‘</w:t>
            </w:r>
            <w:r w:rsidR="00A96BE5">
              <w:rPr>
                <w:rFonts w:ascii="Arial" w:hAnsi="Arial" w:cs="Arial"/>
                <w:iCs/>
                <w:sz w:val="22"/>
                <w:szCs w:val="22"/>
                <w:lang w:val="en-GB"/>
              </w:rPr>
              <w:t>G</w:t>
            </w:r>
            <w:r w:rsidRPr="008E4ECC">
              <w:rPr>
                <w:rFonts w:ascii="Arial" w:hAnsi="Arial" w:cs="Arial"/>
                <w:iCs/>
                <w:sz w:val="22"/>
                <w:szCs w:val="22"/>
                <w:lang w:val="en-GB"/>
              </w:rPr>
              <w:t xml:space="preserve">eneral </w:t>
            </w:r>
            <w:r w:rsidR="00DA7E35">
              <w:rPr>
                <w:rFonts w:ascii="Arial" w:hAnsi="Arial" w:cs="Arial"/>
                <w:iCs/>
                <w:sz w:val="22"/>
                <w:szCs w:val="22"/>
                <w:lang w:val="en-GB"/>
              </w:rPr>
              <w:t>m</w:t>
            </w:r>
            <w:r w:rsidRPr="008E4ECC">
              <w:rPr>
                <w:rFonts w:ascii="Arial" w:hAnsi="Arial" w:cs="Arial"/>
                <w:iCs/>
                <w:sz w:val="22"/>
                <w:szCs w:val="22"/>
                <w:lang w:val="en-GB"/>
              </w:rPr>
              <w:t xml:space="preserve">anager’ category across different industries. However, labour market reports and research </w:t>
            </w:r>
            <w:r w:rsidR="00626503" w:rsidRPr="008E4ECC">
              <w:rPr>
                <w:rFonts w:ascii="Arial" w:hAnsi="Arial" w:cs="Arial"/>
                <w:iCs/>
                <w:sz w:val="22"/>
                <w:szCs w:val="22"/>
                <w:lang w:val="en-GB"/>
              </w:rPr>
              <w:t>confirm</w:t>
            </w:r>
            <w:r w:rsidRPr="008E4ECC">
              <w:rPr>
                <w:rFonts w:ascii="Arial" w:hAnsi="Arial" w:cs="Arial"/>
                <w:iCs/>
                <w:sz w:val="22"/>
                <w:szCs w:val="22"/>
                <w:lang w:val="en-GB"/>
              </w:rPr>
              <w:t xml:space="preserve"> an ongoing and increased demand for </w:t>
            </w:r>
            <w:r w:rsidR="00A548BF">
              <w:rPr>
                <w:rFonts w:ascii="Arial" w:hAnsi="Arial" w:cs="Arial"/>
                <w:iCs/>
                <w:sz w:val="22"/>
                <w:szCs w:val="22"/>
                <w:lang w:val="en-GB"/>
              </w:rPr>
              <w:t>g</w:t>
            </w:r>
            <w:r w:rsidRPr="008E4ECC">
              <w:rPr>
                <w:rFonts w:ascii="Arial" w:hAnsi="Arial" w:cs="Arial"/>
                <w:iCs/>
                <w:sz w:val="22"/>
                <w:szCs w:val="22"/>
                <w:lang w:val="en-GB"/>
              </w:rPr>
              <w:t xml:space="preserve">eneral managers (ANZSCO 1112) nationally.  </w:t>
            </w:r>
          </w:p>
          <w:p w14:paraId="779DE7D3" w14:textId="77777777" w:rsidR="00C8299E" w:rsidRPr="00544E82" w:rsidRDefault="00C8299E" w:rsidP="00A95433">
            <w:pPr>
              <w:spacing w:before="60" w:after="60"/>
              <w:jc w:val="both"/>
              <w:rPr>
                <w:rFonts w:ascii="Arial" w:hAnsi="Arial" w:cs="Arial"/>
                <w:iCs/>
                <w:sz w:val="22"/>
                <w:szCs w:val="22"/>
                <w:lang w:val="en-GB"/>
              </w:rPr>
            </w:pPr>
          </w:p>
          <w:p w14:paraId="46F4871C" w14:textId="5704CF04" w:rsidR="002F7DC3" w:rsidRDefault="00577008" w:rsidP="00A95433">
            <w:pPr>
              <w:pStyle w:val="VRQAFormBody"/>
              <w:framePr w:hSpace="0" w:wrap="auto" w:vAnchor="margin" w:hAnchor="text" w:xAlign="left" w:yAlign="inline"/>
              <w:spacing w:after="60"/>
              <w:jc w:val="both"/>
              <w:rPr>
                <w:color w:val="auto"/>
                <w:sz w:val="22"/>
                <w:szCs w:val="22"/>
                <w:lang w:eastAsia="en-AU"/>
              </w:rPr>
            </w:pPr>
            <w:r w:rsidRPr="007A47EF">
              <w:rPr>
                <w:color w:val="auto"/>
                <w:sz w:val="22"/>
                <w:szCs w:val="22"/>
                <w:lang w:eastAsia="en-AU"/>
              </w:rPr>
              <w:t xml:space="preserve">The </w:t>
            </w:r>
            <w:r w:rsidRPr="007A47EF">
              <w:rPr>
                <w:i/>
                <w:iCs/>
                <w:color w:val="auto"/>
                <w:sz w:val="22"/>
                <w:szCs w:val="22"/>
                <w:lang w:eastAsia="en-AU"/>
              </w:rPr>
              <w:t>Employment Outlook to November 2026 report</w:t>
            </w:r>
            <w:r w:rsidRPr="007A47EF">
              <w:rPr>
                <w:color w:val="auto"/>
                <w:sz w:val="22"/>
                <w:szCs w:val="22"/>
                <w:lang w:eastAsia="en-AU"/>
              </w:rPr>
              <w:t xml:space="preserve"> provides an overview of likely future employment trends for managers.</w:t>
            </w:r>
            <w:r>
              <w:rPr>
                <w:rStyle w:val="FootnoteReference"/>
                <w:color w:val="auto"/>
                <w:sz w:val="22"/>
                <w:szCs w:val="22"/>
                <w:lang w:eastAsia="en-AU"/>
              </w:rPr>
              <w:footnoteReference w:id="2"/>
            </w:r>
          </w:p>
          <w:p w14:paraId="20BF8FBB" w14:textId="77777777" w:rsidR="00577008" w:rsidRPr="0029774C" w:rsidRDefault="00577008" w:rsidP="009E29F7">
            <w:pPr>
              <w:pStyle w:val="VRQAFormBody"/>
              <w:framePr w:hSpace="0" w:wrap="auto" w:vAnchor="margin" w:hAnchor="text" w:xAlign="left" w:yAlign="inline"/>
              <w:spacing w:after="0"/>
              <w:jc w:val="both"/>
              <w:rPr>
                <w:color w:val="auto"/>
                <w:sz w:val="8"/>
                <w:szCs w:val="8"/>
                <w:lang w:eastAsia="en-AU"/>
              </w:rPr>
            </w:pPr>
          </w:p>
          <w:tbl>
            <w:tblPr>
              <w:tblStyle w:val="TableGrid"/>
              <w:tblW w:w="6553" w:type="dxa"/>
              <w:tblLayout w:type="fixed"/>
              <w:tblLook w:val="04A0" w:firstRow="1" w:lastRow="0" w:firstColumn="1" w:lastColumn="0" w:noHBand="0" w:noVBand="1"/>
            </w:tblPr>
            <w:tblGrid>
              <w:gridCol w:w="2584"/>
              <w:gridCol w:w="1701"/>
              <w:gridCol w:w="2268"/>
            </w:tblGrid>
            <w:tr w:rsidR="00577008" w:rsidRPr="007A47EF" w14:paraId="512A9BCA" w14:textId="77777777" w:rsidTr="002F7DC3">
              <w:tc>
                <w:tcPr>
                  <w:tcW w:w="2584" w:type="dxa"/>
                </w:tcPr>
                <w:p w14:paraId="6FF9C1FC" w14:textId="77777777" w:rsidR="00577008" w:rsidRPr="007A47EF" w:rsidRDefault="00577008" w:rsidP="00806C0B">
                  <w:pPr>
                    <w:pStyle w:val="VRQAFormBody"/>
                    <w:framePr w:wrap="around" w:vAnchor="margin" w:hAnchor="margin" w:xAlign="left" w:y="-540"/>
                    <w:spacing w:after="0"/>
                    <w:jc w:val="both"/>
                    <w:rPr>
                      <w:b/>
                      <w:bCs/>
                      <w:color w:val="auto"/>
                      <w:sz w:val="22"/>
                      <w:szCs w:val="22"/>
                      <w:lang w:eastAsia="en-AU"/>
                    </w:rPr>
                  </w:pPr>
                  <w:r w:rsidRPr="007A47EF">
                    <w:rPr>
                      <w:b/>
                      <w:bCs/>
                      <w:color w:val="auto"/>
                      <w:sz w:val="22"/>
                      <w:szCs w:val="22"/>
                      <w:lang w:eastAsia="en-AU"/>
                    </w:rPr>
                    <w:t>Occupation</w:t>
                  </w:r>
                </w:p>
              </w:tc>
              <w:tc>
                <w:tcPr>
                  <w:tcW w:w="1701" w:type="dxa"/>
                </w:tcPr>
                <w:p w14:paraId="5B93E492" w14:textId="77777777" w:rsidR="00577008" w:rsidRPr="007A47EF" w:rsidRDefault="00577008" w:rsidP="00806C0B">
                  <w:pPr>
                    <w:pStyle w:val="VRQAFormBody"/>
                    <w:framePr w:wrap="around" w:vAnchor="margin" w:hAnchor="margin" w:xAlign="left" w:y="-540"/>
                    <w:spacing w:after="0"/>
                    <w:jc w:val="both"/>
                    <w:rPr>
                      <w:b/>
                      <w:bCs/>
                      <w:color w:val="auto"/>
                      <w:sz w:val="22"/>
                      <w:szCs w:val="22"/>
                      <w:lang w:eastAsia="en-AU"/>
                    </w:rPr>
                  </w:pPr>
                  <w:r w:rsidRPr="007A47EF">
                    <w:rPr>
                      <w:b/>
                      <w:bCs/>
                      <w:color w:val="auto"/>
                      <w:sz w:val="22"/>
                      <w:szCs w:val="22"/>
                      <w:lang w:eastAsia="en-AU"/>
                    </w:rPr>
                    <w:t>Employment Nov 21 (</w:t>
                  </w:r>
                  <w:r>
                    <w:rPr>
                      <w:b/>
                      <w:bCs/>
                      <w:color w:val="auto"/>
                      <w:sz w:val="22"/>
                      <w:szCs w:val="22"/>
                      <w:lang w:eastAsia="en-AU"/>
                    </w:rPr>
                    <w:t>'</w:t>
                  </w:r>
                  <w:r w:rsidRPr="007A47EF">
                    <w:rPr>
                      <w:b/>
                      <w:bCs/>
                      <w:color w:val="auto"/>
                      <w:sz w:val="22"/>
                      <w:szCs w:val="22"/>
                      <w:lang w:eastAsia="en-AU"/>
                    </w:rPr>
                    <w:t>000)</w:t>
                  </w:r>
                </w:p>
              </w:tc>
              <w:tc>
                <w:tcPr>
                  <w:tcW w:w="2268" w:type="dxa"/>
                </w:tcPr>
                <w:p w14:paraId="53B490FA" w14:textId="77777777" w:rsidR="00577008" w:rsidRPr="007A47EF" w:rsidRDefault="00577008" w:rsidP="00806C0B">
                  <w:pPr>
                    <w:pStyle w:val="VRQAFormBody"/>
                    <w:framePr w:wrap="around" w:vAnchor="margin" w:hAnchor="margin" w:xAlign="left" w:y="-540"/>
                    <w:spacing w:after="0"/>
                    <w:jc w:val="both"/>
                    <w:rPr>
                      <w:b/>
                      <w:bCs/>
                      <w:color w:val="auto"/>
                      <w:sz w:val="22"/>
                      <w:szCs w:val="22"/>
                      <w:lang w:eastAsia="en-AU"/>
                    </w:rPr>
                  </w:pPr>
                  <w:r w:rsidRPr="007A47EF">
                    <w:rPr>
                      <w:b/>
                      <w:bCs/>
                      <w:color w:val="auto"/>
                      <w:sz w:val="22"/>
                      <w:szCs w:val="22"/>
                      <w:lang w:eastAsia="en-AU"/>
                    </w:rPr>
                    <w:t>Projected employment growth Nov 26</w:t>
                  </w:r>
                  <w:r>
                    <w:rPr>
                      <w:b/>
                      <w:bCs/>
                      <w:color w:val="auto"/>
                      <w:sz w:val="22"/>
                      <w:szCs w:val="22"/>
                      <w:lang w:eastAsia="en-AU"/>
                    </w:rPr>
                    <w:t xml:space="preserve"> </w:t>
                  </w:r>
                  <w:r w:rsidRPr="007A47EF">
                    <w:rPr>
                      <w:b/>
                      <w:bCs/>
                      <w:color w:val="auto"/>
                      <w:sz w:val="22"/>
                      <w:szCs w:val="22"/>
                      <w:lang w:eastAsia="en-AU"/>
                    </w:rPr>
                    <w:t>(%)</w:t>
                  </w:r>
                </w:p>
              </w:tc>
            </w:tr>
            <w:tr w:rsidR="00577008" w:rsidRPr="007A47EF" w14:paraId="1D8EC8B0" w14:textId="77777777" w:rsidTr="002F7DC3">
              <w:tc>
                <w:tcPr>
                  <w:tcW w:w="2584" w:type="dxa"/>
                </w:tcPr>
                <w:p w14:paraId="6AA76D78"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General manager (ANZSCO 1112)</w:t>
                  </w:r>
                </w:p>
              </w:tc>
              <w:tc>
                <w:tcPr>
                  <w:tcW w:w="1701" w:type="dxa"/>
                </w:tcPr>
                <w:p w14:paraId="341F93AC"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104.4</w:t>
                  </w:r>
                </w:p>
              </w:tc>
              <w:tc>
                <w:tcPr>
                  <w:tcW w:w="2268" w:type="dxa"/>
                </w:tcPr>
                <w:p w14:paraId="3A7109B9"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9.6</w:t>
                  </w:r>
                </w:p>
              </w:tc>
            </w:tr>
            <w:tr w:rsidR="00577008" w:rsidRPr="007A47EF" w14:paraId="0B87344C" w14:textId="77777777" w:rsidTr="002F7DC3">
              <w:tc>
                <w:tcPr>
                  <w:tcW w:w="2584" w:type="dxa"/>
                </w:tcPr>
                <w:p w14:paraId="09B5D08C"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Management and Organisation Analysts</w:t>
                  </w:r>
                </w:p>
                <w:p w14:paraId="1F0E3EB6"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(ANZSCO 2247)</w:t>
                  </w:r>
                </w:p>
              </w:tc>
              <w:tc>
                <w:tcPr>
                  <w:tcW w:w="1701" w:type="dxa"/>
                </w:tcPr>
                <w:p w14:paraId="00889A46"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87.4</w:t>
                  </w:r>
                </w:p>
              </w:tc>
              <w:tc>
                <w:tcPr>
                  <w:tcW w:w="2268" w:type="dxa"/>
                </w:tcPr>
                <w:p w14:paraId="13930DDB"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32.2</w:t>
                  </w:r>
                </w:p>
              </w:tc>
            </w:tr>
            <w:tr w:rsidR="00577008" w:rsidRPr="007A47EF" w14:paraId="3AE35D96" w14:textId="77777777" w:rsidTr="002F7DC3">
              <w:tc>
                <w:tcPr>
                  <w:tcW w:w="2584" w:type="dxa"/>
                </w:tcPr>
                <w:p w14:paraId="5CEE0D41"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Human Resource Managers</w:t>
                  </w:r>
                </w:p>
                <w:p w14:paraId="337F5D4E"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(ANZSCO 1323)</w:t>
                  </w:r>
                </w:p>
              </w:tc>
              <w:tc>
                <w:tcPr>
                  <w:tcW w:w="1701" w:type="dxa"/>
                </w:tcPr>
                <w:p w14:paraId="382B3DAC"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117.8</w:t>
                  </w:r>
                </w:p>
              </w:tc>
              <w:tc>
                <w:tcPr>
                  <w:tcW w:w="2268" w:type="dxa"/>
                </w:tcPr>
                <w:p w14:paraId="6DE9BC22" w14:textId="77777777" w:rsidR="00577008" w:rsidRPr="007A47EF" w:rsidRDefault="00577008" w:rsidP="00806C0B">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16.3</w:t>
                  </w:r>
                </w:p>
              </w:tc>
            </w:tr>
          </w:tbl>
          <w:p w14:paraId="72A9E342" w14:textId="77777777" w:rsidR="008E4ECC" w:rsidRPr="008E4ECC" w:rsidRDefault="008E4ECC" w:rsidP="009E29F7">
            <w:pPr>
              <w:spacing w:before="60"/>
              <w:jc w:val="both"/>
              <w:rPr>
                <w:rFonts w:ascii="Arial" w:hAnsi="Arial" w:cs="Arial"/>
                <w:iCs/>
                <w:sz w:val="22"/>
                <w:szCs w:val="22"/>
                <w:lang w:val="en-GB"/>
              </w:rPr>
            </w:pPr>
          </w:p>
          <w:p w14:paraId="35D7837F" w14:textId="0E3A5017" w:rsidR="00ED5B91" w:rsidRPr="00ED5B91" w:rsidRDefault="00ED5B91" w:rsidP="00A95433">
            <w:pPr>
              <w:pStyle w:val="VRQAFormBody"/>
              <w:framePr w:hSpace="0" w:wrap="auto" w:vAnchor="margin" w:hAnchor="text" w:xAlign="left" w:yAlign="inline"/>
              <w:spacing w:after="60"/>
              <w:jc w:val="both"/>
              <w:rPr>
                <w:color w:val="auto"/>
                <w:sz w:val="22"/>
                <w:szCs w:val="22"/>
                <w:lang w:eastAsia="en-AU"/>
              </w:rPr>
            </w:pPr>
            <w:r w:rsidRPr="00ED5B91">
              <w:rPr>
                <w:color w:val="auto"/>
                <w:sz w:val="22"/>
                <w:szCs w:val="22"/>
                <w:lang w:eastAsia="en-AU"/>
              </w:rPr>
              <w:t xml:space="preserve">The </w:t>
            </w:r>
            <w:r w:rsidRPr="00ED5B91">
              <w:rPr>
                <w:i/>
                <w:iCs/>
                <w:color w:val="auto"/>
                <w:sz w:val="22"/>
                <w:szCs w:val="22"/>
                <w:lang w:eastAsia="en-AU"/>
              </w:rPr>
              <w:t>2022 Skills and Workforce Development Survey</w:t>
            </w:r>
            <w:r w:rsidRPr="00ED5B91">
              <w:rPr>
                <w:color w:val="auto"/>
                <w:sz w:val="22"/>
                <w:szCs w:val="22"/>
                <w:lang w:eastAsia="en-AU"/>
              </w:rPr>
              <w:t xml:space="preserve"> conducted by the AI Group reported the following key findings</w:t>
            </w:r>
            <w:r w:rsidRPr="00ED5B91">
              <w:rPr>
                <w:rStyle w:val="FootnoteReference"/>
                <w:rFonts w:cs="Arial"/>
                <w:color w:val="auto"/>
                <w:sz w:val="22"/>
                <w:szCs w:val="22"/>
                <w:lang w:eastAsia="en-AU"/>
              </w:rPr>
              <w:footnoteReference w:id="3"/>
            </w:r>
            <w:r w:rsidRPr="00ED5B91">
              <w:rPr>
                <w:color w:val="auto"/>
                <w:sz w:val="22"/>
                <w:szCs w:val="22"/>
                <w:lang w:eastAsia="en-AU"/>
              </w:rPr>
              <w:t>:</w:t>
            </w:r>
          </w:p>
          <w:p w14:paraId="27DC7382" w14:textId="77777777" w:rsidR="00ED5B91" w:rsidRPr="00ED5B91"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 xml:space="preserve">Skills shortages: A widespread increase in business requirements for skilled Professionals and Managers: </w:t>
            </w:r>
          </w:p>
          <w:p w14:paraId="4F4809EF" w14:textId="77777777" w:rsidR="00ED5B91" w:rsidRPr="00ED5B91" w:rsidRDefault="00ED5B91" w:rsidP="00A95433">
            <w:pPr>
              <w:pStyle w:val="VRQAFormBody"/>
              <w:framePr w:hSpace="0" w:wrap="auto" w:vAnchor="margin" w:hAnchor="text" w:xAlign="left" w:yAlign="inline"/>
              <w:numPr>
                <w:ilvl w:val="1"/>
                <w:numId w:val="26"/>
              </w:numPr>
              <w:spacing w:after="60"/>
              <w:jc w:val="both"/>
              <w:rPr>
                <w:color w:val="auto"/>
                <w:sz w:val="22"/>
                <w:szCs w:val="22"/>
                <w:lang w:eastAsia="en-AU"/>
              </w:rPr>
            </w:pPr>
            <w:r w:rsidRPr="00ED5B91">
              <w:rPr>
                <w:color w:val="auto"/>
                <w:sz w:val="22"/>
                <w:szCs w:val="22"/>
                <w:lang w:eastAsia="en-AU"/>
              </w:rPr>
              <w:t>Responders reported Professional skills shortages - 44% with difficulties in meeting the skills required and 45% that the need for skills has increased</w:t>
            </w:r>
          </w:p>
          <w:p w14:paraId="19B1E926" w14:textId="77777777" w:rsidR="00ED5B91" w:rsidRPr="00ED5B91" w:rsidRDefault="00ED5B91" w:rsidP="00A95433">
            <w:pPr>
              <w:pStyle w:val="VRQAFormBody"/>
              <w:framePr w:hSpace="0" w:wrap="auto" w:vAnchor="margin" w:hAnchor="text" w:xAlign="left" w:yAlign="inline"/>
              <w:numPr>
                <w:ilvl w:val="1"/>
                <w:numId w:val="26"/>
              </w:numPr>
              <w:spacing w:after="60"/>
              <w:jc w:val="both"/>
              <w:rPr>
                <w:color w:val="auto"/>
                <w:sz w:val="22"/>
                <w:szCs w:val="22"/>
                <w:lang w:eastAsia="en-AU"/>
              </w:rPr>
            </w:pPr>
            <w:r w:rsidRPr="00ED5B91">
              <w:rPr>
                <w:color w:val="auto"/>
                <w:sz w:val="22"/>
                <w:szCs w:val="22"/>
                <w:lang w:eastAsia="en-AU"/>
              </w:rPr>
              <w:t>Responders reported Manager skills shortages - 41% with difficulties in meeting the skills required and 43% that the need for skills has increased</w:t>
            </w:r>
          </w:p>
          <w:p w14:paraId="594A09AE" w14:textId="77777777" w:rsidR="00ED5B91" w:rsidRPr="00ED5B91"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Generic skills - the need for generic capabilities has increased for Professionals and Managers:</w:t>
            </w:r>
          </w:p>
          <w:p w14:paraId="08623EDE" w14:textId="77777777" w:rsidR="00ED5B91" w:rsidRPr="00ED5B91" w:rsidRDefault="00ED5B91" w:rsidP="00A95433">
            <w:pPr>
              <w:pStyle w:val="VRQAFormBody"/>
              <w:framePr w:hSpace="0" w:wrap="auto" w:vAnchor="margin" w:hAnchor="text" w:xAlign="left" w:yAlign="inline"/>
              <w:numPr>
                <w:ilvl w:val="1"/>
                <w:numId w:val="26"/>
              </w:numPr>
              <w:spacing w:after="60"/>
              <w:jc w:val="both"/>
              <w:rPr>
                <w:color w:val="auto"/>
                <w:sz w:val="22"/>
                <w:szCs w:val="22"/>
                <w:lang w:eastAsia="en-AU"/>
              </w:rPr>
            </w:pPr>
            <w:r w:rsidRPr="00ED5B91">
              <w:rPr>
                <w:color w:val="auto"/>
                <w:sz w:val="22"/>
                <w:szCs w:val="22"/>
                <w:lang w:eastAsia="en-AU"/>
              </w:rPr>
              <w:t>Managers 56%, Professional 44%</w:t>
            </w:r>
          </w:p>
          <w:p w14:paraId="3C127848" w14:textId="77777777" w:rsidR="00ED5B91" w:rsidRPr="00ED5B91"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 xml:space="preserve">Training and development: </w:t>
            </w:r>
          </w:p>
          <w:p w14:paraId="2B9D2D63" w14:textId="77777777" w:rsidR="00ED5B91" w:rsidRPr="00ED5B91" w:rsidRDefault="00ED5B91" w:rsidP="00A95433">
            <w:pPr>
              <w:pStyle w:val="VRQAFormBody"/>
              <w:framePr w:hSpace="0" w:wrap="auto" w:vAnchor="margin" w:hAnchor="text" w:xAlign="left" w:yAlign="inline"/>
              <w:numPr>
                <w:ilvl w:val="1"/>
                <w:numId w:val="26"/>
              </w:numPr>
              <w:spacing w:after="60"/>
              <w:jc w:val="both"/>
              <w:rPr>
                <w:color w:val="auto"/>
                <w:sz w:val="22"/>
                <w:szCs w:val="22"/>
                <w:lang w:eastAsia="en-AU"/>
              </w:rPr>
            </w:pPr>
            <w:r w:rsidRPr="00ED5B91">
              <w:rPr>
                <w:color w:val="auto"/>
                <w:sz w:val="22"/>
                <w:szCs w:val="22"/>
                <w:lang w:eastAsia="en-AU"/>
              </w:rPr>
              <w:t>82% of business intend to either maintain or increase the amount they spend on staff training and development in the next 12 months; 59% said they would train existing employees in new roles or tasks</w:t>
            </w:r>
          </w:p>
          <w:p w14:paraId="47E2F087" w14:textId="77777777" w:rsidR="00ED5B91" w:rsidRPr="00ED5B91"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lastRenderedPageBreak/>
              <w:t xml:space="preserve">An increased focus on developing leadership and management capabilities, develop managers in new roles, for new tasks and to navigate uncertainty, </w:t>
            </w:r>
            <w:proofErr w:type="spellStart"/>
            <w:r w:rsidRPr="00ED5B91">
              <w:rPr>
                <w:color w:val="auto"/>
                <w:sz w:val="22"/>
                <w:szCs w:val="22"/>
                <w:lang w:eastAsia="en-AU"/>
              </w:rPr>
              <w:t>organisational</w:t>
            </w:r>
            <w:proofErr w:type="spellEnd"/>
            <w:r w:rsidRPr="00ED5B91">
              <w:rPr>
                <w:color w:val="auto"/>
                <w:sz w:val="22"/>
                <w:szCs w:val="22"/>
                <w:lang w:eastAsia="en-AU"/>
              </w:rPr>
              <w:t xml:space="preserve"> change and transition</w:t>
            </w:r>
          </w:p>
          <w:p w14:paraId="6B2A880A" w14:textId="71E72EFB" w:rsidR="00ED5B91" w:rsidRPr="00544E82"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 xml:space="preserve">Increased skill needs and demand for Professional and Managers should be supported by an </w:t>
            </w:r>
            <w:r w:rsidRPr="00ED5B91">
              <w:rPr>
                <w:i/>
                <w:iCs/>
                <w:color w:val="auto"/>
                <w:sz w:val="22"/>
                <w:szCs w:val="22"/>
                <w:lang w:eastAsia="en-AU"/>
              </w:rPr>
              <w:t>“education system built on a culture of lifelong learning”</w:t>
            </w:r>
            <w:r w:rsidRPr="00ED5B91">
              <w:rPr>
                <w:color w:val="auto"/>
                <w:sz w:val="22"/>
                <w:szCs w:val="22"/>
                <w:lang w:eastAsia="en-AU"/>
              </w:rPr>
              <w:t xml:space="preserve">, enabling people to re-enter the workforce or pick up new skills later in life” with </w:t>
            </w:r>
            <w:r w:rsidRPr="00ED5B91">
              <w:rPr>
                <w:i/>
                <w:iCs/>
                <w:color w:val="auto"/>
                <w:sz w:val="22"/>
                <w:szCs w:val="22"/>
                <w:lang w:eastAsia="en-AU"/>
              </w:rPr>
              <w:t>“options</w:t>
            </w:r>
            <w:r w:rsidRPr="00ED5B91">
              <w:rPr>
                <w:i/>
                <w:iCs/>
                <w:sz w:val="22"/>
                <w:szCs w:val="22"/>
              </w:rPr>
              <w:t xml:space="preserve"> </w:t>
            </w:r>
            <w:r w:rsidRPr="00ED5B91">
              <w:rPr>
                <w:i/>
                <w:iCs/>
                <w:color w:val="auto"/>
                <w:sz w:val="22"/>
                <w:szCs w:val="22"/>
                <w:lang w:eastAsia="en-AU"/>
              </w:rPr>
              <w:t xml:space="preserve">for people to upskill and reskill quickly and then have those skills </w:t>
            </w:r>
            <w:proofErr w:type="spellStart"/>
            <w:r w:rsidRPr="00ED5B91">
              <w:rPr>
                <w:i/>
                <w:iCs/>
                <w:color w:val="auto"/>
                <w:sz w:val="22"/>
                <w:szCs w:val="22"/>
                <w:lang w:eastAsia="en-AU"/>
              </w:rPr>
              <w:t>recognised</w:t>
            </w:r>
            <w:proofErr w:type="spellEnd"/>
            <w:r w:rsidRPr="00ED5B91">
              <w:rPr>
                <w:i/>
                <w:iCs/>
                <w:color w:val="auto"/>
                <w:sz w:val="22"/>
                <w:szCs w:val="22"/>
                <w:lang w:eastAsia="en-AU"/>
              </w:rPr>
              <w:t xml:space="preserve"> and shared with employers and education providers</w:t>
            </w:r>
            <w:r w:rsidRPr="00ED5B91">
              <w:rPr>
                <w:color w:val="auto"/>
                <w:sz w:val="22"/>
                <w:szCs w:val="22"/>
                <w:lang w:eastAsia="en-AU"/>
              </w:rPr>
              <w:t xml:space="preserve">”.  </w:t>
            </w:r>
          </w:p>
          <w:p w14:paraId="6FCD3026" w14:textId="77777777" w:rsidR="00C8299E" w:rsidRDefault="00C8299E" w:rsidP="00A95433">
            <w:pPr>
              <w:pStyle w:val="VRQAFormBody"/>
              <w:framePr w:hSpace="0" w:wrap="auto" w:vAnchor="margin" w:hAnchor="text" w:xAlign="left" w:yAlign="inline"/>
              <w:spacing w:after="60"/>
              <w:jc w:val="both"/>
              <w:rPr>
                <w:color w:val="auto"/>
                <w:sz w:val="22"/>
                <w:szCs w:val="22"/>
                <w:lang w:eastAsia="en-AU"/>
              </w:rPr>
            </w:pPr>
          </w:p>
          <w:p w14:paraId="59B1D5ED" w14:textId="11B88B85" w:rsidR="00ED5B91" w:rsidRPr="00ED5B91" w:rsidRDefault="00651AFE" w:rsidP="00876DF2">
            <w:pPr>
              <w:pStyle w:val="VRQAFormBody"/>
              <w:framePr w:hSpace="0" w:wrap="auto" w:vAnchor="margin" w:hAnchor="text" w:xAlign="left" w:yAlign="inline"/>
              <w:spacing w:after="60"/>
              <w:jc w:val="both"/>
              <w:rPr>
                <w:color w:val="auto"/>
                <w:sz w:val="22"/>
                <w:szCs w:val="22"/>
                <w:lang w:eastAsia="en-AU"/>
              </w:rPr>
            </w:pPr>
            <w:r w:rsidRPr="00ED5B91">
              <w:rPr>
                <w:color w:val="auto"/>
                <w:sz w:val="22"/>
                <w:szCs w:val="22"/>
                <w:lang w:eastAsia="en-AU"/>
              </w:rPr>
              <w:t>The</w:t>
            </w:r>
            <w:r w:rsidRPr="00ED5B91">
              <w:rPr>
                <w:i/>
                <w:iCs/>
                <w:color w:val="auto"/>
                <w:sz w:val="22"/>
                <w:szCs w:val="22"/>
                <w:lang w:eastAsia="en-AU"/>
              </w:rPr>
              <w:t xml:space="preserve"> Australian</w:t>
            </w:r>
            <w:r w:rsidR="00ED5B91" w:rsidRPr="00ED5B91">
              <w:rPr>
                <w:i/>
                <w:iCs/>
                <w:color w:val="auto"/>
                <w:sz w:val="22"/>
                <w:szCs w:val="22"/>
                <w:lang w:eastAsia="en-AU"/>
              </w:rPr>
              <w:t xml:space="preserve"> National Skills Commission Annual Employment Projections Report</w:t>
            </w:r>
            <w:r w:rsidR="00ED5B91" w:rsidRPr="00ED5B91">
              <w:rPr>
                <w:color w:val="auto"/>
                <w:sz w:val="22"/>
                <w:szCs w:val="22"/>
                <w:lang w:eastAsia="en-AU"/>
              </w:rPr>
              <w:t xml:space="preserve"> (November 2021 – 2026)</w:t>
            </w:r>
            <w:r w:rsidR="00ED5B91" w:rsidRPr="00ED5B91">
              <w:rPr>
                <w:rStyle w:val="FootnoteReference"/>
                <w:rFonts w:cs="Arial"/>
                <w:color w:val="auto"/>
                <w:sz w:val="22"/>
                <w:szCs w:val="22"/>
                <w:lang w:eastAsia="en-AU"/>
              </w:rPr>
              <w:footnoteReference w:id="4"/>
            </w:r>
            <w:r w:rsidR="00ED5B91" w:rsidRPr="00ED5B91">
              <w:rPr>
                <w:color w:val="auto"/>
                <w:sz w:val="22"/>
                <w:szCs w:val="22"/>
                <w:lang w:eastAsia="en-AU"/>
              </w:rPr>
              <w:t xml:space="preserve"> reports:</w:t>
            </w:r>
          </w:p>
          <w:p w14:paraId="73133D60" w14:textId="71E699EE" w:rsidR="008E4ECC" w:rsidRPr="00651AFE" w:rsidRDefault="00ED5B91"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 xml:space="preserve">projected </w:t>
            </w:r>
            <w:r w:rsidR="00651AFE">
              <w:rPr>
                <w:color w:val="auto"/>
                <w:sz w:val="22"/>
                <w:szCs w:val="22"/>
                <w:lang w:eastAsia="en-AU"/>
              </w:rPr>
              <w:t xml:space="preserve">a </w:t>
            </w:r>
            <w:r w:rsidRPr="00ED5B91">
              <w:rPr>
                <w:color w:val="auto"/>
                <w:sz w:val="22"/>
                <w:szCs w:val="22"/>
                <w:lang w:eastAsia="en-AU"/>
              </w:rPr>
              <w:t xml:space="preserve">163, 700 </w:t>
            </w:r>
            <w:proofErr w:type="gramStart"/>
            <w:r w:rsidRPr="00ED5B91">
              <w:rPr>
                <w:color w:val="auto"/>
                <w:sz w:val="22"/>
                <w:szCs w:val="22"/>
                <w:lang w:eastAsia="en-AU"/>
              </w:rPr>
              <w:t>growth</w:t>
            </w:r>
            <w:proofErr w:type="gramEnd"/>
            <w:r w:rsidRPr="00ED5B91">
              <w:rPr>
                <w:color w:val="auto"/>
                <w:sz w:val="22"/>
                <w:szCs w:val="22"/>
                <w:lang w:eastAsia="en-AU"/>
              </w:rPr>
              <w:t xml:space="preserve"> in the employment of managers from 2021 – 2026</w:t>
            </w:r>
            <w:r w:rsidR="00CC3CA4">
              <w:rPr>
                <w:color w:val="auto"/>
                <w:sz w:val="22"/>
                <w:szCs w:val="22"/>
                <w:lang w:eastAsia="en-AU"/>
              </w:rPr>
              <w:t>.</w:t>
            </w:r>
          </w:p>
          <w:p w14:paraId="2C68C95C" w14:textId="77777777" w:rsidR="00CE39FB" w:rsidRDefault="00CE39FB" w:rsidP="00876DF2">
            <w:pPr>
              <w:pStyle w:val="VRQAFormBody"/>
              <w:framePr w:hSpace="0" w:wrap="auto" w:vAnchor="margin" w:hAnchor="text" w:xAlign="left" w:yAlign="inline"/>
              <w:spacing w:after="60"/>
              <w:jc w:val="both"/>
              <w:rPr>
                <w:color w:val="auto"/>
                <w:sz w:val="22"/>
                <w:szCs w:val="22"/>
                <w:lang w:eastAsia="en-AU"/>
              </w:rPr>
            </w:pPr>
          </w:p>
          <w:p w14:paraId="0840F602" w14:textId="045783D2" w:rsidR="007011C3" w:rsidRPr="00026167" w:rsidRDefault="007011C3" w:rsidP="00876DF2">
            <w:pPr>
              <w:pStyle w:val="VRQAFormBody"/>
              <w:framePr w:hSpace="0" w:wrap="auto" w:vAnchor="margin" w:hAnchor="text" w:xAlign="left" w:yAlign="inline"/>
              <w:spacing w:after="60"/>
              <w:jc w:val="both"/>
              <w:rPr>
                <w:color w:val="auto"/>
                <w:sz w:val="22"/>
                <w:szCs w:val="22"/>
                <w:lang w:eastAsia="en-AU"/>
              </w:rPr>
            </w:pPr>
            <w:r w:rsidRPr="00026167">
              <w:rPr>
                <w:color w:val="auto"/>
                <w:sz w:val="22"/>
                <w:szCs w:val="22"/>
                <w:lang w:eastAsia="en-AU"/>
              </w:rPr>
              <w:t>The</w:t>
            </w:r>
            <w:r w:rsidRPr="00026167">
              <w:rPr>
                <w:i/>
                <w:iCs/>
                <w:color w:val="auto"/>
                <w:sz w:val="22"/>
                <w:szCs w:val="22"/>
                <w:lang w:eastAsia="en-AU"/>
              </w:rPr>
              <w:t xml:space="preserve"> Jobs and Skills Australia - October 2022 Vacancy Report</w:t>
            </w:r>
            <w:r w:rsidRPr="00026167">
              <w:rPr>
                <w:color w:val="auto"/>
                <w:sz w:val="22"/>
                <w:szCs w:val="22"/>
                <w:lang w:eastAsia="en-AU"/>
              </w:rPr>
              <w:t xml:space="preserve"> for managers and professionals</w:t>
            </w:r>
            <w:r w:rsidRPr="00026167">
              <w:rPr>
                <w:rStyle w:val="FootnoteReference"/>
                <w:rFonts w:cs="Arial"/>
                <w:i/>
                <w:iCs/>
                <w:sz w:val="22"/>
                <w:szCs w:val="22"/>
              </w:rPr>
              <w:footnoteReference w:id="5"/>
            </w:r>
            <w:r w:rsidRPr="00026167">
              <w:rPr>
                <w:color w:val="auto"/>
                <w:sz w:val="22"/>
                <w:szCs w:val="22"/>
                <w:lang w:eastAsia="en-AU"/>
              </w:rPr>
              <w:t xml:space="preserve"> report confirms increased demand to recruit Professionals and Managers during the quarterly reporting period. </w:t>
            </w:r>
          </w:p>
          <w:p w14:paraId="46AB16DB" w14:textId="34CEB041" w:rsidR="008E4ECC" w:rsidRPr="00651AFE" w:rsidRDefault="007011C3" w:rsidP="00876DF2">
            <w:pPr>
              <w:pStyle w:val="ListParagraph"/>
              <w:numPr>
                <w:ilvl w:val="0"/>
                <w:numId w:val="26"/>
              </w:numPr>
              <w:spacing w:before="60" w:after="60"/>
              <w:jc w:val="both"/>
              <w:rPr>
                <w:rFonts w:ascii="Arial" w:hAnsi="Arial" w:cs="Arial"/>
                <w:iCs/>
                <w:sz w:val="22"/>
                <w:szCs w:val="22"/>
                <w:lang w:val="en-GB"/>
              </w:rPr>
            </w:pPr>
            <w:r w:rsidRPr="00E5417C">
              <w:rPr>
                <w:rFonts w:ascii="Arial" w:hAnsi="Arial" w:cs="Arial"/>
                <w:sz w:val="22"/>
                <w:szCs w:val="22"/>
                <w:lang w:eastAsia="en-AU"/>
              </w:rPr>
              <w:t xml:space="preserve">The growth in vacancies for Professionals was up by 6.2% or 4,700 job advertisements, and for Managers up </w:t>
            </w:r>
            <w:r w:rsidR="00026167" w:rsidRPr="00E5417C">
              <w:rPr>
                <w:rFonts w:ascii="Arial" w:hAnsi="Arial" w:cs="Arial"/>
                <w:sz w:val="22"/>
                <w:szCs w:val="22"/>
                <w:lang w:eastAsia="en-AU"/>
              </w:rPr>
              <w:t xml:space="preserve">by 3.2% or 990 job advertisements </w:t>
            </w:r>
            <w:r w:rsidR="00026167" w:rsidRPr="00E5417C">
              <w:rPr>
                <w:rFonts w:ascii="Arial" w:hAnsi="Arial" w:cs="Arial"/>
                <w:i/>
                <w:iCs/>
                <w:sz w:val="22"/>
                <w:szCs w:val="22"/>
                <w:lang w:eastAsia="en-AU"/>
              </w:rPr>
              <w:t>(Source report: page 2, Table 1: Major Occupational group headline results</w:t>
            </w:r>
            <w:r w:rsidR="00026167" w:rsidRPr="00E5417C">
              <w:rPr>
                <w:rFonts w:ascii="Arial" w:hAnsi="Arial" w:cs="Arial"/>
                <w:sz w:val="22"/>
                <w:szCs w:val="22"/>
                <w:lang w:eastAsia="en-AU"/>
              </w:rPr>
              <w:t>)</w:t>
            </w:r>
            <w:r w:rsidR="00CC3CA4">
              <w:rPr>
                <w:rFonts w:ascii="Arial" w:hAnsi="Arial" w:cs="Arial"/>
                <w:sz w:val="22"/>
                <w:szCs w:val="22"/>
                <w:lang w:eastAsia="en-AU"/>
              </w:rPr>
              <w:t>.</w:t>
            </w:r>
          </w:p>
          <w:p w14:paraId="4668D75D" w14:textId="77777777" w:rsidR="00B116F3" w:rsidRDefault="00B116F3" w:rsidP="00876DF2">
            <w:pPr>
              <w:pStyle w:val="VRQAFormBody"/>
              <w:framePr w:hSpace="0" w:wrap="auto" w:vAnchor="margin" w:hAnchor="text" w:xAlign="left" w:yAlign="inline"/>
              <w:spacing w:after="60"/>
              <w:jc w:val="both"/>
              <w:rPr>
                <w:color w:val="auto"/>
                <w:sz w:val="22"/>
                <w:szCs w:val="22"/>
                <w:lang w:eastAsia="en-AU"/>
              </w:rPr>
            </w:pPr>
          </w:p>
          <w:p w14:paraId="1CAC92CE" w14:textId="12A45BF7" w:rsidR="00DA1274" w:rsidRPr="00DA1274" w:rsidRDefault="00DA1274" w:rsidP="00876DF2">
            <w:pPr>
              <w:pStyle w:val="VRQAFormBody"/>
              <w:framePr w:hSpace="0" w:wrap="auto" w:vAnchor="margin" w:hAnchor="text" w:xAlign="left" w:yAlign="inline"/>
              <w:spacing w:after="60"/>
              <w:jc w:val="both"/>
              <w:rPr>
                <w:color w:val="auto"/>
                <w:sz w:val="22"/>
                <w:szCs w:val="22"/>
                <w:lang w:eastAsia="en-AU"/>
              </w:rPr>
            </w:pPr>
            <w:r w:rsidRPr="00DA1274">
              <w:rPr>
                <w:color w:val="auto"/>
                <w:sz w:val="22"/>
                <w:szCs w:val="22"/>
                <w:lang w:eastAsia="en-AU"/>
              </w:rPr>
              <w:t xml:space="preserve">The </w:t>
            </w:r>
            <w:r w:rsidRPr="00DA1274">
              <w:rPr>
                <w:i/>
                <w:iCs/>
                <w:color w:val="auto"/>
                <w:sz w:val="22"/>
                <w:szCs w:val="22"/>
                <w:lang w:eastAsia="en-AU"/>
              </w:rPr>
              <w:t xml:space="preserve">Australian </w:t>
            </w:r>
            <w:proofErr w:type="spellStart"/>
            <w:r w:rsidRPr="00DA1274">
              <w:rPr>
                <w:i/>
                <w:iCs/>
                <w:color w:val="auto"/>
                <w:sz w:val="22"/>
                <w:szCs w:val="22"/>
                <w:lang w:eastAsia="en-AU"/>
              </w:rPr>
              <w:t>Labour</w:t>
            </w:r>
            <w:proofErr w:type="spellEnd"/>
            <w:r w:rsidRPr="00DA1274">
              <w:rPr>
                <w:i/>
                <w:iCs/>
                <w:color w:val="auto"/>
                <w:sz w:val="22"/>
                <w:szCs w:val="22"/>
                <w:lang w:eastAsia="en-AU"/>
              </w:rPr>
              <w:t xml:space="preserve"> Market Insights</w:t>
            </w:r>
            <w:r w:rsidRPr="00DA1274">
              <w:rPr>
                <w:color w:val="auto"/>
                <w:sz w:val="22"/>
                <w:szCs w:val="22"/>
                <w:lang w:eastAsia="en-AU"/>
              </w:rPr>
              <w:t xml:space="preserve"> for general managers</w:t>
            </w:r>
            <w:r w:rsidRPr="00DA1274">
              <w:rPr>
                <w:rStyle w:val="FootnoteReference"/>
                <w:rFonts w:cs="Arial"/>
                <w:color w:val="auto"/>
                <w:sz w:val="22"/>
                <w:szCs w:val="22"/>
                <w:lang w:eastAsia="en-AU"/>
              </w:rPr>
              <w:footnoteReference w:id="6"/>
            </w:r>
            <w:r w:rsidRPr="00DA1274">
              <w:rPr>
                <w:color w:val="auto"/>
                <w:sz w:val="22"/>
                <w:szCs w:val="22"/>
                <w:lang w:eastAsia="en-AU"/>
              </w:rPr>
              <w:t xml:space="preserve"> provides valuable occupational profiling in relation to skill and capability needs and other factors impacting the occupation and future workforce:</w:t>
            </w:r>
          </w:p>
          <w:p w14:paraId="2388A4DB" w14:textId="77777777"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Future growth of 9.6% in 2021 – 2026 (demand)</w:t>
            </w:r>
          </w:p>
          <w:p w14:paraId="4C292BFE" w14:textId="77777777"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key tasks (this is cross referenced with course design)</w:t>
            </w:r>
          </w:p>
          <w:p w14:paraId="62897F38" w14:textId="77777777"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key characteristics (confirms scope of industries)</w:t>
            </w:r>
          </w:p>
          <w:p w14:paraId="4FE28047" w14:textId="26045972"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existing workforce/demographics (provide future trends and forecasts)</w:t>
            </w:r>
            <w:r w:rsidR="00CC3CA4">
              <w:rPr>
                <w:color w:val="auto"/>
                <w:sz w:val="22"/>
                <w:szCs w:val="22"/>
                <w:lang w:eastAsia="en-AU"/>
              </w:rPr>
              <w:t>.</w:t>
            </w:r>
          </w:p>
          <w:p w14:paraId="74DE044A" w14:textId="77777777" w:rsidR="00CE39FB" w:rsidRDefault="00CE39FB" w:rsidP="00876DF2">
            <w:pPr>
              <w:pStyle w:val="VRQAFormBody"/>
              <w:framePr w:hSpace="0" w:wrap="auto" w:vAnchor="margin" w:hAnchor="text" w:xAlign="left" w:yAlign="inline"/>
              <w:spacing w:after="60"/>
              <w:jc w:val="both"/>
              <w:rPr>
                <w:color w:val="auto"/>
                <w:sz w:val="22"/>
                <w:szCs w:val="22"/>
                <w:lang w:eastAsia="en-AU"/>
              </w:rPr>
            </w:pPr>
          </w:p>
          <w:p w14:paraId="3F600414" w14:textId="06619B45" w:rsidR="00DA1274" w:rsidRPr="00DA1274" w:rsidRDefault="00DA1274" w:rsidP="00876DF2">
            <w:pPr>
              <w:pStyle w:val="VRQAFormBody"/>
              <w:framePr w:hSpace="0" w:wrap="auto" w:vAnchor="margin" w:hAnchor="text" w:xAlign="left" w:yAlign="inline"/>
              <w:spacing w:after="60"/>
              <w:jc w:val="both"/>
              <w:rPr>
                <w:color w:val="auto"/>
                <w:sz w:val="22"/>
                <w:szCs w:val="22"/>
                <w:lang w:eastAsia="en-AU"/>
              </w:rPr>
            </w:pPr>
            <w:r w:rsidRPr="00DA1274">
              <w:rPr>
                <w:color w:val="auto"/>
                <w:sz w:val="22"/>
                <w:szCs w:val="22"/>
                <w:lang w:eastAsia="en-AU"/>
              </w:rPr>
              <w:t xml:space="preserve">The following ABS statistics show that </w:t>
            </w:r>
            <w:r w:rsidR="0056050B">
              <w:rPr>
                <w:color w:val="auto"/>
                <w:sz w:val="22"/>
                <w:szCs w:val="22"/>
                <w:lang w:eastAsia="en-AU"/>
              </w:rPr>
              <w:t>g</w:t>
            </w:r>
            <w:r w:rsidRPr="00DA1274">
              <w:rPr>
                <w:color w:val="auto"/>
                <w:sz w:val="22"/>
                <w:szCs w:val="22"/>
                <w:lang w:eastAsia="en-AU"/>
              </w:rPr>
              <w:t xml:space="preserve">eneral </w:t>
            </w:r>
            <w:r w:rsidR="0072030D">
              <w:rPr>
                <w:color w:val="auto"/>
                <w:sz w:val="22"/>
                <w:szCs w:val="22"/>
                <w:lang w:eastAsia="en-AU"/>
              </w:rPr>
              <w:t>m</w:t>
            </w:r>
            <w:r w:rsidRPr="00DA1274">
              <w:rPr>
                <w:color w:val="auto"/>
                <w:sz w:val="22"/>
                <w:szCs w:val="22"/>
                <w:lang w:eastAsia="en-AU"/>
              </w:rPr>
              <w:t xml:space="preserve">anager roles represent a significant proportion of the workforce and as such the demographics are predictors of potential future demand. </w:t>
            </w:r>
          </w:p>
          <w:p w14:paraId="61893666" w14:textId="43D31942"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 xml:space="preserve">Around 89% of people employed as </w:t>
            </w:r>
            <w:r w:rsidR="0056050B">
              <w:rPr>
                <w:color w:val="auto"/>
                <w:sz w:val="22"/>
                <w:szCs w:val="22"/>
                <w:lang w:eastAsia="en-AU"/>
              </w:rPr>
              <w:t>g</w:t>
            </w:r>
            <w:r w:rsidRPr="00DA1274">
              <w:rPr>
                <w:color w:val="auto"/>
                <w:sz w:val="22"/>
                <w:szCs w:val="22"/>
                <w:lang w:eastAsia="en-AU"/>
              </w:rPr>
              <w:t xml:space="preserve">eneral </w:t>
            </w:r>
            <w:r w:rsidR="0056050B">
              <w:rPr>
                <w:color w:val="auto"/>
                <w:sz w:val="22"/>
                <w:szCs w:val="22"/>
                <w:lang w:eastAsia="en-AU"/>
              </w:rPr>
              <w:t>m</w:t>
            </w:r>
            <w:r w:rsidRPr="00DA1274">
              <w:rPr>
                <w:color w:val="auto"/>
                <w:sz w:val="22"/>
                <w:szCs w:val="22"/>
                <w:lang w:eastAsia="en-AU"/>
              </w:rPr>
              <w:t>anagers work full-time hours, in all their jobs combined. This is 23 percentage points above all jobs average (66%). Full-time jobs for roles with significant workplace responsibilities generally require mo</w:t>
            </w:r>
            <w:r w:rsidR="00CC3CA4">
              <w:rPr>
                <w:color w:val="auto"/>
                <w:sz w:val="22"/>
                <w:szCs w:val="22"/>
                <w:lang w:eastAsia="en-AU"/>
              </w:rPr>
              <w:t>re training than part time jobs</w:t>
            </w:r>
          </w:p>
          <w:p w14:paraId="67F8DDAA" w14:textId="285991ED"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 xml:space="preserve">Around 72% of </w:t>
            </w:r>
            <w:r w:rsidR="0056050B">
              <w:rPr>
                <w:color w:val="auto"/>
                <w:sz w:val="22"/>
                <w:szCs w:val="22"/>
                <w:lang w:eastAsia="en-AU"/>
              </w:rPr>
              <w:t>g</w:t>
            </w:r>
            <w:r w:rsidRPr="00DA1274">
              <w:rPr>
                <w:color w:val="auto"/>
                <w:sz w:val="22"/>
                <w:szCs w:val="22"/>
                <w:lang w:eastAsia="en-AU"/>
              </w:rPr>
              <w:t xml:space="preserve">eneral </w:t>
            </w:r>
            <w:r w:rsidR="0056050B">
              <w:rPr>
                <w:color w:val="auto"/>
                <w:sz w:val="22"/>
                <w:szCs w:val="22"/>
                <w:lang w:eastAsia="en-AU"/>
              </w:rPr>
              <w:t>m</w:t>
            </w:r>
            <w:r w:rsidRPr="00DA1274">
              <w:rPr>
                <w:color w:val="auto"/>
                <w:sz w:val="22"/>
                <w:szCs w:val="22"/>
                <w:lang w:eastAsia="en-AU"/>
              </w:rPr>
              <w:t xml:space="preserve">anagers live in capital cities, compared with all jobs average of 62%: 27.2 % of all </w:t>
            </w:r>
            <w:r w:rsidR="0056050B">
              <w:rPr>
                <w:color w:val="auto"/>
                <w:sz w:val="22"/>
                <w:szCs w:val="22"/>
                <w:lang w:eastAsia="en-AU"/>
              </w:rPr>
              <w:t>g</w:t>
            </w:r>
            <w:r w:rsidRPr="00DA1274">
              <w:rPr>
                <w:color w:val="auto"/>
                <w:sz w:val="22"/>
                <w:szCs w:val="22"/>
                <w:lang w:eastAsia="en-AU"/>
              </w:rPr>
              <w:t xml:space="preserve">eneral </w:t>
            </w:r>
            <w:r w:rsidR="0056050B">
              <w:rPr>
                <w:color w:val="auto"/>
                <w:sz w:val="22"/>
                <w:szCs w:val="22"/>
                <w:lang w:eastAsia="en-AU"/>
              </w:rPr>
              <w:t>m</w:t>
            </w:r>
            <w:r w:rsidRPr="00DA1274">
              <w:rPr>
                <w:color w:val="auto"/>
                <w:sz w:val="22"/>
                <w:szCs w:val="22"/>
                <w:lang w:eastAsia="en-AU"/>
              </w:rPr>
              <w:t xml:space="preserve">anagers are </w:t>
            </w:r>
            <w:r w:rsidRPr="00DA1274">
              <w:rPr>
                <w:color w:val="auto"/>
                <w:sz w:val="22"/>
                <w:szCs w:val="22"/>
                <w:lang w:eastAsia="en-AU"/>
              </w:rPr>
              <w:lastRenderedPageBreak/>
              <w:t>employed in Victoria. This represents a significant propor</w:t>
            </w:r>
            <w:r w:rsidR="00CC3CA4">
              <w:rPr>
                <w:color w:val="auto"/>
                <w:sz w:val="22"/>
                <w:szCs w:val="22"/>
                <w:lang w:eastAsia="en-AU"/>
              </w:rPr>
              <w:t>tion of the Victorian workforce</w:t>
            </w:r>
          </w:p>
          <w:p w14:paraId="515CB134" w14:textId="7E959555"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 xml:space="preserve">The median age of </w:t>
            </w:r>
            <w:r w:rsidR="0056050B">
              <w:rPr>
                <w:color w:val="auto"/>
                <w:sz w:val="22"/>
                <w:szCs w:val="22"/>
                <w:lang w:eastAsia="en-AU"/>
              </w:rPr>
              <w:t>g</w:t>
            </w:r>
            <w:r w:rsidRPr="00DA1274">
              <w:rPr>
                <w:color w:val="auto"/>
                <w:sz w:val="22"/>
                <w:szCs w:val="22"/>
                <w:lang w:eastAsia="en-AU"/>
              </w:rPr>
              <w:t xml:space="preserve">eneral </w:t>
            </w:r>
            <w:r w:rsidR="0056050B">
              <w:rPr>
                <w:color w:val="auto"/>
                <w:sz w:val="22"/>
                <w:szCs w:val="22"/>
                <w:lang w:eastAsia="en-AU"/>
              </w:rPr>
              <w:t>m</w:t>
            </w:r>
            <w:r w:rsidRPr="00DA1274">
              <w:rPr>
                <w:color w:val="auto"/>
                <w:sz w:val="22"/>
                <w:szCs w:val="22"/>
                <w:lang w:eastAsia="en-AU"/>
              </w:rPr>
              <w:t>anagers is 46 years. This is higher th</w:t>
            </w:r>
            <w:r w:rsidR="00CC3CA4">
              <w:rPr>
                <w:color w:val="auto"/>
                <w:sz w:val="22"/>
                <w:szCs w:val="22"/>
                <w:lang w:eastAsia="en-AU"/>
              </w:rPr>
              <w:t>an all jobs average of 40 years</w:t>
            </w:r>
          </w:p>
          <w:p w14:paraId="6C06E7B0" w14:textId="77777777" w:rsidR="00DA1274" w:rsidRPr="00DA1274" w:rsidRDefault="00DA1274" w:rsidP="00876DF2">
            <w:pPr>
              <w:pStyle w:val="VRQAFormBody"/>
              <w:framePr w:hSpace="0" w:wrap="auto" w:vAnchor="margin" w:hAnchor="text" w:xAlign="left" w:yAlign="inline"/>
              <w:numPr>
                <w:ilvl w:val="1"/>
                <w:numId w:val="26"/>
              </w:numPr>
              <w:spacing w:after="60"/>
              <w:jc w:val="both"/>
              <w:rPr>
                <w:color w:val="auto"/>
                <w:sz w:val="22"/>
                <w:szCs w:val="22"/>
                <w:lang w:eastAsia="en-AU"/>
              </w:rPr>
            </w:pPr>
            <w:r w:rsidRPr="00DA1274">
              <w:rPr>
                <w:color w:val="auto"/>
                <w:sz w:val="22"/>
                <w:szCs w:val="22"/>
                <w:lang w:eastAsia="en-AU"/>
              </w:rPr>
              <w:t>A large share of workers are aged 45 to 54 years. (29% are aged 35 – 44, 33% are aged 45-54 years). Given that general managers are in an aging occupational category, further training is required to meet the anticipated future growth.</w:t>
            </w:r>
          </w:p>
          <w:p w14:paraId="5FF335EF" w14:textId="77777777"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 xml:space="preserve">Females make up 29% of this workforce. This is 19% points below all jobs average of 48%. </w:t>
            </w:r>
          </w:p>
          <w:p w14:paraId="1D3D9397" w14:textId="77777777" w:rsidR="00C8299E" w:rsidRDefault="00C8299E" w:rsidP="00876DF2">
            <w:pPr>
              <w:spacing w:before="60" w:after="60"/>
              <w:jc w:val="both"/>
              <w:rPr>
                <w:rFonts w:ascii="Arial" w:hAnsi="Arial" w:cs="Arial"/>
                <w:sz w:val="22"/>
                <w:szCs w:val="22"/>
                <w:lang w:eastAsia="en-AU"/>
              </w:rPr>
            </w:pPr>
          </w:p>
          <w:p w14:paraId="6A0C9ED6" w14:textId="51289734" w:rsidR="008E4ECC" w:rsidRPr="00DA1274" w:rsidRDefault="00DA1274" w:rsidP="00876DF2">
            <w:pPr>
              <w:spacing w:before="60" w:after="60"/>
              <w:jc w:val="both"/>
              <w:rPr>
                <w:rStyle w:val="Hyperlink"/>
                <w:rFonts w:ascii="Arial" w:hAnsi="Arial" w:cs="Arial"/>
                <w:sz w:val="22"/>
                <w:szCs w:val="22"/>
                <w:lang w:eastAsia="en-AU"/>
              </w:rPr>
            </w:pPr>
            <w:r w:rsidRPr="00DA1274">
              <w:rPr>
                <w:rFonts w:ascii="Arial" w:hAnsi="Arial" w:cs="Arial"/>
                <w:sz w:val="22"/>
                <w:szCs w:val="22"/>
                <w:lang w:eastAsia="en-AU"/>
              </w:rPr>
              <w:t xml:space="preserve">Training of women is required to reduce the gender gap for this occupation. Gender equality is </w:t>
            </w:r>
            <w:r w:rsidR="00573D12">
              <w:rPr>
                <w:rFonts w:ascii="Arial" w:hAnsi="Arial" w:cs="Arial"/>
                <w:sz w:val="22"/>
                <w:szCs w:val="22"/>
                <w:lang w:eastAsia="en-AU"/>
              </w:rPr>
              <w:t>a cu</w:t>
            </w:r>
            <w:r w:rsidRPr="00DA1274">
              <w:rPr>
                <w:rFonts w:ascii="Arial" w:hAnsi="Arial" w:cs="Arial"/>
                <w:sz w:val="22"/>
                <w:szCs w:val="22"/>
                <w:lang w:eastAsia="en-AU"/>
              </w:rPr>
              <w:t>rrent Victorian Government policy priorit</w:t>
            </w:r>
            <w:r w:rsidR="00573D12">
              <w:rPr>
                <w:rFonts w:ascii="Arial" w:hAnsi="Arial" w:cs="Arial"/>
                <w:sz w:val="22"/>
                <w:szCs w:val="22"/>
                <w:lang w:eastAsia="en-AU"/>
              </w:rPr>
              <w:t>y</w:t>
            </w:r>
            <w:r w:rsidRPr="00DA1274">
              <w:rPr>
                <w:rFonts w:ascii="Arial" w:hAnsi="Arial" w:cs="Arial"/>
                <w:sz w:val="22"/>
                <w:szCs w:val="22"/>
                <w:lang w:eastAsia="en-AU"/>
              </w:rPr>
              <w:t xml:space="preserve">: </w:t>
            </w:r>
            <w:r w:rsidRPr="00DA1274">
              <w:rPr>
                <w:rFonts w:ascii="Arial" w:hAnsi="Arial" w:cs="Arial"/>
                <w:sz w:val="22"/>
                <w:szCs w:val="22"/>
              </w:rPr>
              <w:t xml:space="preserve"> </w:t>
            </w:r>
            <w:hyperlink r:id="rId33" w:history="1">
              <w:r w:rsidRPr="00DA1274">
                <w:rPr>
                  <w:rStyle w:val="Hyperlink"/>
                  <w:rFonts w:ascii="Arial" w:hAnsi="Arial" w:cs="Arial"/>
                  <w:sz w:val="22"/>
                  <w:szCs w:val="22"/>
                  <w:lang w:eastAsia="en-AU"/>
                </w:rPr>
                <w:t>Safe and strong: A Victorian Gender Equality Strategy</w:t>
              </w:r>
            </w:hyperlink>
            <w:r w:rsidRPr="00DA1274">
              <w:rPr>
                <w:rFonts w:ascii="Arial" w:hAnsi="Arial" w:cs="Arial"/>
                <w:sz w:val="22"/>
                <w:szCs w:val="22"/>
                <w:lang w:eastAsia="en-AU"/>
              </w:rPr>
              <w:t xml:space="preserve"> and </w:t>
            </w:r>
            <w:hyperlink r:id="rId34" w:history="1">
              <w:r w:rsidRPr="00DA1274">
                <w:rPr>
                  <w:rStyle w:val="Hyperlink"/>
                  <w:rFonts w:ascii="Arial" w:hAnsi="Arial" w:cs="Arial"/>
                  <w:sz w:val="22"/>
                  <w:szCs w:val="22"/>
                  <w:lang w:eastAsia="en-AU"/>
                </w:rPr>
                <w:t>Victorian Skills Plan: Action 5 Bridge the gender gap</w:t>
              </w:r>
            </w:hyperlink>
          </w:p>
          <w:p w14:paraId="1134FBF6" w14:textId="77777777" w:rsidR="002A2F81" w:rsidRDefault="002A2F81" w:rsidP="00876DF2">
            <w:pPr>
              <w:spacing w:before="60" w:after="60"/>
              <w:jc w:val="both"/>
              <w:rPr>
                <w:rFonts w:ascii="Arial" w:hAnsi="Arial" w:cs="Arial"/>
                <w:i/>
                <w:sz w:val="22"/>
                <w:szCs w:val="22"/>
                <w:lang w:val="en-GB"/>
              </w:rPr>
            </w:pPr>
          </w:p>
          <w:p w14:paraId="3DA3E781" w14:textId="1A0DE233" w:rsidR="002B457A" w:rsidRPr="00350A75" w:rsidRDefault="002B457A" w:rsidP="00876DF2">
            <w:pPr>
              <w:spacing w:before="60" w:after="60"/>
              <w:jc w:val="both"/>
              <w:rPr>
                <w:rFonts w:ascii="Arial" w:hAnsi="Arial" w:cs="Arial"/>
                <w:b/>
                <w:bCs/>
                <w:sz w:val="22"/>
                <w:szCs w:val="22"/>
              </w:rPr>
            </w:pPr>
            <w:r w:rsidRPr="000C38E1">
              <w:rPr>
                <w:rFonts w:ascii="Arial" w:hAnsi="Arial" w:cs="Arial"/>
                <w:b/>
                <w:bCs/>
                <w:sz w:val="22"/>
                <w:szCs w:val="22"/>
              </w:rPr>
              <w:t>Consultation and validation</w:t>
            </w:r>
            <w:r w:rsidR="000D1E2E">
              <w:rPr>
                <w:rFonts w:ascii="Arial" w:hAnsi="Arial" w:cs="Arial"/>
                <w:b/>
                <w:bCs/>
                <w:sz w:val="22"/>
                <w:szCs w:val="22"/>
              </w:rPr>
              <w:t xml:space="preserve"> process</w:t>
            </w:r>
          </w:p>
          <w:p w14:paraId="48F69C0A" w14:textId="2585A103" w:rsidR="00896662" w:rsidRDefault="007468BE" w:rsidP="00876DF2">
            <w:pPr>
              <w:spacing w:before="60" w:after="60"/>
              <w:jc w:val="both"/>
              <w:rPr>
                <w:rFonts w:ascii="Arial" w:hAnsi="Arial" w:cs="Arial"/>
                <w:sz w:val="22"/>
                <w:szCs w:val="22"/>
              </w:rPr>
            </w:pPr>
            <w:r>
              <w:rPr>
                <w:rFonts w:ascii="Arial" w:hAnsi="Arial" w:cs="Arial"/>
                <w:sz w:val="22"/>
                <w:szCs w:val="22"/>
              </w:rPr>
              <w:t xml:space="preserve">The development of the </w:t>
            </w:r>
            <w:r w:rsidR="00667387" w:rsidRPr="00667387">
              <w:rPr>
                <w:rFonts w:ascii="Arial" w:hAnsi="Arial" w:cs="Arial"/>
                <w:sz w:val="22"/>
                <w:szCs w:val="22"/>
              </w:rPr>
              <w:t>22649VIC</w:t>
            </w:r>
            <w:r w:rsidR="003B4569">
              <w:rPr>
                <w:rFonts w:ascii="Arial" w:hAnsi="Arial" w:cs="Arial"/>
                <w:sz w:val="22"/>
                <w:szCs w:val="22"/>
              </w:rPr>
              <w:t xml:space="preserve"> Graduate Certificate in Management was overseen </w:t>
            </w:r>
            <w:r w:rsidR="00671A65">
              <w:rPr>
                <w:rFonts w:ascii="Arial" w:hAnsi="Arial" w:cs="Arial"/>
                <w:sz w:val="22"/>
                <w:szCs w:val="22"/>
              </w:rPr>
              <w:t xml:space="preserve">by a </w:t>
            </w:r>
            <w:r w:rsidR="007D3D3E">
              <w:rPr>
                <w:rFonts w:ascii="Arial" w:hAnsi="Arial" w:cs="Arial"/>
                <w:sz w:val="22"/>
                <w:szCs w:val="22"/>
              </w:rPr>
              <w:t>P</w:t>
            </w:r>
            <w:r w:rsidR="00671A65">
              <w:rPr>
                <w:rFonts w:ascii="Arial" w:hAnsi="Arial" w:cs="Arial"/>
                <w:sz w:val="22"/>
                <w:szCs w:val="22"/>
              </w:rPr>
              <w:t xml:space="preserve">roject </w:t>
            </w:r>
            <w:r w:rsidR="00840ADD">
              <w:rPr>
                <w:rFonts w:ascii="Arial" w:hAnsi="Arial" w:cs="Arial"/>
                <w:sz w:val="22"/>
                <w:szCs w:val="22"/>
              </w:rPr>
              <w:t>S</w:t>
            </w:r>
            <w:r w:rsidR="00671A65">
              <w:rPr>
                <w:rFonts w:ascii="Arial" w:hAnsi="Arial" w:cs="Arial"/>
                <w:sz w:val="22"/>
                <w:szCs w:val="22"/>
              </w:rPr>
              <w:t xml:space="preserve">teering </w:t>
            </w:r>
            <w:r w:rsidR="00840ADD">
              <w:rPr>
                <w:rFonts w:ascii="Arial" w:hAnsi="Arial" w:cs="Arial"/>
                <w:sz w:val="22"/>
                <w:szCs w:val="22"/>
              </w:rPr>
              <w:t>C</w:t>
            </w:r>
            <w:r w:rsidR="00671A65">
              <w:rPr>
                <w:rFonts w:ascii="Arial" w:hAnsi="Arial" w:cs="Arial"/>
                <w:sz w:val="22"/>
                <w:szCs w:val="22"/>
              </w:rPr>
              <w:t xml:space="preserve">ommittee </w:t>
            </w:r>
            <w:r w:rsidR="00840ADD">
              <w:rPr>
                <w:rFonts w:ascii="Arial" w:hAnsi="Arial" w:cs="Arial"/>
                <w:sz w:val="22"/>
                <w:szCs w:val="22"/>
              </w:rPr>
              <w:t xml:space="preserve">(PSC) </w:t>
            </w:r>
            <w:r w:rsidR="00671A65">
              <w:rPr>
                <w:rFonts w:ascii="Arial" w:hAnsi="Arial" w:cs="Arial"/>
                <w:sz w:val="22"/>
                <w:szCs w:val="22"/>
              </w:rPr>
              <w:t xml:space="preserve">comprised of industry representatives and </w:t>
            </w:r>
            <w:r w:rsidR="009E39AE">
              <w:rPr>
                <w:rFonts w:ascii="Arial" w:hAnsi="Arial" w:cs="Arial"/>
                <w:sz w:val="22"/>
                <w:szCs w:val="22"/>
              </w:rPr>
              <w:t>two training providers.</w:t>
            </w:r>
          </w:p>
          <w:p w14:paraId="2B47F085" w14:textId="77777777" w:rsidR="008E597B" w:rsidRDefault="008E597B" w:rsidP="00876DF2">
            <w:pPr>
              <w:spacing w:before="60" w:after="60"/>
              <w:jc w:val="both"/>
              <w:rPr>
                <w:rFonts w:ascii="Arial" w:hAnsi="Arial" w:cs="Arial"/>
                <w:sz w:val="22"/>
                <w:szCs w:val="22"/>
              </w:rPr>
            </w:pPr>
          </w:p>
          <w:p w14:paraId="6230658E" w14:textId="77777777" w:rsidR="00896662" w:rsidRPr="00896662" w:rsidRDefault="00896662" w:rsidP="00876DF2">
            <w:pPr>
              <w:spacing w:before="60" w:after="60"/>
              <w:jc w:val="both"/>
              <w:rPr>
                <w:rFonts w:ascii="Arial" w:hAnsi="Arial" w:cs="Arial"/>
                <w:sz w:val="22"/>
                <w:szCs w:val="22"/>
              </w:rPr>
            </w:pPr>
            <w:r w:rsidRPr="00896662">
              <w:rPr>
                <w:rFonts w:ascii="Arial" w:hAnsi="Arial" w:cs="Arial"/>
                <w:sz w:val="22"/>
                <w:szCs w:val="22"/>
              </w:rPr>
              <w:t>Course consultation and development involved extensive consultation with the PSC, including:</w:t>
            </w:r>
          </w:p>
          <w:p w14:paraId="1190D3AF" w14:textId="01901965" w:rsidR="00896662" w:rsidRPr="009B0F55" w:rsidRDefault="00896662" w:rsidP="00876DF2">
            <w:pPr>
              <w:pStyle w:val="ListParagraph"/>
              <w:numPr>
                <w:ilvl w:val="0"/>
                <w:numId w:val="26"/>
              </w:numPr>
              <w:spacing w:before="60" w:after="60"/>
              <w:jc w:val="both"/>
              <w:rPr>
                <w:rFonts w:ascii="Arial" w:hAnsi="Arial" w:cs="Arial"/>
                <w:sz w:val="22"/>
                <w:szCs w:val="22"/>
              </w:rPr>
            </w:pPr>
            <w:r w:rsidRPr="009B0F55">
              <w:rPr>
                <w:rFonts w:ascii="Arial" w:hAnsi="Arial" w:cs="Arial"/>
                <w:sz w:val="22"/>
                <w:szCs w:val="22"/>
              </w:rPr>
              <w:t>A</w:t>
            </w:r>
            <w:r>
              <w:rPr>
                <w:rFonts w:ascii="Arial" w:hAnsi="Arial" w:cs="Arial"/>
                <w:sz w:val="22"/>
                <w:szCs w:val="22"/>
              </w:rPr>
              <w:t>nalysis</w:t>
            </w:r>
            <w:r w:rsidRPr="009B0F55">
              <w:rPr>
                <w:rFonts w:ascii="Arial" w:hAnsi="Arial" w:cs="Arial"/>
                <w:sz w:val="22"/>
                <w:szCs w:val="22"/>
              </w:rPr>
              <w:t xml:space="preserve"> of the skills and knowledge requirements of the existing course and </w:t>
            </w:r>
            <w:r w:rsidR="005C546E">
              <w:rPr>
                <w:rFonts w:ascii="Arial" w:hAnsi="Arial" w:cs="Arial"/>
                <w:sz w:val="22"/>
                <w:szCs w:val="22"/>
              </w:rPr>
              <w:t xml:space="preserve">confirmation and agreement for </w:t>
            </w:r>
            <w:r w:rsidR="00CC3CA4">
              <w:rPr>
                <w:rFonts w:ascii="Arial" w:hAnsi="Arial" w:cs="Arial"/>
                <w:sz w:val="22"/>
                <w:szCs w:val="22"/>
              </w:rPr>
              <w:t>new and emerging skills-needs</w:t>
            </w:r>
          </w:p>
          <w:p w14:paraId="75B4EEF8" w14:textId="0C0D84F0" w:rsidR="00896662" w:rsidRPr="009B0F55" w:rsidRDefault="009A290A" w:rsidP="00876DF2">
            <w:pPr>
              <w:pStyle w:val="ListParagraph"/>
              <w:numPr>
                <w:ilvl w:val="0"/>
                <w:numId w:val="26"/>
              </w:numPr>
              <w:spacing w:before="60" w:after="60"/>
              <w:jc w:val="both"/>
              <w:rPr>
                <w:rFonts w:ascii="Arial" w:hAnsi="Arial" w:cs="Arial"/>
                <w:sz w:val="22"/>
                <w:szCs w:val="22"/>
              </w:rPr>
            </w:pPr>
            <w:r>
              <w:rPr>
                <w:rFonts w:ascii="Arial" w:hAnsi="Arial" w:cs="Arial"/>
                <w:sz w:val="22"/>
                <w:szCs w:val="22"/>
              </w:rPr>
              <w:t>Attendance at</w:t>
            </w:r>
            <w:r w:rsidR="00896662" w:rsidRPr="009B0F55">
              <w:rPr>
                <w:rFonts w:ascii="Arial" w:hAnsi="Arial" w:cs="Arial"/>
                <w:sz w:val="22"/>
                <w:szCs w:val="22"/>
              </w:rPr>
              <w:t xml:space="preserve"> </w:t>
            </w:r>
            <w:r w:rsidR="005E6561">
              <w:rPr>
                <w:rFonts w:ascii="Arial" w:hAnsi="Arial" w:cs="Arial"/>
                <w:sz w:val="22"/>
                <w:szCs w:val="22"/>
              </w:rPr>
              <w:t>PSC</w:t>
            </w:r>
            <w:r w:rsidR="00896662" w:rsidRPr="009B0F55">
              <w:rPr>
                <w:rFonts w:ascii="Arial" w:hAnsi="Arial" w:cs="Arial"/>
                <w:sz w:val="22"/>
                <w:szCs w:val="22"/>
              </w:rPr>
              <w:t xml:space="preserve"> meetings to review, discuss</w:t>
            </w:r>
            <w:r w:rsidR="005C546E">
              <w:rPr>
                <w:rFonts w:ascii="Arial" w:hAnsi="Arial" w:cs="Arial"/>
                <w:sz w:val="22"/>
                <w:szCs w:val="22"/>
              </w:rPr>
              <w:t xml:space="preserve"> and confirm</w:t>
            </w:r>
            <w:r w:rsidR="00896662" w:rsidRPr="009B0F55">
              <w:rPr>
                <w:rFonts w:ascii="Arial" w:hAnsi="Arial" w:cs="Arial"/>
                <w:sz w:val="22"/>
                <w:szCs w:val="22"/>
              </w:rPr>
              <w:t xml:space="preserve"> industry requirements of graduates, course content</w:t>
            </w:r>
            <w:r w:rsidR="009550F3">
              <w:rPr>
                <w:rFonts w:ascii="Arial" w:hAnsi="Arial" w:cs="Arial"/>
                <w:sz w:val="22"/>
                <w:szCs w:val="22"/>
              </w:rPr>
              <w:t xml:space="preserve">, </w:t>
            </w:r>
            <w:r w:rsidR="005C546E">
              <w:rPr>
                <w:rFonts w:ascii="Arial" w:hAnsi="Arial" w:cs="Arial"/>
                <w:sz w:val="22"/>
                <w:szCs w:val="22"/>
              </w:rPr>
              <w:t>course</w:t>
            </w:r>
            <w:r w:rsidR="009550F3">
              <w:rPr>
                <w:rFonts w:ascii="Arial" w:hAnsi="Arial" w:cs="Arial"/>
                <w:sz w:val="22"/>
                <w:szCs w:val="22"/>
              </w:rPr>
              <w:t xml:space="preserve"> units a</w:t>
            </w:r>
            <w:r w:rsidR="00CC3CA4">
              <w:rPr>
                <w:rFonts w:ascii="Arial" w:hAnsi="Arial" w:cs="Arial"/>
                <w:sz w:val="22"/>
                <w:szCs w:val="22"/>
              </w:rPr>
              <w:t>nd course structure</w:t>
            </w:r>
          </w:p>
          <w:p w14:paraId="7F46D5DF" w14:textId="712D72D1" w:rsidR="00896662" w:rsidRPr="009B0F55" w:rsidRDefault="00896662" w:rsidP="00876DF2">
            <w:pPr>
              <w:pStyle w:val="ListParagraph"/>
              <w:numPr>
                <w:ilvl w:val="0"/>
                <w:numId w:val="26"/>
              </w:numPr>
              <w:spacing w:before="60" w:after="60"/>
              <w:jc w:val="both"/>
              <w:rPr>
                <w:rFonts w:ascii="Arial" w:hAnsi="Arial" w:cs="Arial"/>
                <w:sz w:val="22"/>
                <w:szCs w:val="22"/>
              </w:rPr>
            </w:pPr>
            <w:r w:rsidRPr="009B0F55">
              <w:rPr>
                <w:rFonts w:ascii="Arial" w:hAnsi="Arial" w:cs="Arial"/>
                <w:sz w:val="22"/>
                <w:szCs w:val="22"/>
              </w:rPr>
              <w:t xml:space="preserve">Additional </w:t>
            </w:r>
            <w:r w:rsidR="009550F3">
              <w:rPr>
                <w:rFonts w:ascii="Arial" w:hAnsi="Arial" w:cs="Arial"/>
                <w:sz w:val="22"/>
                <w:szCs w:val="22"/>
              </w:rPr>
              <w:t>out</w:t>
            </w:r>
            <w:r w:rsidR="00840ADD">
              <w:rPr>
                <w:rFonts w:ascii="Arial" w:hAnsi="Arial" w:cs="Arial"/>
                <w:sz w:val="22"/>
                <w:szCs w:val="22"/>
              </w:rPr>
              <w:t>-of-</w:t>
            </w:r>
            <w:r w:rsidR="009550F3">
              <w:rPr>
                <w:rFonts w:ascii="Arial" w:hAnsi="Arial" w:cs="Arial"/>
                <w:sz w:val="22"/>
                <w:szCs w:val="22"/>
              </w:rPr>
              <w:t xml:space="preserve">session </w:t>
            </w:r>
            <w:r w:rsidR="00840ADD" w:rsidRPr="009B0F55">
              <w:rPr>
                <w:rFonts w:ascii="Arial" w:hAnsi="Arial" w:cs="Arial"/>
                <w:sz w:val="22"/>
                <w:szCs w:val="22"/>
              </w:rPr>
              <w:t xml:space="preserve">PSC </w:t>
            </w:r>
            <w:r w:rsidRPr="009B0F55">
              <w:rPr>
                <w:rFonts w:ascii="Arial" w:hAnsi="Arial" w:cs="Arial"/>
                <w:sz w:val="22"/>
                <w:szCs w:val="22"/>
              </w:rPr>
              <w:t xml:space="preserve">input via email, telephone consultation, review/feedback on </w:t>
            </w:r>
            <w:r w:rsidR="003F1A91">
              <w:rPr>
                <w:rFonts w:ascii="Arial" w:hAnsi="Arial" w:cs="Arial"/>
                <w:sz w:val="22"/>
                <w:szCs w:val="22"/>
              </w:rPr>
              <w:t>course content</w:t>
            </w:r>
            <w:r w:rsidR="00CC3CA4">
              <w:rPr>
                <w:rFonts w:ascii="Arial" w:hAnsi="Arial" w:cs="Arial"/>
                <w:sz w:val="22"/>
                <w:szCs w:val="22"/>
              </w:rPr>
              <w:t xml:space="preserve"> drafts</w:t>
            </w:r>
          </w:p>
          <w:p w14:paraId="600B8E4E" w14:textId="3BB87347" w:rsidR="00896662" w:rsidRPr="00B116F3" w:rsidRDefault="003F1A91" w:rsidP="00876DF2">
            <w:pPr>
              <w:pStyle w:val="ListParagraph"/>
              <w:numPr>
                <w:ilvl w:val="0"/>
                <w:numId w:val="26"/>
              </w:numPr>
              <w:spacing w:before="60" w:after="60"/>
              <w:jc w:val="both"/>
              <w:rPr>
                <w:rFonts w:ascii="Arial" w:hAnsi="Arial" w:cs="Arial"/>
                <w:sz w:val="22"/>
                <w:szCs w:val="22"/>
              </w:rPr>
            </w:pPr>
            <w:r>
              <w:rPr>
                <w:rFonts w:ascii="Arial" w:hAnsi="Arial" w:cs="Arial"/>
                <w:sz w:val="22"/>
                <w:szCs w:val="22"/>
              </w:rPr>
              <w:t xml:space="preserve">Review and consideration </w:t>
            </w:r>
            <w:r w:rsidR="005B45BB">
              <w:rPr>
                <w:rFonts w:ascii="Arial" w:hAnsi="Arial" w:cs="Arial"/>
                <w:sz w:val="22"/>
                <w:szCs w:val="22"/>
              </w:rPr>
              <w:t>of alternative</w:t>
            </w:r>
            <w:r w:rsidR="00896662" w:rsidRPr="009B0F55">
              <w:rPr>
                <w:rFonts w:ascii="Arial" w:hAnsi="Arial" w:cs="Arial"/>
                <w:sz w:val="22"/>
                <w:szCs w:val="22"/>
              </w:rPr>
              <w:t xml:space="preserve"> training package units for inclusion in the core and elective bank.</w:t>
            </w:r>
          </w:p>
          <w:p w14:paraId="7BE24BD4" w14:textId="77777777" w:rsidR="002B457A" w:rsidRPr="0029774C" w:rsidRDefault="002B457A" w:rsidP="00876DF2">
            <w:pPr>
              <w:spacing w:before="60" w:after="60"/>
              <w:jc w:val="both"/>
              <w:rPr>
                <w:rFonts w:ascii="Arial" w:hAnsi="Arial" w:cs="Arial"/>
                <w:sz w:val="8"/>
                <w:szCs w:val="8"/>
              </w:rPr>
            </w:pPr>
          </w:p>
          <w:p w14:paraId="6946D9D0" w14:textId="0EB06753" w:rsidR="002B457A" w:rsidRPr="00F57214" w:rsidRDefault="002B457A" w:rsidP="00876DF2">
            <w:pPr>
              <w:spacing w:before="60" w:after="60"/>
              <w:jc w:val="both"/>
              <w:rPr>
                <w:rFonts w:ascii="Arial" w:hAnsi="Arial" w:cs="Arial"/>
                <w:sz w:val="22"/>
                <w:szCs w:val="22"/>
              </w:rPr>
            </w:pPr>
            <w:r w:rsidRPr="00F57214">
              <w:rPr>
                <w:rFonts w:ascii="Arial" w:hAnsi="Arial" w:cs="Arial"/>
                <w:sz w:val="22"/>
                <w:szCs w:val="22"/>
              </w:rPr>
              <w:t>Industry support</w:t>
            </w:r>
            <w:r>
              <w:rPr>
                <w:rFonts w:ascii="Arial" w:hAnsi="Arial" w:cs="Arial"/>
                <w:sz w:val="22"/>
                <w:szCs w:val="22"/>
              </w:rPr>
              <w:t xml:space="preserve"> </w:t>
            </w:r>
            <w:r w:rsidR="008313FE">
              <w:rPr>
                <w:rFonts w:ascii="Arial" w:hAnsi="Arial" w:cs="Arial"/>
                <w:sz w:val="22"/>
                <w:szCs w:val="22"/>
              </w:rPr>
              <w:t>for</w:t>
            </w:r>
            <w:r>
              <w:rPr>
                <w:rFonts w:ascii="Arial" w:hAnsi="Arial" w:cs="Arial"/>
                <w:sz w:val="22"/>
                <w:szCs w:val="22"/>
              </w:rPr>
              <w:t xml:space="preserve"> the final redrafted material</w:t>
            </w:r>
            <w:r w:rsidRPr="00F57214">
              <w:rPr>
                <w:rFonts w:ascii="Arial" w:hAnsi="Arial" w:cs="Arial"/>
                <w:sz w:val="22"/>
                <w:szCs w:val="22"/>
              </w:rPr>
              <w:t xml:space="preserve"> </w:t>
            </w:r>
            <w:r>
              <w:rPr>
                <w:rFonts w:ascii="Arial" w:hAnsi="Arial" w:cs="Arial"/>
                <w:sz w:val="22"/>
                <w:szCs w:val="22"/>
              </w:rPr>
              <w:t>was</w:t>
            </w:r>
            <w:r w:rsidRPr="00F57214">
              <w:rPr>
                <w:rFonts w:ascii="Arial" w:hAnsi="Arial" w:cs="Arial"/>
                <w:sz w:val="22"/>
                <w:szCs w:val="22"/>
              </w:rPr>
              <w:t xml:space="preserve"> confirmed through the endorsement and active participation of the </w:t>
            </w:r>
            <w:r w:rsidR="005E6561">
              <w:rPr>
                <w:rFonts w:ascii="Arial" w:hAnsi="Arial" w:cs="Arial"/>
                <w:sz w:val="22"/>
                <w:szCs w:val="22"/>
              </w:rPr>
              <w:t>PSC</w:t>
            </w:r>
            <w:r w:rsidR="0029774C">
              <w:rPr>
                <w:rFonts w:ascii="Arial" w:hAnsi="Arial" w:cs="Arial"/>
                <w:sz w:val="22"/>
                <w:szCs w:val="22"/>
              </w:rPr>
              <w:t>.</w:t>
            </w:r>
          </w:p>
          <w:p w14:paraId="3834B989" w14:textId="77777777" w:rsidR="002D7060" w:rsidRDefault="002D7060" w:rsidP="009E29F7">
            <w:pPr>
              <w:spacing w:before="60"/>
              <w:jc w:val="both"/>
              <w:rPr>
                <w:rFonts w:ascii="Arial" w:hAnsi="Arial" w:cs="Arial"/>
                <w:b/>
                <w:bCs/>
                <w:sz w:val="22"/>
                <w:szCs w:val="22"/>
              </w:rPr>
            </w:pPr>
          </w:p>
          <w:p w14:paraId="62AFFBF0" w14:textId="4783AA9B" w:rsidR="002B457A" w:rsidRDefault="002B457A" w:rsidP="00876DF2">
            <w:pPr>
              <w:spacing w:before="60" w:after="60"/>
              <w:jc w:val="both"/>
              <w:rPr>
                <w:rFonts w:ascii="Arial" w:hAnsi="Arial" w:cs="Arial"/>
                <w:b/>
                <w:bCs/>
                <w:sz w:val="22"/>
                <w:szCs w:val="22"/>
              </w:rPr>
            </w:pPr>
            <w:r w:rsidRPr="00F57214">
              <w:rPr>
                <w:rFonts w:ascii="Arial" w:hAnsi="Arial" w:cs="Arial"/>
                <w:b/>
                <w:bCs/>
                <w:sz w:val="22"/>
                <w:szCs w:val="22"/>
              </w:rPr>
              <w:t xml:space="preserve">Members of the </w:t>
            </w:r>
            <w:r w:rsidR="005E6561">
              <w:rPr>
                <w:rFonts w:ascii="Arial" w:hAnsi="Arial" w:cs="Arial"/>
                <w:b/>
                <w:bCs/>
                <w:sz w:val="22"/>
                <w:szCs w:val="22"/>
              </w:rPr>
              <w:t xml:space="preserve">Project </w:t>
            </w:r>
            <w:r w:rsidRPr="00F57214">
              <w:rPr>
                <w:rFonts w:ascii="Arial" w:hAnsi="Arial" w:cs="Arial"/>
                <w:b/>
                <w:bCs/>
                <w:sz w:val="22"/>
                <w:szCs w:val="22"/>
              </w:rPr>
              <w:t>Steering Committee:</w:t>
            </w:r>
          </w:p>
          <w:p w14:paraId="2134D879" w14:textId="77777777" w:rsidR="008E597B" w:rsidRPr="002D7060" w:rsidRDefault="008E597B" w:rsidP="00876DF2">
            <w:pPr>
              <w:spacing w:before="60" w:after="60"/>
              <w:jc w:val="both"/>
              <w:rPr>
                <w:rFonts w:ascii="Arial" w:hAnsi="Arial" w:cs="Arial"/>
                <w:b/>
                <w:bCs/>
                <w:sz w:val="22"/>
                <w:szCs w:val="22"/>
              </w:rPr>
            </w:pPr>
          </w:p>
          <w:p w14:paraId="087F25B5" w14:textId="0C921DE9" w:rsidR="005F0072" w:rsidRPr="005F0072" w:rsidRDefault="002B457A" w:rsidP="00876DF2">
            <w:pPr>
              <w:pStyle w:val="ListParagraph"/>
              <w:numPr>
                <w:ilvl w:val="0"/>
                <w:numId w:val="26"/>
              </w:numPr>
              <w:spacing w:before="60" w:after="60"/>
              <w:jc w:val="both"/>
              <w:rPr>
                <w:rStyle w:val="normaltextrun"/>
                <w:rFonts w:ascii="Arial" w:hAnsi="Arial" w:cs="Arial"/>
                <w:iCs/>
                <w:sz w:val="22"/>
                <w:szCs w:val="22"/>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Peter Johnson </w:t>
            </w:r>
            <w:r w:rsidR="005F0072">
              <w:rPr>
                <w:rStyle w:val="normaltextrun"/>
                <w:rFonts w:ascii="Arial" w:hAnsi="Arial" w:cs="Arial"/>
                <w:b/>
                <w:bCs/>
                <w:iCs/>
                <w:color w:val="000000"/>
                <w:sz w:val="22"/>
                <w:szCs w:val="22"/>
                <w:bdr w:val="none" w:sz="0" w:space="0" w:color="auto" w:frame="1"/>
              </w:rPr>
              <w:t>(Chair)</w:t>
            </w:r>
          </w:p>
          <w:p w14:paraId="14611D2D" w14:textId="04FBD60F" w:rsidR="002B457A" w:rsidRPr="00F57214" w:rsidRDefault="00B749D1" w:rsidP="00876DF2">
            <w:pPr>
              <w:pStyle w:val="ListParagraph"/>
              <w:spacing w:before="60" w:after="60"/>
              <w:jc w:val="both"/>
              <w:rPr>
                <w:rFonts w:ascii="Arial" w:hAnsi="Arial" w:cs="Arial"/>
                <w:iCs/>
                <w:sz w:val="22"/>
                <w:szCs w:val="22"/>
              </w:rPr>
            </w:pPr>
            <w:r w:rsidRPr="00F57214">
              <w:rPr>
                <w:rFonts w:ascii="Arial" w:hAnsi="Arial" w:cs="Arial"/>
                <w:iCs/>
                <w:sz w:val="22"/>
                <w:szCs w:val="22"/>
              </w:rPr>
              <w:t>Principal</w:t>
            </w:r>
            <w:r>
              <w:rPr>
                <w:rFonts w:ascii="Arial" w:hAnsi="Arial" w:cs="Arial"/>
                <w:iCs/>
                <w:sz w:val="22"/>
                <w:szCs w:val="22"/>
              </w:rPr>
              <w:t>,</w:t>
            </w:r>
            <w:r w:rsidRPr="00F57214">
              <w:rPr>
                <w:rFonts w:ascii="Arial" w:hAnsi="Arial" w:cs="Arial"/>
                <w:iCs/>
                <w:sz w:val="22"/>
                <w:szCs w:val="22"/>
              </w:rPr>
              <w:t xml:space="preserve"> </w:t>
            </w:r>
            <w:r w:rsidR="002B457A" w:rsidRPr="00F57214">
              <w:rPr>
                <w:rFonts w:ascii="Arial" w:hAnsi="Arial" w:cs="Arial"/>
                <w:iCs/>
                <w:sz w:val="22"/>
                <w:szCs w:val="22"/>
              </w:rPr>
              <w:t>Corporate Application Pty Ltd</w:t>
            </w:r>
          </w:p>
          <w:p w14:paraId="14A33F69" w14:textId="5C923907" w:rsidR="000A54ED" w:rsidRP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Dominic Schipano </w:t>
            </w:r>
          </w:p>
          <w:p w14:paraId="6CA90BE8" w14:textId="79B0F490" w:rsidR="002B457A" w:rsidRPr="00F57214" w:rsidRDefault="00B749D1" w:rsidP="00876DF2">
            <w:pPr>
              <w:pStyle w:val="ListParagraph"/>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iCs/>
                <w:color w:val="000000"/>
                <w:sz w:val="22"/>
                <w:szCs w:val="22"/>
                <w:bdr w:val="none" w:sz="0" w:space="0" w:color="auto" w:frame="1"/>
              </w:rPr>
              <w:t>National Executive Officer</w:t>
            </w:r>
            <w:r>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r w:rsidR="002B457A" w:rsidRPr="00F57214">
              <w:rPr>
                <w:rStyle w:val="normaltextrun"/>
                <w:rFonts w:ascii="Arial" w:hAnsi="Arial" w:cs="Arial"/>
                <w:iCs/>
                <w:color w:val="000000"/>
                <w:sz w:val="22"/>
                <w:szCs w:val="22"/>
                <w:bdr w:val="none" w:sz="0" w:space="0" w:color="auto" w:frame="1"/>
              </w:rPr>
              <w:t xml:space="preserve">Communications and Information Technology Training Ltd (CITT) Australia </w:t>
            </w:r>
          </w:p>
          <w:p w14:paraId="45499E9C" w14:textId="70A2A306" w:rsid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Ms</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Harriet Sheppard</w:t>
            </w:r>
            <w:r w:rsidRPr="00F57214">
              <w:rPr>
                <w:rStyle w:val="normaltextrun"/>
                <w:rFonts w:ascii="Arial" w:hAnsi="Arial" w:cs="Arial"/>
                <w:iCs/>
                <w:color w:val="000000"/>
                <w:sz w:val="22"/>
                <w:szCs w:val="22"/>
                <w:bdr w:val="none" w:sz="0" w:space="0" w:color="auto" w:frame="1"/>
              </w:rPr>
              <w:t xml:space="preserve"> </w:t>
            </w:r>
          </w:p>
          <w:p w14:paraId="514F63A1" w14:textId="006CEDA4" w:rsidR="00767391" w:rsidRPr="00767391" w:rsidRDefault="00767391" w:rsidP="00876DF2">
            <w:pPr>
              <w:spacing w:before="60" w:after="60"/>
              <w:ind w:left="746"/>
              <w:jc w:val="both"/>
              <w:rPr>
                <w:rStyle w:val="normaltextrun"/>
                <w:rFonts w:ascii="Arial" w:hAnsi="Arial" w:cs="Arial"/>
                <w:sz w:val="22"/>
                <w:szCs w:val="22"/>
                <w:bdr w:val="none" w:sz="0" w:space="0" w:color="auto" w:frame="1"/>
              </w:rPr>
            </w:pPr>
            <w:r w:rsidRPr="00767391">
              <w:rPr>
                <w:rStyle w:val="normaltextrun"/>
                <w:rFonts w:ascii="Arial" w:hAnsi="Arial" w:cs="Arial"/>
                <w:sz w:val="22"/>
                <w:szCs w:val="22"/>
                <w:bdr w:val="none" w:sz="0" w:space="0" w:color="auto" w:frame="1"/>
              </w:rPr>
              <w:t>Senior Associate</w:t>
            </w:r>
            <w:r w:rsidR="0022663C">
              <w:rPr>
                <w:rStyle w:val="normaltextrun"/>
                <w:rFonts w:ascii="Arial" w:hAnsi="Arial" w:cs="Arial"/>
                <w:sz w:val="22"/>
                <w:szCs w:val="22"/>
                <w:bdr w:val="none" w:sz="0" w:space="0" w:color="auto" w:frame="1"/>
              </w:rPr>
              <w:t>,</w:t>
            </w:r>
            <w:r w:rsidRPr="00767391">
              <w:rPr>
                <w:rStyle w:val="normaltextrun"/>
                <w:rFonts w:ascii="Arial" w:hAnsi="Arial" w:cs="Arial"/>
                <w:sz w:val="22"/>
                <w:szCs w:val="22"/>
                <w:bdr w:val="none" w:sz="0" w:space="0" w:color="auto" w:frame="1"/>
              </w:rPr>
              <w:t xml:space="preserve"> </w:t>
            </w:r>
            <w:r w:rsidR="00350A75" w:rsidRPr="00767391">
              <w:rPr>
                <w:rStyle w:val="normaltextrun"/>
                <w:rFonts w:ascii="Arial" w:hAnsi="Arial" w:cs="Arial"/>
                <w:sz w:val="22"/>
                <w:szCs w:val="22"/>
                <w:bdr w:val="none" w:sz="0" w:space="0" w:color="auto" w:frame="1"/>
              </w:rPr>
              <w:t>O’Connor</w:t>
            </w:r>
            <w:r w:rsidRPr="00767391">
              <w:rPr>
                <w:rStyle w:val="normaltextrun"/>
                <w:rFonts w:ascii="Arial" w:hAnsi="Arial" w:cs="Arial"/>
                <w:sz w:val="22"/>
                <w:szCs w:val="22"/>
                <w:bdr w:val="none" w:sz="0" w:space="0" w:color="auto" w:frame="1"/>
              </w:rPr>
              <w:t xml:space="preserve"> Marsden &amp; Associates Pty Ltd</w:t>
            </w:r>
            <w:r w:rsidR="00883427">
              <w:rPr>
                <w:rStyle w:val="normaltextrun"/>
                <w:rFonts w:ascii="Arial" w:hAnsi="Arial" w:cs="Arial"/>
                <w:sz w:val="22"/>
                <w:szCs w:val="22"/>
                <w:bdr w:val="none" w:sz="0" w:space="0" w:color="auto" w:frame="1"/>
              </w:rPr>
              <w:t xml:space="preserve"> (previously</w:t>
            </w:r>
            <w:r w:rsidR="00C95F78">
              <w:rPr>
                <w:rStyle w:val="normaltextrun"/>
                <w:rFonts w:ascii="Arial" w:hAnsi="Arial" w:cs="Arial"/>
                <w:sz w:val="22"/>
                <w:szCs w:val="22"/>
                <w:bdr w:val="none" w:sz="0" w:space="0" w:color="auto" w:frame="1"/>
              </w:rPr>
              <w:t xml:space="preserve"> </w:t>
            </w:r>
            <w:proofErr w:type="spellStart"/>
            <w:r w:rsidR="00D13DE2">
              <w:rPr>
                <w:rStyle w:val="normaltextrun"/>
                <w:rFonts w:ascii="Arial" w:hAnsi="Arial" w:cs="Arial"/>
                <w:sz w:val="22"/>
                <w:szCs w:val="22"/>
                <w:bdr w:val="none" w:sz="0" w:space="0" w:color="auto" w:frame="1"/>
              </w:rPr>
              <w:t>Childwis</w:t>
            </w:r>
            <w:r w:rsidR="00D13DE2">
              <w:rPr>
                <w:rStyle w:val="normaltextrun"/>
                <w:rFonts w:ascii="Arial" w:hAnsi="Arial" w:cs="Arial"/>
                <w:bdr w:val="none" w:sz="0" w:space="0" w:color="auto" w:frame="1"/>
              </w:rPr>
              <w:t>e</w:t>
            </w:r>
            <w:proofErr w:type="spellEnd"/>
            <w:r w:rsidR="00C95F78">
              <w:rPr>
                <w:rStyle w:val="normaltextrun"/>
                <w:rFonts w:ascii="Arial" w:hAnsi="Arial" w:cs="Arial"/>
                <w:sz w:val="22"/>
                <w:szCs w:val="22"/>
                <w:bdr w:val="none" w:sz="0" w:space="0" w:color="auto" w:frame="1"/>
              </w:rPr>
              <w:t>)</w:t>
            </w:r>
          </w:p>
          <w:p w14:paraId="6EC40675" w14:textId="2A550315" w:rsidR="000A54ED" w:rsidRP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lastRenderedPageBreak/>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Grant Downie </w:t>
            </w:r>
          </w:p>
          <w:p w14:paraId="60D292C3" w14:textId="0747F664" w:rsidR="002B457A" w:rsidRPr="00F57214" w:rsidRDefault="00B749D1" w:rsidP="00876DF2">
            <w:pPr>
              <w:pStyle w:val="ListParagraph"/>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iCs/>
                <w:color w:val="000000"/>
                <w:sz w:val="22"/>
                <w:szCs w:val="22"/>
                <w:bdr w:val="none" w:sz="0" w:space="0" w:color="auto" w:frame="1"/>
              </w:rPr>
              <w:t>Founder and principal</w:t>
            </w:r>
            <w:r>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proofErr w:type="spellStart"/>
            <w:r w:rsidR="002B457A" w:rsidRPr="00F57214">
              <w:rPr>
                <w:rStyle w:val="normaltextrun"/>
                <w:rFonts w:ascii="Arial" w:hAnsi="Arial" w:cs="Arial"/>
                <w:iCs/>
                <w:color w:val="000000"/>
                <w:sz w:val="22"/>
                <w:szCs w:val="22"/>
                <w:bdr w:val="none" w:sz="0" w:space="0" w:color="auto" w:frame="1"/>
              </w:rPr>
              <w:t>I</w:t>
            </w:r>
            <w:r>
              <w:rPr>
                <w:rStyle w:val="normaltextrun"/>
                <w:rFonts w:ascii="Arial" w:hAnsi="Arial" w:cs="Arial"/>
                <w:iCs/>
                <w:color w:val="000000"/>
                <w:sz w:val="22"/>
                <w:szCs w:val="22"/>
                <w:bdr w:val="none" w:sz="0" w:space="0" w:color="auto" w:frame="1"/>
              </w:rPr>
              <w:t>nnovaction</w:t>
            </w:r>
            <w:proofErr w:type="spellEnd"/>
            <w:r w:rsidR="002B457A" w:rsidRPr="00F57214">
              <w:rPr>
                <w:rStyle w:val="normaltextrun"/>
                <w:rFonts w:ascii="Arial" w:hAnsi="Arial" w:cs="Arial"/>
                <w:iCs/>
                <w:color w:val="000000"/>
                <w:sz w:val="22"/>
                <w:szCs w:val="22"/>
                <w:bdr w:val="none" w:sz="0" w:space="0" w:color="auto" w:frame="1"/>
              </w:rPr>
              <w:t xml:space="preserve"> </w:t>
            </w:r>
          </w:p>
          <w:p w14:paraId="73D738B0" w14:textId="1A6417AB" w:rsidR="000A54ED" w:rsidRPr="000A54ED" w:rsidRDefault="002B457A" w:rsidP="00876DF2">
            <w:pPr>
              <w:pStyle w:val="ListParagraph"/>
              <w:numPr>
                <w:ilvl w:val="0"/>
                <w:numId w:val="26"/>
              </w:numPr>
              <w:spacing w:before="60" w:after="60"/>
              <w:jc w:val="both"/>
              <w:rPr>
                <w:rStyle w:val="normaltextrun"/>
                <w:rFonts w:ascii="Arial" w:hAnsi="Arial" w:cs="Arial"/>
                <w:iCs/>
                <w:sz w:val="22"/>
                <w:szCs w:val="22"/>
              </w:rPr>
            </w:pPr>
            <w:r w:rsidRPr="000A54ED">
              <w:rPr>
                <w:rStyle w:val="normaltextrun"/>
                <w:rFonts w:ascii="Arial" w:hAnsi="Arial" w:cs="Arial"/>
                <w:b/>
                <w:bCs/>
                <w:iCs/>
                <w:color w:val="000000"/>
                <w:sz w:val="22"/>
                <w:szCs w:val="22"/>
                <w:bdr w:val="none" w:sz="0" w:space="0" w:color="auto" w:frame="1"/>
              </w:rPr>
              <w:t>Ms</w:t>
            </w:r>
            <w:r w:rsidR="00CA6205">
              <w:rPr>
                <w:rStyle w:val="normaltextrun"/>
                <w:rFonts w:ascii="Arial" w:hAnsi="Arial" w:cs="Arial"/>
                <w:b/>
                <w:bCs/>
                <w:iCs/>
                <w:color w:val="000000"/>
                <w:sz w:val="22"/>
                <w:szCs w:val="22"/>
                <w:bdr w:val="none" w:sz="0" w:space="0" w:color="auto" w:frame="1"/>
              </w:rPr>
              <w:t>.</w:t>
            </w:r>
            <w:r w:rsidRPr="000A54ED">
              <w:rPr>
                <w:rStyle w:val="normaltextrun"/>
                <w:rFonts w:ascii="Arial" w:hAnsi="Arial" w:cs="Arial"/>
                <w:b/>
                <w:bCs/>
                <w:iCs/>
                <w:color w:val="000000"/>
                <w:sz w:val="22"/>
                <w:szCs w:val="22"/>
                <w:bdr w:val="none" w:sz="0" w:space="0" w:color="auto" w:frame="1"/>
              </w:rPr>
              <w:t xml:space="preserve"> Alexandra Iliopoulos</w:t>
            </w:r>
            <w:r w:rsidR="000A54ED" w:rsidRPr="000A54ED">
              <w:rPr>
                <w:rStyle w:val="normaltextrun"/>
                <w:rFonts w:ascii="Arial" w:hAnsi="Arial" w:cs="Arial"/>
                <w:b/>
                <w:bCs/>
                <w:iCs/>
                <w:color w:val="000000"/>
                <w:sz w:val="22"/>
                <w:szCs w:val="22"/>
                <w:bdr w:val="none" w:sz="0" w:space="0" w:color="auto" w:frame="1"/>
              </w:rPr>
              <w:t xml:space="preserve"> </w:t>
            </w:r>
          </w:p>
          <w:p w14:paraId="22E09DE0" w14:textId="4C5C8EA6" w:rsidR="002B457A" w:rsidRPr="000A54ED" w:rsidRDefault="002B457A" w:rsidP="00876DF2">
            <w:pPr>
              <w:pStyle w:val="ListParagraph"/>
              <w:spacing w:before="60" w:after="60"/>
              <w:jc w:val="both"/>
              <w:rPr>
                <w:rFonts w:ascii="Arial" w:hAnsi="Arial" w:cs="Arial"/>
                <w:iCs/>
                <w:sz w:val="22"/>
                <w:szCs w:val="22"/>
              </w:rPr>
            </w:pPr>
            <w:r w:rsidRPr="000A54ED">
              <w:rPr>
                <w:rStyle w:val="normaltextrun"/>
                <w:rFonts w:ascii="Arial" w:hAnsi="Arial" w:cs="Arial"/>
                <w:iCs/>
                <w:color w:val="000000"/>
                <w:sz w:val="22"/>
                <w:szCs w:val="22"/>
                <w:bdr w:val="none" w:sz="0" w:space="0" w:color="auto" w:frame="1"/>
              </w:rPr>
              <w:t>D</w:t>
            </w:r>
            <w:r w:rsidR="00C95F78">
              <w:rPr>
                <w:rStyle w:val="normaltextrun"/>
                <w:rFonts w:ascii="Arial" w:hAnsi="Arial" w:cs="Arial"/>
                <w:iCs/>
                <w:color w:val="000000"/>
                <w:sz w:val="22"/>
                <w:szCs w:val="22"/>
                <w:bdr w:val="none" w:sz="0" w:space="0" w:color="auto" w:frame="1"/>
              </w:rPr>
              <w:t>irector</w:t>
            </w:r>
            <w:r w:rsidR="0022663C">
              <w:rPr>
                <w:rStyle w:val="normaltextrun"/>
                <w:rFonts w:ascii="Arial" w:hAnsi="Arial" w:cs="Arial"/>
                <w:iCs/>
                <w:color w:val="000000"/>
                <w:sz w:val="22"/>
                <w:szCs w:val="22"/>
                <w:bdr w:val="none" w:sz="0" w:space="0" w:color="auto" w:frame="1"/>
              </w:rPr>
              <w:t>,</w:t>
            </w:r>
            <w:r w:rsidR="00C95F78">
              <w:rPr>
                <w:rStyle w:val="normaltextrun"/>
                <w:rFonts w:ascii="Arial" w:hAnsi="Arial" w:cs="Arial"/>
                <w:iCs/>
                <w:color w:val="000000"/>
                <w:sz w:val="22"/>
                <w:szCs w:val="22"/>
                <w:bdr w:val="none" w:sz="0" w:space="0" w:color="auto" w:frame="1"/>
              </w:rPr>
              <w:t xml:space="preserve"> </w:t>
            </w:r>
            <w:r w:rsidR="0022663C">
              <w:rPr>
                <w:rStyle w:val="normaltextrun"/>
                <w:rFonts w:ascii="Arial" w:hAnsi="Arial" w:cs="Arial"/>
                <w:iCs/>
                <w:color w:val="000000"/>
                <w:sz w:val="22"/>
                <w:szCs w:val="22"/>
                <w:bdr w:val="none" w:sz="0" w:space="0" w:color="auto" w:frame="1"/>
              </w:rPr>
              <w:t>D</w:t>
            </w:r>
            <w:r w:rsidRPr="000A54ED">
              <w:rPr>
                <w:rStyle w:val="normaltextrun"/>
                <w:rFonts w:ascii="Arial" w:hAnsi="Arial" w:cs="Arial"/>
                <w:iCs/>
                <w:color w:val="000000"/>
                <w:sz w:val="22"/>
                <w:szCs w:val="22"/>
                <w:bdr w:val="none" w:sz="0" w:space="0" w:color="auto" w:frame="1"/>
              </w:rPr>
              <w:t>eleg8 Business Solutions</w:t>
            </w:r>
            <w:r w:rsidR="0022663C">
              <w:rPr>
                <w:rStyle w:val="normaltextrun"/>
                <w:rFonts w:ascii="Arial" w:hAnsi="Arial" w:cs="Arial"/>
                <w:iCs/>
                <w:color w:val="000000"/>
                <w:sz w:val="22"/>
                <w:szCs w:val="22"/>
                <w:bdr w:val="none" w:sz="0" w:space="0" w:color="auto" w:frame="1"/>
              </w:rPr>
              <w:t>/</w:t>
            </w:r>
            <w:r w:rsidR="000A54ED" w:rsidRPr="000A54ED">
              <w:rPr>
                <w:rStyle w:val="normaltextrun"/>
                <w:rFonts w:ascii="Arial" w:hAnsi="Arial" w:cs="Arial"/>
                <w:iCs/>
                <w:color w:val="000000"/>
                <w:sz w:val="22"/>
                <w:szCs w:val="22"/>
                <w:bdr w:val="none" w:sz="0" w:space="0" w:color="auto" w:frame="1"/>
              </w:rPr>
              <w:t xml:space="preserve"> Facilitator and Assessor, </w:t>
            </w:r>
            <w:r w:rsidRPr="000A54ED">
              <w:rPr>
                <w:rStyle w:val="normaltextrun"/>
                <w:rFonts w:ascii="Arial" w:hAnsi="Arial" w:cs="Arial"/>
                <w:iCs/>
                <w:color w:val="000000"/>
                <w:sz w:val="22"/>
                <w:szCs w:val="22"/>
                <w:bdr w:val="none" w:sz="0" w:space="0" w:color="auto" w:frame="1"/>
              </w:rPr>
              <w:t>Victorian University</w:t>
            </w:r>
          </w:p>
          <w:p w14:paraId="698AD204" w14:textId="0CECC933" w:rsidR="000A54ED" w:rsidRPr="000A54ED" w:rsidRDefault="002B457A" w:rsidP="00876DF2">
            <w:pPr>
              <w:pStyle w:val="ListParagraph"/>
              <w:numPr>
                <w:ilvl w:val="0"/>
                <w:numId w:val="26"/>
              </w:numPr>
              <w:spacing w:before="60" w:after="60"/>
              <w:jc w:val="both"/>
              <w:rPr>
                <w:rStyle w:val="normaltextrun"/>
                <w:rFonts w:ascii="Arial" w:hAnsi="Arial" w:cs="Arial"/>
                <w:b/>
                <w:iCs/>
                <w:sz w:val="22"/>
                <w:szCs w:val="22"/>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Leve Louis </w:t>
            </w:r>
          </w:p>
          <w:p w14:paraId="1E15556C" w14:textId="373BAE06" w:rsidR="002B457A" w:rsidRPr="00F57214" w:rsidRDefault="000A54ED" w:rsidP="00876DF2">
            <w:pPr>
              <w:pStyle w:val="ListParagraph"/>
              <w:spacing w:before="60" w:after="60"/>
              <w:jc w:val="both"/>
              <w:rPr>
                <w:rFonts w:ascii="Arial" w:hAnsi="Arial" w:cs="Arial"/>
                <w:b/>
                <w:iCs/>
                <w:sz w:val="22"/>
                <w:szCs w:val="22"/>
              </w:rPr>
            </w:pPr>
            <w:r w:rsidRPr="00F57214">
              <w:rPr>
                <w:rStyle w:val="normaltextrun"/>
                <w:rFonts w:ascii="Arial" w:hAnsi="Arial" w:cs="Arial"/>
                <w:iCs/>
                <w:color w:val="000000"/>
                <w:sz w:val="22"/>
                <w:szCs w:val="22"/>
                <w:bdr w:val="none" w:sz="0" w:space="0" w:color="auto" w:frame="1"/>
              </w:rPr>
              <w:t>Manager Education Innovation</w:t>
            </w:r>
            <w:r>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r w:rsidR="00CC3CA4">
              <w:rPr>
                <w:rStyle w:val="normaltextrun"/>
                <w:rFonts w:ascii="Arial" w:hAnsi="Arial" w:cs="Arial"/>
                <w:iCs/>
                <w:color w:val="000000"/>
                <w:sz w:val="22"/>
                <w:szCs w:val="22"/>
                <w:bdr w:val="none" w:sz="0" w:space="0" w:color="auto" w:frame="1"/>
              </w:rPr>
              <w:t>Chisholm Institute</w:t>
            </w:r>
          </w:p>
          <w:p w14:paraId="42A51514" w14:textId="72EF6757" w:rsidR="000A54ED" w:rsidRPr="000A54ED" w:rsidRDefault="002B457A" w:rsidP="00876DF2">
            <w:pPr>
              <w:pStyle w:val="ListParagraph"/>
              <w:numPr>
                <w:ilvl w:val="0"/>
                <w:numId w:val="26"/>
              </w:numPr>
              <w:spacing w:before="60" w:after="60"/>
              <w:jc w:val="both"/>
              <w:rPr>
                <w:rStyle w:val="normaltextrun"/>
                <w:rFonts w:ascii="Arial" w:hAnsi="Arial" w:cs="Arial"/>
                <w:iCs/>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Ian Roberts </w:t>
            </w:r>
          </w:p>
          <w:p w14:paraId="337AC8CE" w14:textId="47C92DFE" w:rsidR="002B457A" w:rsidRPr="00F57214" w:rsidRDefault="000A54ED" w:rsidP="00876DF2">
            <w:pPr>
              <w:pStyle w:val="ListParagraph"/>
              <w:spacing w:before="60" w:after="60"/>
              <w:jc w:val="both"/>
              <w:rPr>
                <w:rStyle w:val="normaltextrun"/>
                <w:rFonts w:ascii="Arial" w:hAnsi="Arial" w:cs="Arial"/>
                <w:iCs/>
                <w:sz w:val="22"/>
                <w:szCs w:val="22"/>
                <w:bdr w:val="none" w:sz="0" w:space="0" w:color="auto" w:frame="1"/>
              </w:rPr>
            </w:pPr>
            <w:r w:rsidRPr="00F57214">
              <w:rPr>
                <w:rStyle w:val="normaltextrun"/>
                <w:rFonts w:ascii="Arial" w:hAnsi="Arial" w:cs="Arial"/>
                <w:iCs/>
                <w:sz w:val="22"/>
                <w:szCs w:val="22"/>
                <w:bdr w:val="none" w:sz="0" w:space="0" w:color="auto" w:frame="1"/>
              </w:rPr>
              <w:t>Training Academy Manager</w:t>
            </w:r>
            <w:r>
              <w:rPr>
                <w:rStyle w:val="normaltextrun"/>
                <w:rFonts w:ascii="Arial" w:hAnsi="Arial" w:cs="Arial"/>
                <w:iCs/>
                <w:sz w:val="22"/>
                <w:szCs w:val="22"/>
                <w:bdr w:val="none" w:sz="0" w:space="0" w:color="auto" w:frame="1"/>
              </w:rPr>
              <w:t>,</w:t>
            </w:r>
            <w:r w:rsidRPr="00F57214">
              <w:rPr>
                <w:rStyle w:val="normaltextrun"/>
                <w:rFonts w:ascii="Arial" w:hAnsi="Arial" w:cs="Arial"/>
                <w:iCs/>
                <w:sz w:val="22"/>
                <w:szCs w:val="22"/>
                <w:bdr w:val="none" w:sz="0" w:space="0" w:color="auto" w:frame="1"/>
              </w:rPr>
              <w:t xml:space="preserve"> </w:t>
            </w:r>
            <w:r w:rsidR="00AB70F0" w:rsidRPr="00DA6D46">
              <w:rPr>
                <w:rStyle w:val="normaltextrun"/>
                <w:rFonts w:ascii="Arial" w:hAnsi="Arial" w:cs="Arial"/>
                <w:iCs/>
                <w:sz w:val="22"/>
                <w:szCs w:val="22"/>
                <w:bdr w:val="none" w:sz="0" w:space="0" w:color="auto" w:frame="1"/>
              </w:rPr>
              <w:t>MSX International Australia Pty Ltd</w:t>
            </w:r>
          </w:p>
          <w:p w14:paraId="48F81DE2" w14:textId="655C6F30" w:rsidR="000A54ED" w:rsidRP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Dan Casey </w:t>
            </w:r>
          </w:p>
          <w:p w14:paraId="08766600" w14:textId="46EDD43D" w:rsidR="002B457A" w:rsidRPr="00F57214" w:rsidRDefault="002B457A" w:rsidP="00876DF2">
            <w:pPr>
              <w:pStyle w:val="ListParagraph"/>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iCs/>
                <w:color w:val="000000"/>
                <w:sz w:val="22"/>
                <w:szCs w:val="22"/>
                <w:bdr w:val="none" w:sz="0" w:space="0" w:color="auto" w:frame="1"/>
              </w:rPr>
              <w:t>Capability Development Manager</w:t>
            </w:r>
            <w:r w:rsidR="0022663C">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People and Culture</w:t>
            </w:r>
            <w:r w:rsidR="000A54ED">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r w:rsidR="000A54ED" w:rsidRPr="00F57214">
              <w:rPr>
                <w:rStyle w:val="normaltextrun"/>
                <w:rFonts w:ascii="Arial" w:hAnsi="Arial" w:cs="Arial"/>
                <w:iCs/>
                <w:color w:val="000000"/>
                <w:sz w:val="22"/>
                <w:szCs w:val="22"/>
                <w:bdr w:val="none" w:sz="0" w:space="0" w:color="auto" w:frame="1"/>
              </w:rPr>
              <w:t>Vision Australia</w:t>
            </w:r>
          </w:p>
          <w:p w14:paraId="18F80404" w14:textId="26226493" w:rsidR="000A54ED" w:rsidRP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Ms</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Jacqui Martin </w:t>
            </w:r>
          </w:p>
          <w:p w14:paraId="4133B556" w14:textId="7985A3AE" w:rsidR="002B457A" w:rsidRPr="00F57214" w:rsidRDefault="000A54ED" w:rsidP="00876DF2">
            <w:pPr>
              <w:pStyle w:val="ListParagraph"/>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iCs/>
                <w:color w:val="000000"/>
                <w:sz w:val="22"/>
                <w:szCs w:val="22"/>
                <w:bdr w:val="none" w:sz="0" w:space="0" w:color="auto" w:frame="1"/>
              </w:rPr>
              <w:t>Director</w:t>
            </w:r>
            <w:r>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proofErr w:type="spellStart"/>
            <w:r w:rsidR="002B457A" w:rsidRPr="00F57214">
              <w:rPr>
                <w:rStyle w:val="normaltextrun"/>
                <w:rFonts w:ascii="Arial" w:hAnsi="Arial" w:cs="Arial"/>
                <w:iCs/>
                <w:color w:val="000000"/>
                <w:sz w:val="22"/>
                <w:szCs w:val="22"/>
                <w:bdr w:val="none" w:sz="0" w:space="0" w:color="auto" w:frame="1"/>
              </w:rPr>
              <w:t>DeakinCo</w:t>
            </w:r>
            <w:proofErr w:type="spellEnd"/>
            <w:r w:rsidR="002B457A" w:rsidRPr="00F57214">
              <w:rPr>
                <w:rStyle w:val="normaltextrun"/>
                <w:rFonts w:ascii="Arial" w:hAnsi="Arial" w:cs="Arial"/>
                <w:iCs/>
                <w:color w:val="000000"/>
                <w:sz w:val="22"/>
                <w:szCs w:val="22"/>
                <w:bdr w:val="none" w:sz="0" w:space="0" w:color="auto" w:frame="1"/>
              </w:rPr>
              <w:t xml:space="preserve"> Solution Design</w:t>
            </w:r>
            <w:r w:rsidR="00CC3CA4">
              <w:rPr>
                <w:rStyle w:val="normaltextrun"/>
                <w:rFonts w:ascii="Arial" w:hAnsi="Arial" w:cs="Arial"/>
                <w:iCs/>
                <w:color w:val="000000"/>
                <w:sz w:val="22"/>
                <w:szCs w:val="22"/>
                <w:bdr w:val="none" w:sz="0" w:space="0" w:color="auto" w:frame="1"/>
              </w:rPr>
              <w:t>.</w:t>
            </w:r>
          </w:p>
          <w:p w14:paraId="77C08BF1" w14:textId="77777777" w:rsidR="002B457A" w:rsidRPr="0029774C" w:rsidRDefault="002B457A" w:rsidP="00876DF2">
            <w:pPr>
              <w:spacing w:before="60" w:after="60"/>
              <w:jc w:val="both"/>
              <w:rPr>
                <w:rStyle w:val="normaltextrun"/>
                <w:rFonts w:ascii="Arial" w:hAnsi="Arial" w:cs="Arial"/>
                <w:iCs/>
                <w:color w:val="000000"/>
                <w:sz w:val="16"/>
                <w:szCs w:val="16"/>
                <w:bdr w:val="none" w:sz="0" w:space="0" w:color="auto" w:frame="1"/>
              </w:rPr>
            </w:pPr>
          </w:p>
          <w:p w14:paraId="30C58560" w14:textId="42283F42" w:rsidR="002B457A" w:rsidRPr="00F57214" w:rsidRDefault="002B457A" w:rsidP="00876DF2">
            <w:pPr>
              <w:spacing w:before="60" w:after="60"/>
              <w:jc w:val="both"/>
              <w:rPr>
                <w:rStyle w:val="normaltextrun"/>
                <w:rFonts w:ascii="Arial" w:hAnsi="Arial" w:cs="Arial"/>
                <w:sz w:val="22"/>
                <w:szCs w:val="22"/>
                <w:bdr w:val="none" w:sz="0" w:space="0" w:color="auto" w:frame="1"/>
              </w:rPr>
            </w:pPr>
            <w:r w:rsidRPr="00F57214">
              <w:rPr>
                <w:rStyle w:val="normaltextrun"/>
                <w:rFonts w:ascii="Arial" w:hAnsi="Arial" w:cs="Arial"/>
                <w:sz w:val="22"/>
                <w:szCs w:val="22"/>
                <w:bdr w:val="none" w:sz="0" w:space="0" w:color="auto" w:frame="1"/>
              </w:rPr>
              <w:t>In attendanc</w:t>
            </w:r>
            <w:r w:rsidR="00143804">
              <w:rPr>
                <w:rStyle w:val="normaltextrun"/>
                <w:rFonts w:ascii="Arial" w:hAnsi="Arial" w:cs="Arial"/>
                <w:sz w:val="22"/>
                <w:szCs w:val="22"/>
                <w:bdr w:val="none" w:sz="0" w:space="0" w:color="auto" w:frame="1"/>
              </w:rPr>
              <w:t>e</w:t>
            </w:r>
            <w:r w:rsidRPr="00F57214">
              <w:rPr>
                <w:rStyle w:val="normaltextrun"/>
                <w:rFonts w:ascii="Arial" w:hAnsi="Arial" w:cs="Arial"/>
                <w:sz w:val="22"/>
                <w:szCs w:val="22"/>
                <w:bdr w:val="none" w:sz="0" w:space="0" w:color="auto" w:frame="1"/>
              </w:rPr>
              <w:t>:</w:t>
            </w:r>
          </w:p>
          <w:p w14:paraId="4FFE93E4" w14:textId="77777777" w:rsidR="00A834BC" w:rsidRPr="00B03297" w:rsidRDefault="00A834BC" w:rsidP="00876DF2">
            <w:pPr>
              <w:pStyle w:val="ListParagraph"/>
              <w:numPr>
                <w:ilvl w:val="0"/>
                <w:numId w:val="35"/>
              </w:numPr>
              <w:spacing w:before="60" w:after="60"/>
              <w:rPr>
                <w:rStyle w:val="normaltextrun"/>
                <w:rFonts w:ascii="Arial" w:hAnsi="Arial" w:cs="Arial"/>
                <w:iCs/>
                <w:sz w:val="22"/>
                <w:szCs w:val="22"/>
                <w:bdr w:val="none" w:sz="0" w:space="0" w:color="auto" w:frame="1"/>
              </w:rPr>
            </w:pPr>
            <w:r w:rsidRPr="00B03297">
              <w:rPr>
                <w:rStyle w:val="normaltextrun"/>
                <w:rFonts w:ascii="Arial" w:hAnsi="Arial" w:cs="Arial"/>
                <w:iCs/>
                <w:sz w:val="22"/>
                <w:szCs w:val="22"/>
                <w:bdr w:val="none" w:sz="0" w:space="0" w:color="auto" w:frame="1"/>
              </w:rPr>
              <w:t xml:space="preserve">Ms. Jennifer Fleischer </w:t>
            </w:r>
          </w:p>
          <w:p w14:paraId="747C7E3F" w14:textId="77777777" w:rsidR="00A834BC" w:rsidRPr="001736B6" w:rsidRDefault="00A834BC" w:rsidP="00876DF2">
            <w:pPr>
              <w:pStyle w:val="ListParagraph"/>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Course developer, Executive Officer, Curriculum Maintenance Management Service – Business Industries</w:t>
            </w:r>
          </w:p>
          <w:p w14:paraId="670430B8" w14:textId="77777777" w:rsidR="00A834BC" w:rsidRPr="001736B6" w:rsidRDefault="00A834BC" w:rsidP="00876DF2">
            <w:pPr>
              <w:pStyle w:val="ListParagraph"/>
              <w:numPr>
                <w:ilvl w:val="0"/>
                <w:numId w:val="35"/>
              </w:numPr>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 xml:space="preserve">Ms. Anna Henderson </w:t>
            </w:r>
          </w:p>
          <w:p w14:paraId="26CDEA2C" w14:textId="77777777" w:rsidR="00A834BC" w:rsidRPr="001736B6" w:rsidRDefault="00A834BC" w:rsidP="00876DF2">
            <w:pPr>
              <w:pStyle w:val="ListParagraph"/>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 xml:space="preserve">Curriculum developer and Writer, Business Skills Viability. </w:t>
            </w:r>
          </w:p>
          <w:p w14:paraId="449D5FF8" w14:textId="77777777" w:rsidR="00A834BC" w:rsidRPr="001736B6" w:rsidRDefault="00A834BC" w:rsidP="00876DF2">
            <w:pPr>
              <w:pStyle w:val="ListParagraph"/>
              <w:numPr>
                <w:ilvl w:val="0"/>
                <w:numId w:val="35"/>
              </w:numPr>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 xml:space="preserve">Ms. Joan Whelan </w:t>
            </w:r>
          </w:p>
          <w:p w14:paraId="64777998" w14:textId="77777777" w:rsidR="00A834BC" w:rsidRPr="001736B6" w:rsidRDefault="00A834BC" w:rsidP="00876DF2">
            <w:pPr>
              <w:pStyle w:val="ListParagraph"/>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Writer, Business Skills Viability</w:t>
            </w:r>
          </w:p>
          <w:p w14:paraId="5680A784" w14:textId="77777777" w:rsidR="00A834BC" w:rsidRPr="001736B6" w:rsidRDefault="00A834BC" w:rsidP="00876DF2">
            <w:pPr>
              <w:pStyle w:val="ListParagraph"/>
              <w:numPr>
                <w:ilvl w:val="0"/>
                <w:numId w:val="35"/>
              </w:numPr>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 xml:space="preserve">Ms. Rosalind Robinson </w:t>
            </w:r>
          </w:p>
          <w:p w14:paraId="4C5B98D5" w14:textId="32F9D31C" w:rsidR="00527DF4" w:rsidRPr="001736B6" w:rsidRDefault="00A834BC" w:rsidP="00876DF2">
            <w:pPr>
              <w:pStyle w:val="ListParagraph"/>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Project Administrator, Curriculum Maintenance Management Service – Business Industries</w:t>
            </w:r>
            <w:r w:rsidR="00CC3CA4">
              <w:rPr>
                <w:rStyle w:val="normaltextrun"/>
                <w:rFonts w:ascii="Arial" w:hAnsi="Arial" w:cs="Arial"/>
                <w:iCs/>
                <w:sz w:val="22"/>
                <w:szCs w:val="22"/>
                <w:bdr w:val="none" w:sz="0" w:space="0" w:color="auto" w:frame="1"/>
              </w:rPr>
              <w:t>.</w:t>
            </w:r>
          </w:p>
          <w:p w14:paraId="7BA14E9D" w14:textId="77777777" w:rsidR="00D03A8E" w:rsidRDefault="00D03A8E" w:rsidP="00876DF2">
            <w:pPr>
              <w:pStyle w:val="Guidingtextbulleted"/>
              <w:numPr>
                <w:ilvl w:val="0"/>
                <w:numId w:val="0"/>
              </w:numPr>
              <w:rPr>
                <w:color w:val="auto"/>
                <w:sz w:val="22"/>
                <w:szCs w:val="22"/>
              </w:rPr>
            </w:pPr>
          </w:p>
          <w:p w14:paraId="04DBF5C4" w14:textId="00B0044A" w:rsidR="00D03A8E" w:rsidRPr="00B03297" w:rsidRDefault="00D03A8E" w:rsidP="00876DF2">
            <w:pPr>
              <w:pStyle w:val="Guidingtextbulleted"/>
              <w:numPr>
                <w:ilvl w:val="0"/>
                <w:numId w:val="0"/>
              </w:numPr>
              <w:rPr>
                <w:color w:val="auto"/>
                <w:sz w:val="22"/>
                <w:szCs w:val="22"/>
              </w:rPr>
            </w:pPr>
            <w:r w:rsidRPr="00B03297">
              <w:rPr>
                <w:color w:val="auto"/>
                <w:sz w:val="22"/>
                <w:szCs w:val="22"/>
              </w:rPr>
              <w:t xml:space="preserve">This course: </w:t>
            </w:r>
          </w:p>
          <w:p w14:paraId="05700A51" w14:textId="3E3FB762" w:rsidR="00D03A8E" w:rsidRPr="00B03297" w:rsidRDefault="00D03A8E" w:rsidP="00876DF2">
            <w:pPr>
              <w:pStyle w:val="Guidingtextbulleted"/>
              <w:numPr>
                <w:ilvl w:val="0"/>
                <w:numId w:val="21"/>
              </w:numPr>
              <w:ind w:left="720"/>
              <w:rPr>
                <w:color w:val="auto"/>
                <w:sz w:val="22"/>
                <w:szCs w:val="22"/>
              </w:rPr>
            </w:pPr>
            <w:r>
              <w:rPr>
                <w:color w:val="auto"/>
                <w:sz w:val="22"/>
                <w:szCs w:val="22"/>
              </w:rPr>
              <w:t>d</w:t>
            </w:r>
            <w:r w:rsidRPr="00B03297">
              <w:rPr>
                <w:color w:val="auto"/>
                <w:sz w:val="22"/>
                <w:szCs w:val="22"/>
              </w:rPr>
              <w:t>oes not duplicate, by title or coverage, the outcomes of an endorsed training package qualification</w:t>
            </w:r>
          </w:p>
          <w:p w14:paraId="36487C0D" w14:textId="1B8675D7" w:rsidR="00D03A8E" w:rsidRPr="00B03297" w:rsidRDefault="00D03A8E" w:rsidP="00876DF2">
            <w:pPr>
              <w:pStyle w:val="Guidingtextbulleted"/>
              <w:numPr>
                <w:ilvl w:val="0"/>
                <w:numId w:val="21"/>
              </w:numPr>
              <w:ind w:left="720"/>
              <w:rPr>
                <w:color w:val="auto"/>
                <w:sz w:val="22"/>
                <w:szCs w:val="22"/>
              </w:rPr>
            </w:pPr>
            <w:r>
              <w:rPr>
                <w:color w:val="auto"/>
                <w:sz w:val="22"/>
                <w:szCs w:val="22"/>
              </w:rPr>
              <w:t>i</w:t>
            </w:r>
            <w:r w:rsidRPr="00B03297">
              <w:rPr>
                <w:color w:val="auto"/>
                <w:sz w:val="22"/>
                <w:szCs w:val="22"/>
              </w:rPr>
              <w:t xml:space="preserve">s not a subset of a single training package qualification that could be </w:t>
            </w:r>
            <w:proofErr w:type="spellStart"/>
            <w:r w:rsidRPr="00B03297">
              <w:rPr>
                <w:color w:val="auto"/>
                <w:sz w:val="22"/>
                <w:szCs w:val="22"/>
              </w:rPr>
              <w:t>recognised</w:t>
            </w:r>
            <w:proofErr w:type="spellEnd"/>
            <w:r w:rsidRPr="00B03297">
              <w:rPr>
                <w:color w:val="auto"/>
                <w:sz w:val="22"/>
                <w:szCs w:val="22"/>
              </w:rPr>
              <w:t xml:space="preserve"> through one or more statements of attainment or a skill set</w:t>
            </w:r>
          </w:p>
          <w:p w14:paraId="15CBC229" w14:textId="77777777" w:rsidR="00D03A8E" w:rsidRPr="00B03297" w:rsidRDefault="00D03A8E" w:rsidP="00876DF2">
            <w:pPr>
              <w:pStyle w:val="Guidingtextbulleted"/>
              <w:numPr>
                <w:ilvl w:val="0"/>
                <w:numId w:val="21"/>
              </w:numPr>
              <w:ind w:left="720"/>
              <w:rPr>
                <w:color w:val="auto"/>
                <w:sz w:val="22"/>
                <w:szCs w:val="22"/>
              </w:rPr>
            </w:pPr>
            <w:r w:rsidRPr="00B03297">
              <w:rPr>
                <w:color w:val="auto"/>
                <w:sz w:val="22"/>
                <w:szCs w:val="22"/>
              </w:rPr>
              <w:t xml:space="preserve">does not include units of competency additional to those in a training package qualification that could be </w:t>
            </w:r>
            <w:proofErr w:type="spellStart"/>
            <w:r w:rsidRPr="00B03297">
              <w:rPr>
                <w:color w:val="auto"/>
                <w:sz w:val="22"/>
                <w:szCs w:val="22"/>
              </w:rPr>
              <w:t>recognised</w:t>
            </w:r>
            <w:proofErr w:type="spellEnd"/>
            <w:r w:rsidRPr="00B03297">
              <w:rPr>
                <w:color w:val="auto"/>
                <w:sz w:val="22"/>
                <w:szCs w:val="22"/>
              </w:rPr>
              <w:t xml:space="preserve"> through statements of attainment in addition to the qualification</w:t>
            </w:r>
          </w:p>
          <w:p w14:paraId="44E464A7" w14:textId="77777777" w:rsidR="00D03A8E" w:rsidRDefault="00D03A8E" w:rsidP="00876DF2">
            <w:pPr>
              <w:pStyle w:val="Guidingtextbulleted"/>
              <w:numPr>
                <w:ilvl w:val="0"/>
                <w:numId w:val="21"/>
              </w:numPr>
              <w:ind w:left="720"/>
              <w:rPr>
                <w:color w:val="auto"/>
                <w:sz w:val="22"/>
                <w:szCs w:val="22"/>
              </w:rPr>
            </w:pPr>
            <w:r w:rsidRPr="00B03297">
              <w:rPr>
                <w:color w:val="auto"/>
                <w:sz w:val="22"/>
                <w:szCs w:val="22"/>
              </w:rPr>
              <w:t>does not comprise units that duplicate units of competency of a training package qualification.</w:t>
            </w:r>
          </w:p>
          <w:p w14:paraId="65BABB6C" w14:textId="6A1D65EC" w:rsidR="002B457A" w:rsidRPr="00F57214" w:rsidRDefault="002B457A" w:rsidP="009E29F7">
            <w:pPr>
              <w:pStyle w:val="Guidingtextbulleted"/>
              <w:numPr>
                <w:ilvl w:val="0"/>
                <w:numId w:val="0"/>
              </w:numPr>
              <w:spacing w:after="0"/>
              <w:ind w:left="720" w:hanging="360"/>
            </w:pPr>
          </w:p>
        </w:tc>
      </w:tr>
      <w:tr w:rsidR="002B457A" w:rsidRPr="00E7450B" w14:paraId="3DECED49" w14:textId="77777777" w:rsidTr="00C7557C">
        <w:trPr>
          <w:trHeight w:val="363"/>
        </w:trPr>
        <w:tc>
          <w:tcPr>
            <w:tcW w:w="2840"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08A89405" w14:textId="62ED4F3A" w:rsidR="002B457A" w:rsidRPr="00D97C2F" w:rsidRDefault="002B457A" w:rsidP="001952A5">
            <w:pPr>
              <w:pStyle w:val="Heading3"/>
              <w:spacing w:before="60" w:after="60"/>
              <w:rPr>
                <w:rFonts w:ascii="Arial" w:hAnsi="Arial" w:cs="Arial"/>
                <w:b/>
                <w:i/>
                <w:iCs/>
                <w:sz w:val="22"/>
                <w:szCs w:val="22"/>
              </w:rPr>
            </w:pPr>
            <w:bookmarkStart w:id="57" w:name="_Toc148012768"/>
            <w:r w:rsidRPr="00D97C2F">
              <w:rPr>
                <w:rFonts w:ascii="Arial" w:hAnsi="Arial" w:cs="Arial"/>
                <w:b/>
                <w:sz w:val="22"/>
                <w:szCs w:val="22"/>
              </w:rPr>
              <w:lastRenderedPageBreak/>
              <w:t>3.2 Review for re-accreditation</w:t>
            </w:r>
            <w:bookmarkEnd w:id="57"/>
          </w:p>
        </w:tc>
        <w:tc>
          <w:tcPr>
            <w:tcW w:w="7225"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4643436E" w14:textId="77777777" w:rsidR="002B457A" w:rsidRPr="00117553" w:rsidRDefault="002B457A" w:rsidP="00876DF2">
            <w:pPr>
              <w:pStyle w:val="Standards"/>
              <w:spacing w:before="60" w:after="60"/>
              <w:rPr>
                <w:rFonts w:ascii="Arial" w:hAnsi="Arial" w:cs="Arial"/>
                <w:sz w:val="22"/>
                <w:szCs w:val="22"/>
              </w:rPr>
            </w:pPr>
            <w:r w:rsidRPr="00117553">
              <w:rPr>
                <w:rFonts w:ascii="Arial" w:hAnsi="Arial" w:cs="Arial"/>
                <w:sz w:val="22"/>
                <w:szCs w:val="22"/>
              </w:rPr>
              <w:t>Standards 5.1, 5.2, 5.3 and 5.4 for Accredited Courses</w:t>
            </w:r>
          </w:p>
          <w:p w14:paraId="1D7EB4F8" w14:textId="5FAFE3FD" w:rsidR="002B457A" w:rsidRPr="00F57214" w:rsidRDefault="002B457A" w:rsidP="00876DF2">
            <w:pPr>
              <w:spacing w:before="60" w:after="60"/>
              <w:rPr>
                <w:rFonts w:ascii="Arial" w:hAnsi="Arial" w:cs="Arial"/>
                <w:sz w:val="22"/>
                <w:szCs w:val="22"/>
              </w:rPr>
            </w:pPr>
            <w:r w:rsidRPr="00F57214">
              <w:rPr>
                <w:rFonts w:ascii="Arial" w:hAnsi="Arial" w:cs="Arial"/>
                <w:sz w:val="22"/>
                <w:szCs w:val="22"/>
              </w:rPr>
              <w:t xml:space="preserve">There have been no modifications to the </w:t>
            </w:r>
            <w:r w:rsidR="00E6045E" w:rsidRPr="00F57214">
              <w:rPr>
                <w:rFonts w:ascii="Arial" w:hAnsi="Arial" w:cs="Arial"/>
                <w:i/>
                <w:iCs/>
                <w:sz w:val="22"/>
                <w:szCs w:val="22"/>
              </w:rPr>
              <w:t>22443VIC Graduate Certificate in Management</w:t>
            </w:r>
            <w:r w:rsidRPr="00F57214">
              <w:rPr>
                <w:rFonts w:ascii="Arial" w:hAnsi="Arial" w:cs="Arial"/>
                <w:sz w:val="22"/>
                <w:szCs w:val="22"/>
              </w:rPr>
              <w:t xml:space="preserve"> </w:t>
            </w:r>
            <w:r w:rsidR="00B82A77">
              <w:rPr>
                <w:rFonts w:ascii="Arial" w:hAnsi="Arial" w:cs="Arial"/>
                <w:sz w:val="22"/>
                <w:szCs w:val="22"/>
              </w:rPr>
              <w:t>d</w:t>
            </w:r>
            <w:r w:rsidRPr="00F57214">
              <w:rPr>
                <w:rFonts w:ascii="Arial" w:hAnsi="Arial" w:cs="Arial"/>
                <w:sz w:val="22"/>
                <w:szCs w:val="22"/>
              </w:rPr>
              <w:t xml:space="preserve">ocumentation during </w:t>
            </w:r>
            <w:r w:rsidR="00E6045E">
              <w:rPr>
                <w:rFonts w:ascii="Arial" w:hAnsi="Arial" w:cs="Arial"/>
                <w:sz w:val="22"/>
                <w:szCs w:val="22"/>
              </w:rPr>
              <w:t xml:space="preserve">the </w:t>
            </w:r>
            <w:r w:rsidRPr="00F57214">
              <w:rPr>
                <w:rFonts w:ascii="Arial" w:hAnsi="Arial" w:cs="Arial"/>
                <w:sz w:val="22"/>
                <w:szCs w:val="22"/>
              </w:rPr>
              <w:t>period of accreditation.</w:t>
            </w:r>
          </w:p>
          <w:p w14:paraId="6395981D" w14:textId="77777777" w:rsidR="00C8299E" w:rsidRDefault="00C8299E" w:rsidP="00876DF2">
            <w:pPr>
              <w:spacing w:before="60" w:after="60"/>
              <w:rPr>
                <w:rFonts w:ascii="Arial" w:hAnsi="Arial" w:cs="Arial"/>
                <w:sz w:val="22"/>
                <w:szCs w:val="22"/>
              </w:rPr>
            </w:pPr>
          </w:p>
          <w:p w14:paraId="20F1580D" w14:textId="427A2977" w:rsidR="002B457A" w:rsidRPr="00F57214" w:rsidRDefault="002B457A" w:rsidP="00876DF2">
            <w:pPr>
              <w:spacing w:before="60" w:after="60"/>
              <w:rPr>
                <w:rFonts w:ascii="Arial" w:hAnsi="Arial" w:cs="Arial"/>
                <w:sz w:val="22"/>
                <w:szCs w:val="22"/>
              </w:rPr>
            </w:pPr>
            <w:r w:rsidRPr="00F57214">
              <w:rPr>
                <w:rFonts w:ascii="Arial" w:hAnsi="Arial" w:cs="Arial"/>
                <w:sz w:val="22"/>
                <w:szCs w:val="22"/>
              </w:rPr>
              <w:t xml:space="preserve">Monitoring and evaluation of </w:t>
            </w:r>
            <w:r w:rsidRPr="00F57214">
              <w:rPr>
                <w:rFonts w:ascii="Arial" w:hAnsi="Arial" w:cs="Arial"/>
                <w:i/>
                <w:iCs/>
                <w:sz w:val="22"/>
                <w:szCs w:val="22"/>
              </w:rPr>
              <w:t xml:space="preserve">22443VIC Graduate Certificate in Management </w:t>
            </w:r>
            <w:r w:rsidRPr="00F57214">
              <w:rPr>
                <w:rFonts w:ascii="Arial" w:hAnsi="Arial" w:cs="Arial"/>
                <w:sz w:val="22"/>
                <w:szCs w:val="22"/>
              </w:rPr>
              <w:t xml:space="preserve">has been conducted in accordance with Section B.9 of the </w:t>
            </w:r>
            <w:r w:rsidR="00E6045E">
              <w:rPr>
                <w:rFonts w:ascii="Arial" w:hAnsi="Arial" w:cs="Arial"/>
                <w:sz w:val="22"/>
                <w:szCs w:val="22"/>
              </w:rPr>
              <w:t>c</w:t>
            </w:r>
            <w:r w:rsidRPr="00F57214">
              <w:rPr>
                <w:rFonts w:ascii="Arial" w:hAnsi="Arial" w:cs="Arial"/>
                <w:sz w:val="22"/>
                <w:szCs w:val="22"/>
              </w:rPr>
              <w:t xml:space="preserve">ourse </w:t>
            </w:r>
            <w:r w:rsidR="00E6045E">
              <w:rPr>
                <w:rFonts w:ascii="Arial" w:hAnsi="Arial" w:cs="Arial"/>
                <w:sz w:val="22"/>
                <w:szCs w:val="22"/>
              </w:rPr>
              <w:t>d</w:t>
            </w:r>
            <w:r w:rsidRPr="00F57214">
              <w:rPr>
                <w:rFonts w:ascii="Arial" w:hAnsi="Arial" w:cs="Arial"/>
                <w:sz w:val="22"/>
                <w:szCs w:val="22"/>
              </w:rPr>
              <w:t xml:space="preserve">ocumentation and ensuing feedback has been </w:t>
            </w:r>
            <w:proofErr w:type="gramStart"/>
            <w:r w:rsidRPr="00F57214">
              <w:rPr>
                <w:rFonts w:ascii="Arial" w:hAnsi="Arial" w:cs="Arial"/>
                <w:sz w:val="22"/>
                <w:szCs w:val="22"/>
              </w:rPr>
              <w:t>taken into account</w:t>
            </w:r>
            <w:proofErr w:type="gramEnd"/>
            <w:r w:rsidRPr="00F57214">
              <w:rPr>
                <w:rFonts w:ascii="Arial" w:hAnsi="Arial" w:cs="Arial"/>
                <w:sz w:val="22"/>
                <w:szCs w:val="22"/>
              </w:rPr>
              <w:t xml:space="preserve"> in the revised course. </w:t>
            </w:r>
          </w:p>
          <w:p w14:paraId="75DE3C0F" w14:textId="77777777" w:rsidR="00C8299E" w:rsidRDefault="00C8299E" w:rsidP="00876DF2">
            <w:pPr>
              <w:spacing w:before="60" w:after="60"/>
              <w:rPr>
                <w:rFonts w:ascii="Arial" w:hAnsi="Arial" w:cs="Arial"/>
                <w:sz w:val="22"/>
                <w:szCs w:val="22"/>
              </w:rPr>
            </w:pPr>
          </w:p>
          <w:p w14:paraId="511BE9B4" w14:textId="1324625D" w:rsidR="002B457A" w:rsidRPr="00060074" w:rsidRDefault="002B457A" w:rsidP="00876DF2">
            <w:pPr>
              <w:spacing w:before="60" w:after="60"/>
              <w:rPr>
                <w:rFonts w:ascii="Arial" w:hAnsi="Arial" w:cs="Arial"/>
                <w:sz w:val="22"/>
                <w:szCs w:val="22"/>
              </w:rPr>
            </w:pPr>
            <w:r w:rsidRPr="00F57214">
              <w:rPr>
                <w:rFonts w:ascii="Arial" w:hAnsi="Arial" w:cs="Arial"/>
                <w:sz w:val="22"/>
                <w:szCs w:val="22"/>
              </w:rPr>
              <w:lastRenderedPageBreak/>
              <w:t>Revisions are based on formal and informal data collected from RTO</w:t>
            </w:r>
            <w:r w:rsidR="004460D3">
              <w:rPr>
                <w:rFonts w:ascii="Arial" w:hAnsi="Arial" w:cs="Arial"/>
                <w:sz w:val="22"/>
                <w:szCs w:val="22"/>
              </w:rPr>
              <w:t xml:space="preserve"> staff </w:t>
            </w:r>
            <w:r w:rsidRPr="00F57214">
              <w:rPr>
                <w:rFonts w:ascii="Arial" w:hAnsi="Arial" w:cs="Arial"/>
                <w:sz w:val="22"/>
                <w:szCs w:val="22"/>
              </w:rPr>
              <w:t xml:space="preserve">teaching </w:t>
            </w:r>
            <w:r w:rsidR="004460D3" w:rsidRPr="0093128F">
              <w:rPr>
                <w:rFonts w:ascii="Arial" w:hAnsi="Arial" w:cs="Arial"/>
                <w:sz w:val="22"/>
                <w:szCs w:val="22"/>
              </w:rPr>
              <w:t>22443</w:t>
            </w:r>
            <w:r w:rsidR="006A7C85" w:rsidRPr="0093128F">
              <w:rPr>
                <w:rFonts w:ascii="Arial" w:hAnsi="Arial" w:cs="Arial"/>
                <w:sz w:val="22"/>
                <w:szCs w:val="22"/>
              </w:rPr>
              <w:t>VIC Graduate Certificate in Management</w:t>
            </w:r>
            <w:r w:rsidRPr="00F57214">
              <w:rPr>
                <w:rFonts w:ascii="Arial" w:hAnsi="Arial" w:cs="Arial"/>
                <w:sz w:val="22"/>
                <w:szCs w:val="22"/>
              </w:rPr>
              <w:t xml:space="preserve">, student feedback, and through input from the </w:t>
            </w:r>
            <w:r w:rsidR="005E6561">
              <w:rPr>
                <w:rFonts w:ascii="Arial" w:hAnsi="Arial" w:cs="Arial"/>
                <w:sz w:val="22"/>
                <w:szCs w:val="22"/>
              </w:rPr>
              <w:t>PSC</w:t>
            </w:r>
            <w:r w:rsidRPr="00F57214">
              <w:rPr>
                <w:rFonts w:ascii="Arial" w:hAnsi="Arial" w:cs="Arial"/>
                <w:sz w:val="22"/>
                <w:szCs w:val="22"/>
              </w:rPr>
              <w:t xml:space="preserve"> and </w:t>
            </w:r>
            <w:r w:rsidR="006A7C85">
              <w:rPr>
                <w:rFonts w:ascii="Arial" w:hAnsi="Arial" w:cs="Arial"/>
                <w:sz w:val="22"/>
                <w:szCs w:val="22"/>
              </w:rPr>
              <w:t>consulted s</w:t>
            </w:r>
            <w:r w:rsidRPr="00F57214">
              <w:rPr>
                <w:rFonts w:ascii="Arial" w:hAnsi="Arial" w:cs="Arial"/>
                <w:sz w:val="22"/>
                <w:szCs w:val="22"/>
              </w:rPr>
              <w:t xml:space="preserve">takeholders. </w:t>
            </w:r>
          </w:p>
          <w:p w14:paraId="0C7A4731" w14:textId="5406C097" w:rsidR="00A20675" w:rsidRPr="001B4A34" w:rsidRDefault="00A20675" w:rsidP="00876DF2">
            <w:pPr>
              <w:spacing w:before="60" w:after="60"/>
              <w:rPr>
                <w:rFonts w:ascii="Arial" w:hAnsi="Arial" w:cs="Arial"/>
                <w:sz w:val="22"/>
                <w:szCs w:val="22"/>
              </w:rPr>
            </w:pPr>
            <w:r w:rsidRPr="001B4A34">
              <w:rPr>
                <w:rFonts w:ascii="Arial" w:hAnsi="Arial" w:cs="Arial"/>
                <w:sz w:val="22"/>
                <w:szCs w:val="22"/>
              </w:rPr>
              <w:t>The following changes were incorporated during this reaccreditation:</w:t>
            </w:r>
          </w:p>
          <w:p w14:paraId="4C7B1F0B" w14:textId="4EDBC771" w:rsidR="00A20675" w:rsidRPr="001B4A34" w:rsidRDefault="001169CA" w:rsidP="00876DF2">
            <w:pPr>
              <w:pStyle w:val="ListParagraph"/>
              <w:numPr>
                <w:ilvl w:val="0"/>
                <w:numId w:val="29"/>
              </w:numPr>
              <w:spacing w:before="60" w:after="60"/>
              <w:rPr>
                <w:rFonts w:ascii="Arial" w:hAnsi="Arial" w:cs="Arial"/>
                <w:sz w:val="22"/>
                <w:szCs w:val="22"/>
              </w:rPr>
            </w:pPr>
            <w:r>
              <w:rPr>
                <w:rFonts w:ascii="Arial" w:hAnsi="Arial" w:cs="Arial"/>
                <w:sz w:val="22"/>
                <w:szCs w:val="22"/>
              </w:rPr>
              <w:t xml:space="preserve">Deletion </w:t>
            </w:r>
            <w:r w:rsidR="00A20675" w:rsidRPr="001B4A34">
              <w:rPr>
                <w:rFonts w:ascii="Arial" w:hAnsi="Arial" w:cs="Arial"/>
                <w:sz w:val="22"/>
                <w:szCs w:val="22"/>
              </w:rPr>
              <w:t>of t</w:t>
            </w:r>
            <w:r w:rsidR="00EB6E83">
              <w:rPr>
                <w:rFonts w:ascii="Arial" w:hAnsi="Arial" w:cs="Arial"/>
                <w:sz w:val="22"/>
                <w:szCs w:val="22"/>
              </w:rPr>
              <w:t>wo</w:t>
            </w:r>
            <w:r w:rsidR="00A20675" w:rsidRPr="001B4A34">
              <w:rPr>
                <w:rFonts w:ascii="Arial" w:hAnsi="Arial" w:cs="Arial"/>
                <w:sz w:val="22"/>
                <w:szCs w:val="22"/>
              </w:rPr>
              <w:t xml:space="preserve"> enterprise unit</w:t>
            </w:r>
            <w:r w:rsidR="00C36E46" w:rsidRPr="001B4A34">
              <w:rPr>
                <w:rFonts w:ascii="Arial" w:hAnsi="Arial" w:cs="Arial"/>
                <w:sz w:val="22"/>
                <w:szCs w:val="22"/>
              </w:rPr>
              <w:t>s</w:t>
            </w:r>
          </w:p>
          <w:p w14:paraId="210D114B" w14:textId="4F92946F" w:rsidR="00AB01E2" w:rsidRPr="001B4A34" w:rsidRDefault="00B2658A" w:rsidP="00876DF2">
            <w:pPr>
              <w:pStyle w:val="ListParagraph"/>
              <w:numPr>
                <w:ilvl w:val="0"/>
                <w:numId w:val="29"/>
              </w:numPr>
              <w:spacing w:before="60" w:after="60"/>
              <w:rPr>
                <w:rFonts w:ascii="Arial" w:hAnsi="Arial" w:cs="Arial"/>
                <w:sz w:val="22"/>
                <w:szCs w:val="22"/>
              </w:rPr>
            </w:pPr>
            <w:r w:rsidRPr="001B4A34">
              <w:rPr>
                <w:rFonts w:ascii="Arial" w:hAnsi="Arial" w:cs="Arial"/>
                <w:sz w:val="22"/>
                <w:szCs w:val="22"/>
              </w:rPr>
              <w:t xml:space="preserve">Repositioning of </w:t>
            </w:r>
            <w:r w:rsidR="00C36E46" w:rsidRPr="001B4A34">
              <w:rPr>
                <w:rFonts w:ascii="Arial" w:hAnsi="Arial" w:cs="Arial"/>
                <w:sz w:val="22"/>
                <w:szCs w:val="22"/>
              </w:rPr>
              <w:t>one core unit to the elective bank and one elective unit to the core</w:t>
            </w:r>
          </w:p>
          <w:p w14:paraId="39FF9C02" w14:textId="65FAA6E6" w:rsidR="00A20675" w:rsidRPr="00060074" w:rsidRDefault="0089192C" w:rsidP="00876DF2">
            <w:pPr>
              <w:pStyle w:val="ListParagraph"/>
              <w:numPr>
                <w:ilvl w:val="0"/>
                <w:numId w:val="29"/>
              </w:numPr>
              <w:spacing w:before="60" w:after="60"/>
              <w:rPr>
                <w:rFonts w:ascii="Arial" w:hAnsi="Arial" w:cs="Arial"/>
                <w:sz w:val="22"/>
                <w:szCs w:val="22"/>
              </w:rPr>
            </w:pPr>
            <w:r w:rsidRPr="001B4A34">
              <w:rPr>
                <w:rFonts w:ascii="Arial" w:hAnsi="Arial" w:cs="Arial"/>
                <w:sz w:val="22"/>
                <w:szCs w:val="22"/>
              </w:rPr>
              <w:t xml:space="preserve">Additional </w:t>
            </w:r>
            <w:r w:rsidR="006D385E">
              <w:rPr>
                <w:rFonts w:ascii="Arial" w:hAnsi="Arial" w:cs="Arial"/>
                <w:sz w:val="22"/>
                <w:szCs w:val="22"/>
              </w:rPr>
              <w:t xml:space="preserve">relevant </w:t>
            </w:r>
            <w:r w:rsidRPr="001B4A34">
              <w:rPr>
                <w:rFonts w:ascii="Arial" w:hAnsi="Arial" w:cs="Arial"/>
                <w:sz w:val="22"/>
                <w:szCs w:val="22"/>
              </w:rPr>
              <w:t>content added</w:t>
            </w:r>
            <w:r w:rsidR="006D385E">
              <w:rPr>
                <w:rFonts w:ascii="Arial" w:hAnsi="Arial" w:cs="Arial"/>
                <w:sz w:val="22"/>
                <w:szCs w:val="22"/>
              </w:rPr>
              <w:t xml:space="preserve"> to the units on managing in the global environment and environmental sustainability. </w:t>
            </w:r>
          </w:p>
          <w:p w14:paraId="7F1BC96A" w14:textId="77777777" w:rsidR="00C8299E" w:rsidRDefault="00C8299E" w:rsidP="00876DF2">
            <w:pPr>
              <w:spacing w:before="60" w:after="60"/>
              <w:rPr>
                <w:rFonts w:ascii="Arial" w:hAnsi="Arial" w:cs="Arial"/>
                <w:b/>
                <w:bCs/>
                <w:sz w:val="22"/>
                <w:szCs w:val="22"/>
              </w:rPr>
            </w:pPr>
          </w:p>
          <w:p w14:paraId="73FC99B0" w14:textId="4C269480" w:rsidR="00E6045E" w:rsidRPr="00060074" w:rsidRDefault="0089192C" w:rsidP="00876DF2">
            <w:pPr>
              <w:spacing w:before="60" w:after="60"/>
              <w:rPr>
                <w:rFonts w:ascii="Arial" w:hAnsi="Arial" w:cs="Arial"/>
                <w:b/>
                <w:bCs/>
                <w:sz w:val="22"/>
                <w:szCs w:val="22"/>
              </w:rPr>
            </w:pPr>
            <w:r w:rsidRPr="0089192C">
              <w:rPr>
                <w:rFonts w:ascii="Arial" w:hAnsi="Arial" w:cs="Arial"/>
                <w:b/>
                <w:bCs/>
                <w:sz w:val="22"/>
                <w:szCs w:val="22"/>
              </w:rPr>
              <w:t>Transition and equivalence</w:t>
            </w:r>
          </w:p>
          <w:p w14:paraId="36E19048" w14:textId="0AC19BD6" w:rsidR="002B457A" w:rsidRPr="00F57214" w:rsidRDefault="002B457A" w:rsidP="00876DF2">
            <w:pPr>
              <w:spacing w:before="60" w:after="60"/>
              <w:rPr>
                <w:rFonts w:ascii="Arial" w:hAnsi="Arial" w:cs="Arial"/>
                <w:sz w:val="22"/>
                <w:szCs w:val="22"/>
              </w:rPr>
            </w:pPr>
            <w:r w:rsidRPr="00F57214">
              <w:rPr>
                <w:rFonts w:ascii="Arial" w:hAnsi="Arial" w:cs="Arial"/>
                <w:sz w:val="22"/>
                <w:szCs w:val="22"/>
              </w:rPr>
              <w:t xml:space="preserve">The course </w:t>
            </w:r>
            <w:r w:rsidR="00F10CA5">
              <w:rPr>
                <w:rFonts w:ascii="Arial" w:hAnsi="Arial" w:cs="Arial"/>
                <w:i/>
                <w:iCs/>
                <w:sz w:val="22"/>
                <w:szCs w:val="22"/>
              </w:rPr>
              <w:t>22649VIC</w:t>
            </w:r>
            <w:r w:rsidRPr="000B065B">
              <w:rPr>
                <w:rFonts w:ascii="Arial" w:hAnsi="Arial" w:cs="Arial"/>
                <w:i/>
                <w:iCs/>
                <w:sz w:val="22"/>
                <w:szCs w:val="22"/>
              </w:rPr>
              <w:t xml:space="preserve"> Graduate Certificate in Management</w:t>
            </w:r>
            <w:r w:rsidRPr="000B065B">
              <w:rPr>
                <w:rFonts w:ascii="Arial" w:hAnsi="Arial" w:cs="Arial"/>
                <w:sz w:val="22"/>
                <w:szCs w:val="22"/>
              </w:rPr>
              <w:t xml:space="preserve"> replaces</w:t>
            </w:r>
            <w:r w:rsidRPr="00F57214">
              <w:rPr>
                <w:rFonts w:ascii="Arial" w:hAnsi="Arial" w:cs="Arial"/>
                <w:sz w:val="22"/>
                <w:szCs w:val="22"/>
              </w:rPr>
              <w:t xml:space="preserve"> and </w:t>
            </w:r>
            <w:r w:rsidRPr="00767391">
              <w:rPr>
                <w:rFonts w:ascii="Arial" w:hAnsi="Arial" w:cs="Arial"/>
              </w:rPr>
              <w:t>is equivalent</w:t>
            </w:r>
            <w:r w:rsidRPr="00A200C3">
              <w:rPr>
                <w:rFonts w:ascii="Arial" w:hAnsi="Arial" w:cs="Arial"/>
              </w:rPr>
              <w:t xml:space="preserve"> </w:t>
            </w:r>
            <w:r w:rsidRPr="00F57214">
              <w:rPr>
                <w:rFonts w:ascii="Arial" w:hAnsi="Arial" w:cs="Arial"/>
                <w:sz w:val="22"/>
                <w:szCs w:val="22"/>
              </w:rPr>
              <w:t xml:space="preserve">to </w:t>
            </w:r>
            <w:r w:rsidRPr="0032227E">
              <w:rPr>
                <w:rFonts w:ascii="Arial" w:hAnsi="Arial" w:cs="Arial"/>
                <w:i/>
                <w:iCs/>
                <w:sz w:val="22"/>
                <w:szCs w:val="22"/>
              </w:rPr>
              <w:t>22443VIC Graduate Certificate in Management</w:t>
            </w:r>
            <w:r w:rsidRPr="00F57214">
              <w:rPr>
                <w:rFonts w:ascii="Arial" w:hAnsi="Arial" w:cs="Arial"/>
                <w:sz w:val="22"/>
                <w:szCs w:val="22"/>
              </w:rPr>
              <w:t xml:space="preserve">. </w:t>
            </w:r>
          </w:p>
          <w:p w14:paraId="47017F53" w14:textId="77777777" w:rsidR="00C8299E" w:rsidRDefault="00C8299E" w:rsidP="00876DF2">
            <w:pPr>
              <w:spacing w:before="60" w:after="60"/>
              <w:rPr>
                <w:rFonts w:ascii="Arial" w:hAnsi="Arial" w:cs="Arial"/>
                <w:sz w:val="22"/>
                <w:szCs w:val="22"/>
              </w:rPr>
            </w:pPr>
          </w:p>
          <w:p w14:paraId="22554151" w14:textId="77777777" w:rsidR="002B457A" w:rsidRDefault="002B457A" w:rsidP="00876DF2">
            <w:pPr>
              <w:spacing w:before="60" w:after="60"/>
              <w:rPr>
                <w:rFonts w:ascii="Arial" w:hAnsi="Arial" w:cs="Arial"/>
                <w:sz w:val="22"/>
                <w:szCs w:val="22"/>
              </w:rPr>
            </w:pPr>
            <w:r w:rsidRPr="00F57214">
              <w:rPr>
                <w:rFonts w:ascii="Arial" w:hAnsi="Arial" w:cs="Arial"/>
                <w:sz w:val="22"/>
                <w:szCs w:val="22"/>
              </w:rPr>
              <w:t>Please refer to the following Transition Table for transition arrangements.</w:t>
            </w:r>
          </w:p>
          <w:tbl>
            <w:tblPr>
              <w:tblStyle w:val="TableGrid"/>
              <w:tblW w:w="0" w:type="auto"/>
              <w:tblLayout w:type="fixed"/>
              <w:tblLook w:val="04A0" w:firstRow="1" w:lastRow="0" w:firstColumn="1" w:lastColumn="0" w:noHBand="0" w:noVBand="1"/>
            </w:tblPr>
            <w:tblGrid>
              <w:gridCol w:w="2333"/>
              <w:gridCol w:w="2377"/>
              <w:gridCol w:w="2289"/>
            </w:tblGrid>
            <w:tr w:rsidR="002B457A" w:rsidRPr="00444664" w14:paraId="5A48BB9D" w14:textId="77777777" w:rsidTr="00C47147">
              <w:tc>
                <w:tcPr>
                  <w:tcW w:w="2333" w:type="dxa"/>
                </w:tcPr>
                <w:p w14:paraId="1BA83703" w14:textId="77777777" w:rsidR="002B457A" w:rsidRPr="001F28A7" w:rsidRDefault="002B457A" w:rsidP="00806C0B">
                  <w:pPr>
                    <w:pStyle w:val="AccredTemplate"/>
                    <w:framePr w:hSpace="180" w:wrap="around" w:hAnchor="margin" w:y="-540"/>
                    <w:spacing w:after="60"/>
                    <w:rPr>
                      <w:color w:val="auto"/>
                      <w:sz w:val="22"/>
                      <w:szCs w:val="22"/>
                    </w:rPr>
                  </w:pPr>
                  <w:r w:rsidRPr="001F28A7">
                    <w:rPr>
                      <w:b/>
                      <w:i w:val="0"/>
                      <w:iCs w:val="0"/>
                      <w:color w:val="auto"/>
                      <w:sz w:val="22"/>
                      <w:szCs w:val="22"/>
                    </w:rPr>
                    <w:t>Current Code and Title</w:t>
                  </w:r>
                </w:p>
              </w:tc>
              <w:tc>
                <w:tcPr>
                  <w:tcW w:w="2377" w:type="dxa"/>
                </w:tcPr>
                <w:p w14:paraId="1F531BB9" w14:textId="77777777" w:rsidR="002B457A" w:rsidRPr="001F28A7" w:rsidRDefault="002B457A" w:rsidP="00806C0B">
                  <w:pPr>
                    <w:pStyle w:val="AccredTemplate"/>
                    <w:framePr w:hSpace="180" w:wrap="around" w:hAnchor="margin" w:y="-540"/>
                    <w:spacing w:after="60"/>
                    <w:rPr>
                      <w:color w:val="auto"/>
                      <w:sz w:val="22"/>
                      <w:szCs w:val="22"/>
                    </w:rPr>
                  </w:pPr>
                  <w:r w:rsidRPr="001F28A7">
                    <w:rPr>
                      <w:b/>
                      <w:i w:val="0"/>
                      <w:iCs w:val="0"/>
                      <w:color w:val="auto"/>
                      <w:sz w:val="22"/>
                      <w:szCs w:val="22"/>
                    </w:rPr>
                    <w:t>Superseded Code and Title</w:t>
                  </w:r>
                </w:p>
              </w:tc>
              <w:tc>
                <w:tcPr>
                  <w:tcW w:w="2289" w:type="dxa"/>
                </w:tcPr>
                <w:p w14:paraId="3C85CFED" w14:textId="0CFD5B59" w:rsidR="008F0BA3" w:rsidRPr="001F28A7" w:rsidRDefault="002B457A" w:rsidP="00806C0B">
                  <w:pPr>
                    <w:pStyle w:val="AccredTemplate"/>
                    <w:framePr w:hSpace="180" w:wrap="around" w:hAnchor="margin" w:y="-540"/>
                    <w:spacing w:after="60"/>
                    <w:rPr>
                      <w:b/>
                      <w:i w:val="0"/>
                      <w:iCs w:val="0"/>
                      <w:color w:val="auto"/>
                      <w:sz w:val="22"/>
                      <w:szCs w:val="22"/>
                    </w:rPr>
                  </w:pPr>
                  <w:r w:rsidRPr="001F28A7">
                    <w:rPr>
                      <w:b/>
                      <w:i w:val="0"/>
                      <w:iCs w:val="0"/>
                      <w:color w:val="auto"/>
                      <w:sz w:val="22"/>
                      <w:szCs w:val="22"/>
                    </w:rPr>
                    <w:t>Relationship</w:t>
                  </w:r>
                </w:p>
                <w:p w14:paraId="149CB141" w14:textId="40890633" w:rsidR="002B457A" w:rsidRPr="001F28A7" w:rsidRDefault="00B93C4D" w:rsidP="00806C0B">
                  <w:pPr>
                    <w:pStyle w:val="AccredTemplate"/>
                    <w:framePr w:hSpace="180" w:wrap="around" w:hAnchor="margin" w:y="-540"/>
                    <w:spacing w:after="60"/>
                    <w:rPr>
                      <w:color w:val="auto"/>
                      <w:sz w:val="22"/>
                      <w:szCs w:val="22"/>
                    </w:rPr>
                  </w:pPr>
                  <w:r w:rsidRPr="00B03297">
                    <w:rPr>
                      <w:bCs/>
                      <w:i w:val="0"/>
                      <w:iCs w:val="0"/>
                      <w:color w:val="auto"/>
                      <w:sz w:val="16"/>
                      <w:szCs w:val="16"/>
                    </w:rPr>
                    <w:t>Equivalent, Not Equivalent, no change, new unit, New imported unit, Deleted</w:t>
                  </w:r>
                </w:p>
              </w:tc>
            </w:tr>
            <w:tr w:rsidR="002B457A" w:rsidRPr="00444664" w14:paraId="35D6FD60" w14:textId="77777777" w:rsidTr="006D385E">
              <w:tc>
                <w:tcPr>
                  <w:tcW w:w="2333" w:type="dxa"/>
                </w:tcPr>
                <w:p w14:paraId="6BEC4B1B" w14:textId="0C76389B" w:rsidR="00C47147" w:rsidRPr="00C57A0E" w:rsidRDefault="00F10CA5" w:rsidP="00806C0B">
                  <w:pPr>
                    <w:pStyle w:val="AccredTemplate"/>
                    <w:framePr w:hSpace="180" w:wrap="around" w:hAnchor="margin" w:y="-540"/>
                    <w:spacing w:after="60"/>
                    <w:rPr>
                      <w:b/>
                      <w:bCs/>
                      <w:i w:val="0"/>
                      <w:iCs w:val="0"/>
                      <w:color w:val="auto"/>
                      <w:sz w:val="22"/>
                      <w:szCs w:val="22"/>
                    </w:rPr>
                  </w:pPr>
                  <w:r>
                    <w:rPr>
                      <w:b/>
                      <w:bCs/>
                      <w:i w:val="0"/>
                      <w:iCs w:val="0"/>
                      <w:color w:val="auto"/>
                      <w:sz w:val="22"/>
                      <w:szCs w:val="22"/>
                    </w:rPr>
                    <w:t>22649VIC</w:t>
                  </w:r>
                  <w:r w:rsidR="002B457A" w:rsidRPr="00C57A0E">
                    <w:rPr>
                      <w:b/>
                      <w:bCs/>
                      <w:i w:val="0"/>
                      <w:iCs w:val="0"/>
                      <w:color w:val="auto"/>
                      <w:sz w:val="22"/>
                      <w:szCs w:val="22"/>
                    </w:rPr>
                    <w:t xml:space="preserve"> </w:t>
                  </w:r>
                </w:p>
                <w:p w14:paraId="33526E4C" w14:textId="6A878453" w:rsidR="002B457A" w:rsidRPr="00C57A0E" w:rsidRDefault="00C47147" w:rsidP="00806C0B">
                  <w:pPr>
                    <w:pStyle w:val="AccredTemplate"/>
                    <w:framePr w:hSpace="180" w:wrap="around" w:hAnchor="margin" w:y="-540"/>
                    <w:spacing w:after="60"/>
                    <w:rPr>
                      <w:b/>
                      <w:bCs/>
                      <w:i w:val="0"/>
                      <w:iCs w:val="0"/>
                      <w:sz w:val="22"/>
                      <w:szCs w:val="22"/>
                    </w:rPr>
                  </w:pPr>
                  <w:r w:rsidRPr="00C57A0E">
                    <w:rPr>
                      <w:b/>
                      <w:bCs/>
                      <w:i w:val="0"/>
                      <w:iCs w:val="0"/>
                      <w:color w:val="auto"/>
                      <w:sz w:val="22"/>
                      <w:szCs w:val="22"/>
                    </w:rPr>
                    <w:t>Graduate Certificate in Management</w:t>
                  </w:r>
                </w:p>
              </w:tc>
              <w:tc>
                <w:tcPr>
                  <w:tcW w:w="2377" w:type="dxa"/>
                </w:tcPr>
                <w:p w14:paraId="55E7167A" w14:textId="77777777" w:rsidR="00B92178" w:rsidRPr="00C57A0E" w:rsidRDefault="002B457A" w:rsidP="00806C0B">
                  <w:pPr>
                    <w:pStyle w:val="AccredTemplate"/>
                    <w:framePr w:hSpace="180" w:wrap="around" w:hAnchor="margin" w:y="-540"/>
                    <w:spacing w:after="60"/>
                    <w:rPr>
                      <w:b/>
                      <w:bCs/>
                      <w:i w:val="0"/>
                      <w:iCs w:val="0"/>
                      <w:color w:val="auto"/>
                      <w:sz w:val="22"/>
                      <w:szCs w:val="22"/>
                    </w:rPr>
                  </w:pPr>
                  <w:r w:rsidRPr="00C57A0E">
                    <w:rPr>
                      <w:b/>
                      <w:bCs/>
                      <w:i w:val="0"/>
                      <w:iCs w:val="0"/>
                      <w:color w:val="auto"/>
                      <w:sz w:val="22"/>
                      <w:szCs w:val="22"/>
                    </w:rPr>
                    <w:t xml:space="preserve">22443VIC </w:t>
                  </w:r>
                </w:p>
                <w:p w14:paraId="7C5E218A" w14:textId="2C56342C" w:rsidR="002B457A" w:rsidRPr="00C57A0E" w:rsidRDefault="00C47147" w:rsidP="00806C0B">
                  <w:pPr>
                    <w:pStyle w:val="AccredTemplate"/>
                    <w:framePr w:hSpace="180" w:wrap="around" w:hAnchor="margin" w:y="-540"/>
                    <w:spacing w:after="60"/>
                    <w:rPr>
                      <w:b/>
                      <w:bCs/>
                      <w:i w:val="0"/>
                      <w:iCs w:val="0"/>
                      <w:color w:val="auto"/>
                      <w:sz w:val="22"/>
                      <w:szCs w:val="22"/>
                    </w:rPr>
                  </w:pPr>
                  <w:r w:rsidRPr="00C57A0E">
                    <w:rPr>
                      <w:b/>
                      <w:bCs/>
                      <w:i w:val="0"/>
                      <w:iCs w:val="0"/>
                      <w:color w:val="auto"/>
                      <w:sz w:val="22"/>
                      <w:szCs w:val="22"/>
                    </w:rPr>
                    <w:t>Graduate Certificate in Management</w:t>
                  </w:r>
                </w:p>
              </w:tc>
              <w:tc>
                <w:tcPr>
                  <w:tcW w:w="2289" w:type="dxa"/>
                  <w:shd w:val="clear" w:color="auto" w:fill="FFFFFF" w:themeFill="background1"/>
                </w:tcPr>
                <w:p w14:paraId="4239935C" w14:textId="77777777" w:rsidR="002B457A" w:rsidRPr="00C57A0E" w:rsidRDefault="002B457A" w:rsidP="00806C0B">
                  <w:pPr>
                    <w:pStyle w:val="AccredTemplate"/>
                    <w:framePr w:hSpace="180" w:wrap="around" w:hAnchor="margin" w:y="-540"/>
                    <w:spacing w:after="60"/>
                    <w:rPr>
                      <w:i w:val="0"/>
                      <w:iCs w:val="0"/>
                      <w:sz w:val="22"/>
                      <w:szCs w:val="22"/>
                    </w:rPr>
                  </w:pPr>
                  <w:r w:rsidRPr="00C57A0E">
                    <w:rPr>
                      <w:i w:val="0"/>
                      <w:iCs w:val="0"/>
                      <w:color w:val="auto"/>
                      <w:sz w:val="22"/>
                      <w:szCs w:val="22"/>
                    </w:rPr>
                    <w:t>Equivalent</w:t>
                  </w:r>
                </w:p>
              </w:tc>
            </w:tr>
            <w:tr w:rsidR="00764C58" w:rsidRPr="00444664" w14:paraId="293179C9" w14:textId="77777777" w:rsidTr="00C47147">
              <w:tc>
                <w:tcPr>
                  <w:tcW w:w="2333" w:type="dxa"/>
                </w:tcPr>
                <w:p w14:paraId="0C365C37" w14:textId="02A7515E" w:rsidR="00764C58" w:rsidRPr="005224F2" w:rsidRDefault="00153A9E" w:rsidP="00806C0B">
                  <w:pPr>
                    <w:pStyle w:val="AccredTemplate"/>
                    <w:framePr w:hSpace="180" w:wrap="around" w:hAnchor="margin" w:y="-540"/>
                    <w:spacing w:after="60"/>
                    <w:rPr>
                      <w:color w:val="auto"/>
                      <w:sz w:val="22"/>
                      <w:szCs w:val="22"/>
                    </w:rPr>
                  </w:pPr>
                  <w:r>
                    <w:rPr>
                      <w:i w:val="0"/>
                      <w:iCs w:val="0"/>
                      <w:color w:val="auto"/>
                      <w:sz w:val="22"/>
                      <w:szCs w:val="22"/>
                    </w:rPr>
                    <w:t>VU23460</w:t>
                  </w:r>
                  <w:r w:rsidR="00764C58" w:rsidRPr="007A423B">
                    <w:rPr>
                      <w:i w:val="0"/>
                      <w:iCs w:val="0"/>
                      <w:color w:val="auto"/>
                      <w:sz w:val="22"/>
                      <w:szCs w:val="22"/>
                    </w:rPr>
                    <w:t xml:space="preserve"> Manage the development, implementation and review of strategic business plans </w:t>
                  </w:r>
                </w:p>
              </w:tc>
              <w:tc>
                <w:tcPr>
                  <w:tcW w:w="2377" w:type="dxa"/>
                </w:tcPr>
                <w:p w14:paraId="1C7C5F7B" w14:textId="08036DDD" w:rsidR="00764C58" w:rsidRPr="005224F2" w:rsidRDefault="00764C58" w:rsidP="00806C0B">
                  <w:pPr>
                    <w:pStyle w:val="AccredTemplate"/>
                    <w:framePr w:hSpace="180" w:wrap="around" w:hAnchor="margin" w:y="-540"/>
                    <w:spacing w:after="60"/>
                    <w:rPr>
                      <w:color w:val="auto"/>
                      <w:sz w:val="22"/>
                      <w:szCs w:val="22"/>
                    </w:rPr>
                  </w:pPr>
                  <w:r w:rsidRPr="007A054F">
                    <w:rPr>
                      <w:i w:val="0"/>
                      <w:iCs w:val="0"/>
                      <w:color w:val="auto"/>
                      <w:sz w:val="22"/>
                      <w:szCs w:val="22"/>
                    </w:rPr>
                    <w:t>VU22225 Manage the development, implementation and review of strategic business plans</w:t>
                  </w:r>
                </w:p>
              </w:tc>
              <w:tc>
                <w:tcPr>
                  <w:tcW w:w="2289" w:type="dxa"/>
                </w:tcPr>
                <w:p w14:paraId="6A67BFAF" w14:textId="698532DB" w:rsidR="00764C58" w:rsidRPr="006D385E" w:rsidRDefault="00764C58" w:rsidP="00806C0B">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3739B6" w:rsidRPr="00444664" w14:paraId="414616E4" w14:textId="77777777" w:rsidTr="00C47147">
              <w:tc>
                <w:tcPr>
                  <w:tcW w:w="2333" w:type="dxa"/>
                </w:tcPr>
                <w:p w14:paraId="6FEBE1B5" w14:textId="1B4210AA" w:rsidR="003739B6" w:rsidRPr="007E5B98" w:rsidRDefault="009C3487" w:rsidP="00806C0B">
                  <w:pPr>
                    <w:pStyle w:val="AccredTemplate"/>
                    <w:framePr w:hSpace="180" w:wrap="around" w:hAnchor="margin" w:y="-540"/>
                    <w:spacing w:after="60"/>
                    <w:rPr>
                      <w:i w:val="0"/>
                      <w:color w:val="auto"/>
                      <w:sz w:val="22"/>
                      <w:szCs w:val="22"/>
                    </w:rPr>
                  </w:pPr>
                  <w:r>
                    <w:rPr>
                      <w:i w:val="0"/>
                      <w:color w:val="auto"/>
                      <w:sz w:val="22"/>
                      <w:szCs w:val="22"/>
                    </w:rPr>
                    <w:t>VU23461</w:t>
                  </w:r>
                  <w:r w:rsidR="003739B6" w:rsidRPr="007E5B98">
                    <w:rPr>
                      <w:i w:val="0"/>
                      <w:color w:val="auto"/>
                      <w:sz w:val="22"/>
                      <w:szCs w:val="22"/>
                    </w:rPr>
                    <w:t xml:space="preserve"> Manage people in an organisational environment </w:t>
                  </w:r>
                </w:p>
              </w:tc>
              <w:tc>
                <w:tcPr>
                  <w:tcW w:w="2377" w:type="dxa"/>
                </w:tcPr>
                <w:p w14:paraId="473EE1E7" w14:textId="069A6ED0" w:rsidR="003739B6" w:rsidRPr="005224F2" w:rsidRDefault="003739B6" w:rsidP="00806C0B">
                  <w:pPr>
                    <w:pStyle w:val="AccredTemplate"/>
                    <w:framePr w:hSpace="180" w:wrap="around" w:hAnchor="margin" w:y="-540"/>
                    <w:spacing w:after="60"/>
                    <w:rPr>
                      <w:color w:val="auto"/>
                      <w:sz w:val="22"/>
                      <w:szCs w:val="22"/>
                    </w:rPr>
                  </w:pPr>
                  <w:r w:rsidRPr="007A054F">
                    <w:rPr>
                      <w:i w:val="0"/>
                      <w:color w:val="auto"/>
                      <w:sz w:val="22"/>
                      <w:szCs w:val="22"/>
                    </w:rPr>
                    <w:t>VU22230 Manage people in an organisational environment</w:t>
                  </w:r>
                </w:p>
              </w:tc>
              <w:tc>
                <w:tcPr>
                  <w:tcW w:w="2289" w:type="dxa"/>
                </w:tcPr>
                <w:p w14:paraId="526D2C37" w14:textId="276B3A88" w:rsidR="003739B6" w:rsidRPr="006D385E" w:rsidRDefault="003739B6" w:rsidP="00806C0B">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3739B6" w:rsidRPr="00444664" w14:paraId="1EC81BF4" w14:textId="77777777" w:rsidTr="00C47147">
              <w:tc>
                <w:tcPr>
                  <w:tcW w:w="2333" w:type="dxa"/>
                </w:tcPr>
                <w:p w14:paraId="2F61EC0C" w14:textId="15F15612" w:rsidR="003739B6" w:rsidRPr="007E5B98" w:rsidRDefault="00153A9E" w:rsidP="00806C0B">
                  <w:pPr>
                    <w:pStyle w:val="AccredTemplate"/>
                    <w:framePr w:hSpace="180" w:wrap="around" w:hAnchor="margin" w:y="-540"/>
                    <w:spacing w:after="60"/>
                    <w:rPr>
                      <w:i w:val="0"/>
                      <w:color w:val="auto"/>
                      <w:sz w:val="22"/>
                      <w:szCs w:val="22"/>
                    </w:rPr>
                  </w:pPr>
                  <w:r>
                    <w:rPr>
                      <w:i w:val="0"/>
                      <w:color w:val="auto"/>
                      <w:sz w:val="22"/>
                      <w:szCs w:val="22"/>
                    </w:rPr>
                    <w:t>VU23462</w:t>
                  </w:r>
                  <w:r w:rsidR="003739B6" w:rsidRPr="007E5B98">
                    <w:rPr>
                      <w:i w:val="0"/>
                      <w:color w:val="auto"/>
                      <w:sz w:val="22"/>
                      <w:szCs w:val="22"/>
                    </w:rPr>
                    <w:t xml:space="preserve"> Lead creative thinking and innovation practices in an organisational environment </w:t>
                  </w:r>
                </w:p>
              </w:tc>
              <w:tc>
                <w:tcPr>
                  <w:tcW w:w="2377" w:type="dxa"/>
                </w:tcPr>
                <w:p w14:paraId="5AA94C3E" w14:textId="6D99C587" w:rsidR="003739B6" w:rsidRPr="005224F2" w:rsidRDefault="003739B6" w:rsidP="00806C0B">
                  <w:pPr>
                    <w:pStyle w:val="AccredTemplate"/>
                    <w:framePr w:hSpace="180" w:wrap="around" w:hAnchor="margin" w:y="-540"/>
                    <w:spacing w:after="60"/>
                    <w:rPr>
                      <w:color w:val="auto"/>
                      <w:sz w:val="22"/>
                      <w:szCs w:val="22"/>
                    </w:rPr>
                  </w:pPr>
                  <w:r w:rsidRPr="007A054F">
                    <w:rPr>
                      <w:i w:val="0"/>
                      <w:color w:val="auto"/>
                      <w:sz w:val="22"/>
                      <w:szCs w:val="22"/>
                    </w:rPr>
                    <w:t>VU22226 Lead creative thinking and innovation practices in an organisational environment</w:t>
                  </w:r>
                </w:p>
              </w:tc>
              <w:tc>
                <w:tcPr>
                  <w:tcW w:w="2289" w:type="dxa"/>
                </w:tcPr>
                <w:p w14:paraId="2BDED618" w14:textId="6213CEDE" w:rsidR="003739B6" w:rsidRPr="006D385E" w:rsidRDefault="003739B6" w:rsidP="00806C0B">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3739B6" w:rsidRPr="00444664" w14:paraId="780EA2F9" w14:textId="77777777" w:rsidTr="00C47147">
              <w:tc>
                <w:tcPr>
                  <w:tcW w:w="2333" w:type="dxa"/>
                </w:tcPr>
                <w:p w14:paraId="1FD09E79" w14:textId="5DFE79C4" w:rsidR="003739B6" w:rsidRPr="007E5B98" w:rsidRDefault="00153A9E" w:rsidP="00806C0B">
                  <w:pPr>
                    <w:pStyle w:val="AccredTemplate"/>
                    <w:framePr w:hSpace="180" w:wrap="around" w:hAnchor="margin" w:y="-540"/>
                    <w:spacing w:after="60"/>
                    <w:rPr>
                      <w:i w:val="0"/>
                      <w:color w:val="auto"/>
                      <w:sz w:val="22"/>
                      <w:szCs w:val="22"/>
                    </w:rPr>
                  </w:pPr>
                  <w:r>
                    <w:rPr>
                      <w:i w:val="0"/>
                      <w:color w:val="auto"/>
                      <w:sz w:val="22"/>
                      <w:szCs w:val="22"/>
                    </w:rPr>
                    <w:t>VU23463</w:t>
                  </w:r>
                  <w:r w:rsidR="003739B6" w:rsidRPr="007E5B98">
                    <w:rPr>
                      <w:i w:val="0"/>
                      <w:color w:val="auto"/>
                      <w:sz w:val="22"/>
                      <w:szCs w:val="22"/>
                    </w:rPr>
                    <w:t xml:space="preserve"> Manage multiple projects </w:t>
                  </w:r>
                </w:p>
              </w:tc>
              <w:tc>
                <w:tcPr>
                  <w:tcW w:w="2377" w:type="dxa"/>
                </w:tcPr>
                <w:p w14:paraId="215C50B7" w14:textId="1058B447" w:rsidR="003739B6" w:rsidRPr="005224F2" w:rsidRDefault="003739B6" w:rsidP="00806C0B">
                  <w:pPr>
                    <w:pStyle w:val="AccredTemplate"/>
                    <w:framePr w:hSpace="180" w:wrap="around" w:hAnchor="margin" w:y="-540"/>
                    <w:spacing w:after="60"/>
                    <w:rPr>
                      <w:color w:val="auto"/>
                      <w:sz w:val="22"/>
                      <w:szCs w:val="22"/>
                    </w:rPr>
                  </w:pPr>
                  <w:r w:rsidRPr="007A054F">
                    <w:rPr>
                      <w:i w:val="0"/>
                      <w:color w:val="auto"/>
                      <w:sz w:val="22"/>
                      <w:szCs w:val="22"/>
                    </w:rPr>
                    <w:t>VU22227 Manage multiple projects</w:t>
                  </w:r>
                </w:p>
              </w:tc>
              <w:tc>
                <w:tcPr>
                  <w:tcW w:w="2289" w:type="dxa"/>
                </w:tcPr>
                <w:p w14:paraId="6D913E44" w14:textId="3DA911B9" w:rsidR="003739B6" w:rsidRPr="006D385E" w:rsidRDefault="003739B6" w:rsidP="00806C0B">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5E4F4E" w:rsidRPr="00444664" w14:paraId="726AF31F" w14:textId="77777777" w:rsidTr="00C47147">
              <w:tc>
                <w:tcPr>
                  <w:tcW w:w="2333" w:type="dxa"/>
                </w:tcPr>
                <w:p w14:paraId="329181DA" w14:textId="71F9633C" w:rsidR="005E4F4E" w:rsidRPr="007E5B98" w:rsidRDefault="00153A9E" w:rsidP="00806C0B">
                  <w:pPr>
                    <w:pStyle w:val="AccredTemplate"/>
                    <w:framePr w:hSpace="180" w:wrap="around" w:hAnchor="margin" w:y="-540"/>
                    <w:spacing w:after="60"/>
                    <w:rPr>
                      <w:i w:val="0"/>
                      <w:color w:val="auto"/>
                      <w:sz w:val="22"/>
                      <w:szCs w:val="22"/>
                    </w:rPr>
                  </w:pPr>
                  <w:r>
                    <w:rPr>
                      <w:i w:val="0"/>
                      <w:color w:val="auto"/>
                      <w:sz w:val="22"/>
                      <w:szCs w:val="22"/>
                    </w:rPr>
                    <w:t>VU23464</w:t>
                  </w:r>
                  <w:r w:rsidR="005E4F4E" w:rsidRPr="007E5B98">
                    <w:rPr>
                      <w:i w:val="0"/>
                      <w:color w:val="auto"/>
                      <w:sz w:val="22"/>
                      <w:szCs w:val="22"/>
                    </w:rPr>
                    <w:t xml:space="preserve"> Manage legal, regulatory and ethical compliance requirements in an organisational environment </w:t>
                  </w:r>
                </w:p>
              </w:tc>
              <w:tc>
                <w:tcPr>
                  <w:tcW w:w="2377" w:type="dxa"/>
                </w:tcPr>
                <w:p w14:paraId="132F56F3" w14:textId="3608D3C5" w:rsidR="005E4F4E" w:rsidRPr="005224F2" w:rsidRDefault="005E4F4E" w:rsidP="00806C0B">
                  <w:pPr>
                    <w:pStyle w:val="AccredTemplate"/>
                    <w:framePr w:hSpace="180" w:wrap="around" w:hAnchor="margin" w:y="-540"/>
                    <w:spacing w:after="60"/>
                    <w:rPr>
                      <w:color w:val="auto"/>
                      <w:sz w:val="22"/>
                      <w:szCs w:val="22"/>
                    </w:rPr>
                  </w:pPr>
                  <w:r w:rsidRPr="007A054F">
                    <w:rPr>
                      <w:i w:val="0"/>
                      <w:color w:val="auto"/>
                      <w:sz w:val="22"/>
                      <w:szCs w:val="22"/>
                    </w:rPr>
                    <w:t>VU22228 Manage legal, regulatory and ethical compliance requirements in an organisational environment</w:t>
                  </w:r>
                </w:p>
              </w:tc>
              <w:tc>
                <w:tcPr>
                  <w:tcW w:w="2289" w:type="dxa"/>
                </w:tcPr>
                <w:p w14:paraId="1A275816" w14:textId="15530E48" w:rsidR="005E4F4E" w:rsidRPr="006D385E" w:rsidRDefault="005E4F4E" w:rsidP="00806C0B">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5E4F4E" w:rsidRPr="00444664" w14:paraId="0107907D" w14:textId="77777777" w:rsidTr="00C47147">
              <w:tc>
                <w:tcPr>
                  <w:tcW w:w="2333" w:type="dxa"/>
                </w:tcPr>
                <w:p w14:paraId="1B5D1DAD" w14:textId="71C72775" w:rsidR="005E4F4E" w:rsidRPr="007E5B98" w:rsidRDefault="009C3487" w:rsidP="00806C0B">
                  <w:pPr>
                    <w:pStyle w:val="AccredTemplate"/>
                    <w:framePr w:hSpace="180" w:wrap="around" w:hAnchor="margin" w:y="-540"/>
                    <w:spacing w:after="60"/>
                    <w:rPr>
                      <w:i w:val="0"/>
                      <w:color w:val="auto"/>
                      <w:sz w:val="22"/>
                      <w:szCs w:val="22"/>
                    </w:rPr>
                  </w:pPr>
                  <w:r>
                    <w:rPr>
                      <w:i w:val="0"/>
                      <w:color w:val="auto"/>
                      <w:sz w:val="22"/>
                      <w:szCs w:val="22"/>
                    </w:rPr>
                    <w:lastRenderedPageBreak/>
                    <w:t>VU23465</w:t>
                  </w:r>
                  <w:r w:rsidR="005E4F4E" w:rsidRPr="007E5B98">
                    <w:rPr>
                      <w:i w:val="0"/>
                      <w:color w:val="auto"/>
                      <w:sz w:val="22"/>
                      <w:szCs w:val="22"/>
                    </w:rPr>
                    <w:t xml:space="preserve"> Develop and implement a risk management strategy </w:t>
                  </w:r>
                </w:p>
              </w:tc>
              <w:tc>
                <w:tcPr>
                  <w:tcW w:w="2377" w:type="dxa"/>
                </w:tcPr>
                <w:p w14:paraId="5E48329D" w14:textId="405DC08B" w:rsidR="005E4F4E" w:rsidRPr="005224F2" w:rsidRDefault="005E4F4E" w:rsidP="00806C0B">
                  <w:pPr>
                    <w:pStyle w:val="AccredTemplate"/>
                    <w:framePr w:hSpace="180" w:wrap="around" w:hAnchor="margin" w:y="-540"/>
                    <w:spacing w:after="60"/>
                    <w:rPr>
                      <w:color w:val="auto"/>
                      <w:sz w:val="22"/>
                      <w:szCs w:val="22"/>
                    </w:rPr>
                  </w:pPr>
                  <w:r w:rsidRPr="007A054F">
                    <w:rPr>
                      <w:i w:val="0"/>
                      <w:color w:val="auto"/>
                      <w:sz w:val="22"/>
                      <w:szCs w:val="22"/>
                    </w:rPr>
                    <w:t>VU22229 Develop and implement a risk management strategy</w:t>
                  </w:r>
                </w:p>
              </w:tc>
              <w:tc>
                <w:tcPr>
                  <w:tcW w:w="2289" w:type="dxa"/>
                </w:tcPr>
                <w:p w14:paraId="12CA96CA" w14:textId="76FD122F" w:rsidR="005E4F4E" w:rsidRPr="006D385E" w:rsidRDefault="005E4F4E" w:rsidP="00806C0B">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5E4F4E" w:rsidRPr="00444664" w14:paraId="578844E5" w14:textId="77777777" w:rsidTr="00C47147">
              <w:tc>
                <w:tcPr>
                  <w:tcW w:w="2333" w:type="dxa"/>
                </w:tcPr>
                <w:p w14:paraId="5B105FB1" w14:textId="5436C7A7" w:rsidR="005E4F4E" w:rsidRPr="007E5B98" w:rsidRDefault="009C3487" w:rsidP="00806C0B">
                  <w:pPr>
                    <w:pStyle w:val="AccredTemplate"/>
                    <w:framePr w:hSpace="180" w:wrap="around" w:hAnchor="margin" w:y="-540"/>
                    <w:spacing w:after="60"/>
                    <w:rPr>
                      <w:i w:val="0"/>
                      <w:color w:val="auto"/>
                      <w:sz w:val="22"/>
                      <w:szCs w:val="22"/>
                    </w:rPr>
                  </w:pPr>
                  <w:r>
                    <w:rPr>
                      <w:i w:val="0"/>
                      <w:color w:val="auto"/>
                      <w:sz w:val="22"/>
                      <w:szCs w:val="22"/>
                    </w:rPr>
                    <w:t>VU23466</w:t>
                  </w:r>
                  <w:r w:rsidR="005E4F4E" w:rsidRPr="007E5B98">
                    <w:rPr>
                      <w:i w:val="0"/>
                      <w:color w:val="auto"/>
                      <w:sz w:val="22"/>
                      <w:szCs w:val="22"/>
                    </w:rPr>
                    <w:t xml:space="preserve"> Oversee the management of human resource practices in an organisation </w:t>
                  </w:r>
                </w:p>
              </w:tc>
              <w:tc>
                <w:tcPr>
                  <w:tcW w:w="2377" w:type="dxa"/>
                </w:tcPr>
                <w:p w14:paraId="1E33F054" w14:textId="67B075C0" w:rsidR="005E4F4E" w:rsidRPr="005224F2" w:rsidRDefault="005E4F4E" w:rsidP="00806C0B">
                  <w:pPr>
                    <w:pStyle w:val="AccredTemplate"/>
                    <w:framePr w:hSpace="180" w:wrap="around" w:hAnchor="margin" w:y="-540"/>
                    <w:spacing w:after="60"/>
                    <w:rPr>
                      <w:color w:val="auto"/>
                      <w:sz w:val="22"/>
                      <w:szCs w:val="22"/>
                    </w:rPr>
                  </w:pPr>
                  <w:r w:rsidRPr="007A054F">
                    <w:rPr>
                      <w:i w:val="0"/>
                      <w:color w:val="auto"/>
                      <w:sz w:val="22"/>
                      <w:szCs w:val="22"/>
                    </w:rPr>
                    <w:t>VU22233 Oversee the management of human resource practices in an organisation</w:t>
                  </w:r>
                </w:p>
              </w:tc>
              <w:tc>
                <w:tcPr>
                  <w:tcW w:w="2289" w:type="dxa"/>
                </w:tcPr>
                <w:p w14:paraId="499796FD" w14:textId="134564FC" w:rsidR="005E4F4E" w:rsidRPr="006D385E" w:rsidRDefault="005E4F4E" w:rsidP="00806C0B">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7E5B98" w:rsidRPr="00444664" w14:paraId="14690382" w14:textId="77777777" w:rsidTr="00C47147">
              <w:tc>
                <w:tcPr>
                  <w:tcW w:w="2333" w:type="dxa"/>
                </w:tcPr>
                <w:p w14:paraId="26101E83" w14:textId="12CD02A8" w:rsidR="007E5B98" w:rsidRPr="007E5B98" w:rsidRDefault="009C3487" w:rsidP="00806C0B">
                  <w:pPr>
                    <w:pStyle w:val="AccredTemplate"/>
                    <w:framePr w:hSpace="180" w:wrap="around" w:hAnchor="margin" w:y="-540"/>
                    <w:spacing w:after="60"/>
                    <w:rPr>
                      <w:i w:val="0"/>
                      <w:color w:val="auto"/>
                      <w:sz w:val="22"/>
                      <w:szCs w:val="22"/>
                    </w:rPr>
                  </w:pPr>
                  <w:r>
                    <w:rPr>
                      <w:i w:val="0"/>
                      <w:color w:val="auto"/>
                      <w:sz w:val="22"/>
                      <w:szCs w:val="22"/>
                    </w:rPr>
                    <w:t>VU23467</w:t>
                  </w:r>
                  <w:r w:rsidR="007E5B98" w:rsidRPr="007E5B98">
                    <w:rPr>
                      <w:i w:val="0"/>
                      <w:color w:val="auto"/>
                      <w:sz w:val="22"/>
                      <w:szCs w:val="22"/>
                    </w:rPr>
                    <w:t xml:space="preserve"> Develop and manage an integrated marketing strategy </w:t>
                  </w:r>
                </w:p>
              </w:tc>
              <w:tc>
                <w:tcPr>
                  <w:tcW w:w="2377" w:type="dxa"/>
                </w:tcPr>
                <w:p w14:paraId="536F4268" w14:textId="77A23E1C" w:rsidR="007E5B98" w:rsidRPr="007A054F" w:rsidRDefault="007E5B98" w:rsidP="00806C0B">
                  <w:pPr>
                    <w:pStyle w:val="AccredTemplate"/>
                    <w:framePr w:hSpace="180" w:wrap="around" w:hAnchor="margin" w:y="-540"/>
                    <w:spacing w:after="60"/>
                    <w:rPr>
                      <w:i w:val="0"/>
                      <w:color w:val="auto"/>
                      <w:sz w:val="22"/>
                      <w:szCs w:val="22"/>
                    </w:rPr>
                  </w:pPr>
                  <w:r w:rsidRPr="007A054F">
                    <w:rPr>
                      <w:i w:val="0"/>
                      <w:color w:val="auto"/>
                      <w:sz w:val="22"/>
                      <w:szCs w:val="22"/>
                    </w:rPr>
                    <w:t>VU22235 Develop and manage an integrated marketing strategy</w:t>
                  </w:r>
                </w:p>
              </w:tc>
              <w:tc>
                <w:tcPr>
                  <w:tcW w:w="2289" w:type="dxa"/>
                </w:tcPr>
                <w:p w14:paraId="6E53802C" w14:textId="6436956A" w:rsidR="007E5B98" w:rsidRPr="006D385E" w:rsidRDefault="007E5B98" w:rsidP="00806C0B">
                  <w:pPr>
                    <w:pStyle w:val="AccredTemplate"/>
                    <w:framePr w:hSpace="180" w:wrap="around" w:hAnchor="margin" w:y="-540"/>
                    <w:spacing w:after="60"/>
                    <w:rPr>
                      <w:i w:val="0"/>
                      <w:iCs w:val="0"/>
                      <w:color w:val="auto"/>
                      <w:sz w:val="22"/>
                      <w:szCs w:val="22"/>
                    </w:rPr>
                  </w:pPr>
                  <w:r w:rsidRPr="006D385E">
                    <w:rPr>
                      <w:i w:val="0"/>
                      <w:iCs w:val="0"/>
                      <w:color w:val="auto"/>
                      <w:sz w:val="22"/>
                      <w:szCs w:val="22"/>
                    </w:rPr>
                    <w:t>Equivalent</w:t>
                  </w:r>
                </w:p>
              </w:tc>
            </w:tr>
            <w:tr w:rsidR="007E5B98" w:rsidRPr="00444664" w14:paraId="7716043A" w14:textId="77777777" w:rsidTr="00C47147">
              <w:tc>
                <w:tcPr>
                  <w:tcW w:w="2333" w:type="dxa"/>
                </w:tcPr>
                <w:p w14:paraId="775B5A0F" w14:textId="214FCC6B" w:rsidR="007E5B98" w:rsidRPr="007E5B98" w:rsidRDefault="009C3487" w:rsidP="00806C0B">
                  <w:pPr>
                    <w:pStyle w:val="AccredTemplate"/>
                    <w:framePr w:hSpace="180" w:wrap="around" w:hAnchor="margin" w:y="-540"/>
                    <w:spacing w:after="60"/>
                    <w:rPr>
                      <w:i w:val="0"/>
                      <w:color w:val="auto"/>
                      <w:sz w:val="22"/>
                      <w:szCs w:val="22"/>
                    </w:rPr>
                  </w:pPr>
                  <w:r>
                    <w:rPr>
                      <w:i w:val="0"/>
                      <w:color w:val="auto"/>
                      <w:sz w:val="22"/>
                      <w:szCs w:val="22"/>
                    </w:rPr>
                    <w:t>VU23468</w:t>
                  </w:r>
                  <w:r w:rsidR="007E5B98" w:rsidRPr="007E5B98">
                    <w:rPr>
                      <w:i w:val="0"/>
                      <w:color w:val="auto"/>
                      <w:sz w:val="22"/>
                      <w:szCs w:val="22"/>
                    </w:rPr>
                    <w:t xml:space="preserve"> Oversee the management of financial resources in an organisation</w:t>
                  </w:r>
                </w:p>
              </w:tc>
              <w:tc>
                <w:tcPr>
                  <w:tcW w:w="2377" w:type="dxa"/>
                </w:tcPr>
                <w:p w14:paraId="069ADB7A" w14:textId="479BAD97" w:rsidR="007E5B98" w:rsidRPr="007A054F" w:rsidRDefault="007E5B98" w:rsidP="00806C0B">
                  <w:pPr>
                    <w:pStyle w:val="AccredTemplate"/>
                    <w:framePr w:hSpace="180" w:wrap="around" w:hAnchor="margin" w:y="-540"/>
                    <w:spacing w:after="60"/>
                    <w:rPr>
                      <w:i w:val="0"/>
                      <w:color w:val="auto"/>
                      <w:sz w:val="22"/>
                      <w:szCs w:val="22"/>
                    </w:rPr>
                  </w:pPr>
                  <w:r w:rsidRPr="007A054F">
                    <w:rPr>
                      <w:i w:val="0"/>
                      <w:color w:val="auto"/>
                      <w:sz w:val="22"/>
                      <w:szCs w:val="22"/>
                    </w:rPr>
                    <w:t>VU22234 Oversee the management of financial resources in an organisation</w:t>
                  </w:r>
                </w:p>
              </w:tc>
              <w:tc>
                <w:tcPr>
                  <w:tcW w:w="2289" w:type="dxa"/>
                </w:tcPr>
                <w:p w14:paraId="7DE28BB1" w14:textId="2FE9DB51" w:rsidR="007E5B98" w:rsidRPr="007A423B" w:rsidRDefault="007E5B98" w:rsidP="00806C0B">
                  <w:pPr>
                    <w:pStyle w:val="AccredTemplate"/>
                    <w:framePr w:hSpace="180" w:wrap="around" w:hAnchor="margin" w:y="-540"/>
                    <w:spacing w:after="60"/>
                    <w:rPr>
                      <w:i w:val="0"/>
                      <w:iCs w:val="0"/>
                      <w:color w:val="auto"/>
                      <w:sz w:val="22"/>
                      <w:szCs w:val="22"/>
                    </w:rPr>
                  </w:pPr>
                  <w:r w:rsidRPr="006D385E">
                    <w:rPr>
                      <w:i w:val="0"/>
                      <w:iCs w:val="0"/>
                      <w:color w:val="auto"/>
                      <w:sz w:val="22"/>
                      <w:szCs w:val="22"/>
                    </w:rPr>
                    <w:t>Equivalent</w:t>
                  </w:r>
                </w:p>
              </w:tc>
            </w:tr>
            <w:tr w:rsidR="00EC392C" w:rsidRPr="00444664" w14:paraId="6EB97C76" w14:textId="77777777" w:rsidTr="00C47147">
              <w:tc>
                <w:tcPr>
                  <w:tcW w:w="2333" w:type="dxa"/>
                </w:tcPr>
                <w:p w14:paraId="04C46F98" w14:textId="77777777" w:rsidR="00EC392C" w:rsidRPr="007E5B98" w:rsidRDefault="00EC392C" w:rsidP="00806C0B">
                  <w:pPr>
                    <w:pStyle w:val="AccredTemplate"/>
                    <w:framePr w:hSpace="180" w:wrap="around" w:hAnchor="margin" w:y="-540"/>
                    <w:spacing w:after="60"/>
                    <w:rPr>
                      <w:i w:val="0"/>
                      <w:color w:val="auto"/>
                      <w:sz w:val="22"/>
                      <w:szCs w:val="22"/>
                    </w:rPr>
                  </w:pPr>
                </w:p>
              </w:tc>
              <w:tc>
                <w:tcPr>
                  <w:tcW w:w="2377" w:type="dxa"/>
                </w:tcPr>
                <w:p w14:paraId="7EF9C500" w14:textId="607F0C9F" w:rsidR="00EC392C" w:rsidRPr="007A054F" w:rsidRDefault="00BA3E27" w:rsidP="00806C0B">
                  <w:pPr>
                    <w:pStyle w:val="AccredTemplate"/>
                    <w:framePr w:hSpace="180" w:wrap="around" w:hAnchor="margin" w:y="-540"/>
                    <w:spacing w:after="60"/>
                    <w:rPr>
                      <w:i w:val="0"/>
                      <w:color w:val="auto"/>
                      <w:sz w:val="22"/>
                      <w:szCs w:val="22"/>
                    </w:rPr>
                  </w:pPr>
                  <w:r w:rsidRPr="00BA3E27">
                    <w:rPr>
                      <w:i w:val="0"/>
                      <w:color w:val="auto"/>
                      <w:sz w:val="22"/>
                      <w:szCs w:val="22"/>
                    </w:rPr>
                    <w:t>VU22231 Manage business in a global environment</w:t>
                  </w:r>
                </w:p>
              </w:tc>
              <w:tc>
                <w:tcPr>
                  <w:tcW w:w="2289" w:type="dxa"/>
                </w:tcPr>
                <w:p w14:paraId="4F078656" w14:textId="7A842AD2" w:rsidR="00EC392C" w:rsidRPr="002E29A8" w:rsidRDefault="00BA3E27" w:rsidP="00806C0B">
                  <w:pPr>
                    <w:pStyle w:val="AccredTemplate"/>
                    <w:framePr w:hSpace="180" w:wrap="around" w:hAnchor="margin" w:y="-540"/>
                    <w:spacing w:after="60"/>
                    <w:rPr>
                      <w:i w:val="0"/>
                      <w:iCs w:val="0"/>
                      <w:color w:val="auto"/>
                      <w:sz w:val="22"/>
                      <w:szCs w:val="22"/>
                    </w:rPr>
                  </w:pPr>
                  <w:r w:rsidRPr="002E29A8">
                    <w:rPr>
                      <w:i w:val="0"/>
                      <w:iCs w:val="0"/>
                      <w:color w:val="auto"/>
                      <w:sz w:val="22"/>
                      <w:szCs w:val="22"/>
                    </w:rPr>
                    <w:t>Deleted</w:t>
                  </w:r>
                </w:p>
              </w:tc>
            </w:tr>
            <w:tr w:rsidR="00BA3E27" w:rsidRPr="00444664" w14:paraId="5BBB762E" w14:textId="77777777" w:rsidTr="00C47147">
              <w:tc>
                <w:tcPr>
                  <w:tcW w:w="2333" w:type="dxa"/>
                </w:tcPr>
                <w:p w14:paraId="3F703F16" w14:textId="77777777" w:rsidR="00BA3E27" w:rsidRPr="007E5B98" w:rsidRDefault="00BA3E27" w:rsidP="00806C0B">
                  <w:pPr>
                    <w:pStyle w:val="AccredTemplate"/>
                    <w:framePr w:hSpace="180" w:wrap="around" w:hAnchor="margin" w:y="-540"/>
                    <w:spacing w:after="60"/>
                    <w:rPr>
                      <w:i w:val="0"/>
                      <w:color w:val="auto"/>
                      <w:sz w:val="22"/>
                      <w:szCs w:val="22"/>
                    </w:rPr>
                  </w:pPr>
                </w:p>
              </w:tc>
              <w:tc>
                <w:tcPr>
                  <w:tcW w:w="2377" w:type="dxa"/>
                </w:tcPr>
                <w:p w14:paraId="5030F905" w14:textId="0514100C" w:rsidR="00BA3E27" w:rsidRPr="00BA3E27" w:rsidRDefault="00BA3E27" w:rsidP="00806C0B">
                  <w:pPr>
                    <w:pStyle w:val="AccredTemplate"/>
                    <w:framePr w:hSpace="180" w:wrap="around" w:hAnchor="margin" w:y="-540"/>
                    <w:spacing w:after="60"/>
                    <w:rPr>
                      <w:i w:val="0"/>
                      <w:color w:val="auto"/>
                      <w:sz w:val="22"/>
                      <w:szCs w:val="22"/>
                    </w:rPr>
                  </w:pPr>
                  <w:r w:rsidRPr="00BA3E27">
                    <w:rPr>
                      <w:i w:val="0"/>
                      <w:color w:val="auto"/>
                      <w:sz w:val="22"/>
                      <w:szCs w:val="22"/>
                    </w:rPr>
                    <w:t>VU22232 Manage environmentally sustainable work systems</w:t>
                  </w:r>
                </w:p>
              </w:tc>
              <w:tc>
                <w:tcPr>
                  <w:tcW w:w="2289" w:type="dxa"/>
                </w:tcPr>
                <w:p w14:paraId="01CE2058" w14:textId="458FEFA2" w:rsidR="00BA3E27" w:rsidRDefault="00BA3E27" w:rsidP="00806C0B">
                  <w:pPr>
                    <w:pStyle w:val="AccredTemplate"/>
                    <w:framePr w:hSpace="180" w:wrap="around" w:hAnchor="margin" w:y="-540"/>
                    <w:spacing w:after="60"/>
                    <w:rPr>
                      <w:i w:val="0"/>
                      <w:iCs w:val="0"/>
                      <w:color w:val="auto"/>
                      <w:sz w:val="22"/>
                      <w:szCs w:val="22"/>
                      <w:highlight w:val="magenta"/>
                    </w:rPr>
                  </w:pPr>
                  <w:r w:rsidRPr="002E29A8">
                    <w:rPr>
                      <w:i w:val="0"/>
                      <w:iCs w:val="0"/>
                      <w:color w:val="auto"/>
                      <w:sz w:val="22"/>
                      <w:szCs w:val="22"/>
                    </w:rPr>
                    <w:t>Deleted</w:t>
                  </w:r>
                </w:p>
              </w:tc>
            </w:tr>
            <w:tr w:rsidR="007E5B98" w:rsidRPr="00444664" w14:paraId="019A2CDC" w14:textId="77777777" w:rsidTr="00C47147">
              <w:tc>
                <w:tcPr>
                  <w:tcW w:w="2333" w:type="dxa"/>
                </w:tcPr>
                <w:p w14:paraId="54BB7183" w14:textId="398F8E97" w:rsidR="007E5B98" w:rsidRPr="007E5B98" w:rsidRDefault="007E5B98" w:rsidP="00806C0B">
                  <w:pPr>
                    <w:pStyle w:val="AccredTemplate"/>
                    <w:framePr w:hSpace="180" w:wrap="around" w:hAnchor="margin" w:y="-540"/>
                    <w:spacing w:after="60"/>
                    <w:rPr>
                      <w:i w:val="0"/>
                      <w:color w:val="auto"/>
                      <w:sz w:val="22"/>
                      <w:szCs w:val="22"/>
                    </w:rPr>
                  </w:pPr>
                  <w:r w:rsidRPr="007E5B98">
                    <w:rPr>
                      <w:i w:val="0"/>
                      <w:color w:val="auto"/>
                      <w:sz w:val="22"/>
                      <w:szCs w:val="22"/>
                    </w:rPr>
                    <w:t>BSBLDR812 Develop and cultivate collaborative partnerships and relationships</w:t>
                  </w:r>
                </w:p>
              </w:tc>
              <w:tc>
                <w:tcPr>
                  <w:tcW w:w="2377" w:type="dxa"/>
                </w:tcPr>
                <w:p w14:paraId="35FE8F8C" w14:textId="77777777" w:rsidR="007E5B98" w:rsidRPr="007A054F" w:rsidRDefault="007E5B98" w:rsidP="00806C0B">
                  <w:pPr>
                    <w:pStyle w:val="AccredTemplate"/>
                    <w:framePr w:hSpace="180" w:wrap="around" w:hAnchor="margin" w:y="-540"/>
                    <w:spacing w:after="60"/>
                    <w:rPr>
                      <w:i w:val="0"/>
                      <w:color w:val="auto"/>
                      <w:sz w:val="22"/>
                      <w:szCs w:val="22"/>
                    </w:rPr>
                  </w:pPr>
                </w:p>
              </w:tc>
              <w:tc>
                <w:tcPr>
                  <w:tcW w:w="2289" w:type="dxa"/>
                </w:tcPr>
                <w:p w14:paraId="01D5C95A" w14:textId="535DFA5D" w:rsidR="007E5B98" w:rsidRPr="007A423B" w:rsidRDefault="007E5B98" w:rsidP="00806C0B">
                  <w:pPr>
                    <w:pStyle w:val="AccredTemplate"/>
                    <w:framePr w:hSpace="180" w:wrap="around" w:hAnchor="margin" w:y="-540"/>
                    <w:spacing w:after="60"/>
                    <w:rPr>
                      <w:i w:val="0"/>
                      <w:iCs w:val="0"/>
                      <w:color w:val="auto"/>
                      <w:sz w:val="22"/>
                      <w:szCs w:val="22"/>
                    </w:rPr>
                  </w:pPr>
                  <w:r w:rsidRPr="007A054F">
                    <w:rPr>
                      <w:i w:val="0"/>
                      <w:iCs w:val="0"/>
                      <w:color w:val="auto"/>
                      <w:sz w:val="22"/>
                      <w:szCs w:val="22"/>
                    </w:rPr>
                    <w:t>Newly imported</w:t>
                  </w:r>
                </w:p>
              </w:tc>
            </w:tr>
          </w:tbl>
          <w:p w14:paraId="13C31442" w14:textId="77777777" w:rsidR="002B457A" w:rsidRPr="00444664" w:rsidRDefault="002B457A" w:rsidP="00BD281A">
            <w:pPr>
              <w:pStyle w:val="AccredTemplate"/>
              <w:rPr>
                <w:sz w:val="22"/>
                <w:szCs w:val="22"/>
              </w:rPr>
            </w:pPr>
          </w:p>
        </w:tc>
      </w:tr>
      <w:tr w:rsidR="001956D5" w:rsidRPr="001956D5" w14:paraId="2D075E39" w14:textId="77777777" w:rsidTr="00C7557C">
        <w:trPr>
          <w:trHeight w:val="363"/>
        </w:trPr>
        <w:tc>
          <w:tcPr>
            <w:tcW w:w="2840" w:type="dxa"/>
            <w:tcBorders>
              <w:top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44546A" w:themeFill="text2"/>
          </w:tcPr>
          <w:p w14:paraId="57D3F0EE" w14:textId="7875D5DB" w:rsidR="002B457A" w:rsidRPr="005876A2" w:rsidRDefault="002B457A" w:rsidP="00B97AB7">
            <w:pPr>
              <w:pStyle w:val="Heading2"/>
              <w:spacing w:before="60" w:after="60"/>
              <w:rPr>
                <w:rFonts w:ascii="Arial" w:hAnsi="Arial" w:cs="Arial"/>
                <w:b/>
                <w:sz w:val="22"/>
                <w:szCs w:val="22"/>
              </w:rPr>
            </w:pPr>
            <w:bookmarkStart w:id="58" w:name="_Toc479845655"/>
            <w:r w:rsidRPr="001956D5">
              <w:lastRenderedPageBreak/>
              <w:br w:type="page"/>
            </w:r>
            <w:bookmarkStart w:id="59" w:name="_Toc99709779"/>
            <w:bookmarkStart w:id="60" w:name="_Toc148012769"/>
            <w:r w:rsidR="005876A2" w:rsidRPr="005876A2">
              <w:rPr>
                <w:rFonts w:ascii="Arial" w:hAnsi="Arial" w:cs="Arial"/>
                <w:b/>
                <w:color w:val="FFFFFF" w:themeColor="background1"/>
                <w:sz w:val="22"/>
                <w:szCs w:val="22"/>
              </w:rPr>
              <w:t xml:space="preserve">4. </w:t>
            </w:r>
            <w:r w:rsidRPr="005876A2">
              <w:rPr>
                <w:rFonts w:ascii="Arial" w:hAnsi="Arial" w:cs="Arial"/>
                <w:b/>
                <w:color w:val="FFFFFF" w:themeColor="background1"/>
                <w:sz w:val="22"/>
                <w:szCs w:val="22"/>
              </w:rPr>
              <w:t>Course outcomes</w:t>
            </w:r>
            <w:bookmarkEnd w:id="58"/>
            <w:bookmarkEnd w:id="59"/>
            <w:bookmarkEnd w:id="60"/>
          </w:p>
        </w:tc>
        <w:tc>
          <w:tcPr>
            <w:tcW w:w="7225"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44546A" w:themeFill="text2"/>
          </w:tcPr>
          <w:p w14:paraId="78CEB51F" w14:textId="77777777" w:rsidR="002B457A" w:rsidRPr="001956D5" w:rsidRDefault="002B457A" w:rsidP="00BD281A">
            <w:pPr>
              <w:pStyle w:val="VRQAFormSection"/>
              <w:keepNext/>
              <w:framePr w:hSpace="0" w:wrap="auto" w:vAnchor="margin" w:hAnchor="text" w:xAlign="left" w:yAlign="inline"/>
              <w:ind w:left="37"/>
              <w:rPr>
                <w:bCs/>
                <w:sz w:val="22"/>
                <w:szCs w:val="22"/>
              </w:rPr>
            </w:pPr>
            <w:r w:rsidRPr="001956D5">
              <w:rPr>
                <w:bCs/>
                <w:sz w:val="22"/>
                <w:szCs w:val="22"/>
              </w:rPr>
              <w:t>Standards 5.5, 5.6 and 5.7 AQTF 2021 Standards for Accredited Courses</w:t>
            </w:r>
          </w:p>
        </w:tc>
      </w:tr>
      <w:tr w:rsidR="002B457A" w:rsidRPr="00E7450B" w14:paraId="04DA23D5" w14:textId="77777777" w:rsidTr="00C7557C">
        <w:trPr>
          <w:trHeight w:val="3336"/>
        </w:trPr>
        <w:tc>
          <w:tcPr>
            <w:tcW w:w="2840" w:type="dxa"/>
            <w:tcBorders>
              <w:top w:val="dotted" w:sz="4" w:space="0" w:color="808080" w:themeColor="background1" w:themeShade="80"/>
              <w:left w:val="nil"/>
              <w:bottom w:val="nil"/>
              <w:right w:val="dotted" w:sz="4" w:space="0" w:color="808080" w:themeColor="background1" w:themeShade="80"/>
            </w:tcBorders>
          </w:tcPr>
          <w:p w14:paraId="0EB68335" w14:textId="389DD01A" w:rsidR="002B457A" w:rsidRPr="005876A2" w:rsidRDefault="002B457A" w:rsidP="00B97AB7">
            <w:pPr>
              <w:pStyle w:val="Heading3"/>
              <w:spacing w:before="60" w:after="60"/>
              <w:rPr>
                <w:rFonts w:ascii="Arial" w:hAnsi="Arial" w:cs="Arial"/>
                <w:b/>
                <w:i/>
                <w:iCs/>
                <w:sz w:val="22"/>
                <w:szCs w:val="22"/>
              </w:rPr>
            </w:pPr>
            <w:bookmarkStart w:id="61" w:name="_Toc479845656"/>
            <w:bookmarkStart w:id="62" w:name="_Toc148012770"/>
            <w:r w:rsidRPr="005876A2">
              <w:rPr>
                <w:rFonts w:ascii="Arial" w:hAnsi="Arial" w:cs="Arial"/>
                <w:b/>
                <w:sz w:val="22"/>
                <w:szCs w:val="22"/>
              </w:rPr>
              <w:t>4.1 Qualification leve</w:t>
            </w:r>
            <w:bookmarkEnd w:id="61"/>
            <w:r w:rsidRPr="005876A2">
              <w:rPr>
                <w:rFonts w:ascii="Arial" w:hAnsi="Arial" w:cs="Arial"/>
                <w:b/>
                <w:sz w:val="22"/>
                <w:szCs w:val="22"/>
              </w:rPr>
              <w:t>l</w:t>
            </w:r>
            <w:bookmarkEnd w:id="62"/>
          </w:p>
        </w:tc>
        <w:tc>
          <w:tcPr>
            <w:tcW w:w="7225" w:type="dxa"/>
            <w:tcBorders>
              <w:top w:val="dotted" w:sz="4" w:space="0" w:color="808080" w:themeColor="background1" w:themeShade="80"/>
              <w:left w:val="dotted" w:sz="4" w:space="0" w:color="808080" w:themeColor="background1" w:themeShade="80"/>
              <w:bottom w:val="nil"/>
              <w:right w:val="nil"/>
            </w:tcBorders>
          </w:tcPr>
          <w:p w14:paraId="0AF02784" w14:textId="56F582F2" w:rsidR="002B457A" w:rsidRPr="00DB0D9E" w:rsidRDefault="002B457A" w:rsidP="003466B0">
            <w:pPr>
              <w:pStyle w:val="Standards"/>
              <w:spacing w:before="60" w:after="60"/>
              <w:contextualSpacing/>
              <w:jc w:val="both"/>
              <w:rPr>
                <w:rFonts w:ascii="Arial" w:hAnsi="Arial" w:cs="Arial"/>
                <w:sz w:val="22"/>
                <w:szCs w:val="22"/>
              </w:rPr>
            </w:pPr>
            <w:r w:rsidRPr="00117553">
              <w:rPr>
                <w:rFonts w:ascii="Arial" w:hAnsi="Arial" w:cs="Arial"/>
                <w:sz w:val="22"/>
                <w:szCs w:val="22"/>
              </w:rPr>
              <w:t>Standard 5.5 for Accredited Courses</w:t>
            </w:r>
          </w:p>
          <w:p w14:paraId="3A289C77" w14:textId="12F30626" w:rsidR="002B457A" w:rsidRPr="00F57214" w:rsidRDefault="002B457A" w:rsidP="003466B0">
            <w:pPr>
              <w:spacing w:before="60" w:after="60"/>
              <w:contextualSpacing/>
              <w:jc w:val="both"/>
              <w:rPr>
                <w:rFonts w:ascii="Arial" w:hAnsi="Arial" w:cs="Arial"/>
                <w:sz w:val="22"/>
                <w:szCs w:val="22"/>
              </w:rPr>
            </w:pPr>
            <w:r w:rsidRPr="00F57214">
              <w:rPr>
                <w:rFonts w:ascii="Arial" w:hAnsi="Arial" w:cs="Arial"/>
                <w:sz w:val="22"/>
                <w:szCs w:val="22"/>
              </w:rPr>
              <w:t>This qualification is consistent with the criteria and specifications of the</w:t>
            </w:r>
            <w:r w:rsidR="00964155">
              <w:rPr>
                <w:rFonts w:ascii="Arial" w:hAnsi="Arial" w:cs="Arial"/>
                <w:sz w:val="22"/>
                <w:szCs w:val="22"/>
              </w:rPr>
              <w:t xml:space="preserve"> </w:t>
            </w:r>
            <w:r w:rsidRPr="00F57214">
              <w:rPr>
                <w:rFonts w:ascii="Arial" w:hAnsi="Arial" w:cs="Arial"/>
                <w:sz w:val="22"/>
                <w:szCs w:val="22"/>
              </w:rPr>
              <w:t xml:space="preserve">Graduate Certificate as outlined in the </w:t>
            </w:r>
            <w:r w:rsidRPr="00F57214">
              <w:rPr>
                <w:rFonts w:ascii="Arial" w:hAnsi="Arial" w:cs="Arial"/>
                <w:i/>
                <w:sz w:val="22"/>
                <w:szCs w:val="22"/>
              </w:rPr>
              <w:t>Australian Qualification Framework</w:t>
            </w:r>
            <w:r w:rsidR="00C3075E">
              <w:rPr>
                <w:rFonts w:ascii="Arial" w:hAnsi="Arial" w:cs="Arial"/>
                <w:i/>
                <w:sz w:val="22"/>
                <w:szCs w:val="22"/>
              </w:rPr>
              <w:t xml:space="preserve"> (AQF)</w:t>
            </w:r>
            <w:r w:rsidRPr="00F57214">
              <w:rPr>
                <w:rFonts w:ascii="Arial" w:hAnsi="Arial" w:cs="Arial"/>
                <w:i/>
                <w:sz w:val="22"/>
                <w:szCs w:val="22"/>
              </w:rPr>
              <w:t xml:space="preserve"> January 2013, </w:t>
            </w:r>
            <w:r w:rsidRPr="00F57214">
              <w:rPr>
                <w:rFonts w:ascii="Arial" w:hAnsi="Arial" w:cs="Arial"/>
                <w:sz w:val="22"/>
                <w:szCs w:val="22"/>
              </w:rPr>
              <w:t>as follows:</w:t>
            </w:r>
          </w:p>
          <w:p w14:paraId="68A42D19" w14:textId="77777777" w:rsidR="0045273C" w:rsidRDefault="0045273C" w:rsidP="003466B0">
            <w:pPr>
              <w:pStyle w:val="Bullet1"/>
              <w:tabs>
                <w:tab w:val="clear" w:pos="360"/>
              </w:tabs>
              <w:spacing w:before="60" w:after="60"/>
              <w:ind w:left="0" w:firstLine="0"/>
              <w:contextualSpacing/>
              <w:jc w:val="both"/>
              <w:rPr>
                <w:rFonts w:ascii="Arial" w:hAnsi="Arial" w:cs="Arial"/>
                <w:b/>
                <w:sz w:val="22"/>
                <w:szCs w:val="22"/>
              </w:rPr>
            </w:pPr>
          </w:p>
          <w:p w14:paraId="43074CD5" w14:textId="732EE215" w:rsidR="002B457A" w:rsidRPr="00F57214" w:rsidRDefault="002B457A" w:rsidP="003466B0">
            <w:pPr>
              <w:pStyle w:val="Bullet1"/>
              <w:tabs>
                <w:tab w:val="clear" w:pos="360"/>
              </w:tabs>
              <w:spacing w:before="60" w:after="60"/>
              <w:ind w:left="0" w:firstLine="0"/>
              <w:contextualSpacing/>
              <w:jc w:val="both"/>
              <w:rPr>
                <w:rFonts w:ascii="Arial" w:hAnsi="Arial" w:cs="Arial"/>
                <w:sz w:val="22"/>
                <w:szCs w:val="22"/>
              </w:rPr>
            </w:pPr>
            <w:r w:rsidRPr="00F57214">
              <w:rPr>
                <w:rFonts w:ascii="Arial" w:hAnsi="Arial" w:cs="Arial"/>
                <w:b/>
                <w:sz w:val="22"/>
                <w:szCs w:val="22"/>
              </w:rPr>
              <w:t>Knowledge:</w:t>
            </w:r>
            <w:r w:rsidRPr="00F57214">
              <w:rPr>
                <w:rFonts w:ascii="Arial" w:hAnsi="Arial" w:cs="Arial"/>
                <w:sz w:val="22"/>
                <w:szCs w:val="22"/>
              </w:rPr>
              <w:t xml:space="preserve"> Graduates at this level will have </w:t>
            </w:r>
            <w:proofErr w:type="spellStart"/>
            <w:r w:rsidRPr="00F57214">
              <w:rPr>
                <w:rFonts w:ascii="Arial" w:hAnsi="Arial" w:cs="Arial"/>
                <w:sz w:val="22"/>
                <w:szCs w:val="22"/>
              </w:rPr>
              <w:t>specialised</w:t>
            </w:r>
            <w:proofErr w:type="spellEnd"/>
            <w:r w:rsidRPr="00F57214">
              <w:rPr>
                <w:rFonts w:ascii="Arial" w:hAnsi="Arial" w:cs="Arial"/>
                <w:sz w:val="22"/>
                <w:szCs w:val="22"/>
              </w:rPr>
              <w:t xml:space="preserve"> knowledge within a systematic and coherent body of knowledge that may include the acquisition and application of knowledge in a new or existing discipline or professional area, namely: </w:t>
            </w:r>
          </w:p>
          <w:p w14:paraId="0A1B6BC9" w14:textId="77777777" w:rsidR="002B457A" w:rsidRPr="00F57214" w:rsidRDefault="002B457A" w:rsidP="003466B0">
            <w:pPr>
              <w:pStyle w:val="Bullet1"/>
              <w:numPr>
                <w:ilvl w:val="0"/>
                <w:numId w:val="36"/>
              </w:numPr>
              <w:spacing w:before="60" w:after="60"/>
              <w:contextualSpacing/>
              <w:jc w:val="both"/>
              <w:rPr>
                <w:rFonts w:ascii="Arial" w:hAnsi="Arial" w:cs="Arial"/>
                <w:i/>
                <w:sz w:val="22"/>
                <w:szCs w:val="22"/>
              </w:rPr>
            </w:pPr>
            <w:r w:rsidRPr="00F57214">
              <w:rPr>
                <w:rFonts w:ascii="Arial" w:hAnsi="Arial" w:cs="Arial"/>
                <w:i/>
                <w:sz w:val="22"/>
                <w:szCs w:val="22"/>
              </w:rPr>
              <w:t>planning,</w:t>
            </w:r>
            <w:r w:rsidRPr="00F57214">
              <w:rPr>
                <w:rFonts w:ascii="Arial" w:hAnsi="Arial" w:cs="Arial"/>
                <w:sz w:val="22"/>
                <w:szCs w:val="22"/>
              </w:rPr>
              <w:t xml:space="preserve"> such as: strategic business planning; development of systems that support creative thinking and innovation practices; compliance and risk management planning; development of policies, procedures, and protocols to support management of multiple project and other business and management </w:t>
            </w:r>
            <w:proofErr w:type="spellStart"/>
            <w:r w:rsidRPr="00F57214">
              <w:rPr>
                <w:rFonts w:ascii="Arial" w:hAnsi="Arial" w:cs="Arial"/>
                <w:sz w:val="22"/>
                <w:szCs w:val="22"/>
              </w:rPr>
              <w:t>specialisations</w:t>
            </w:r>
            <w:proofErr w:type="spellEnd"/>
          </w:p>
          <w:p w14:paraId="5902C0C8" w14:textId="2E8D8025" w:rsidR="002B457A" w:rsidRPr="00F57214" w:rsidRDefault="002B457A" w:rsidP="003466B0">
            <w:pPr>
              <w:pStyle w:val="Bullet1"/>
              <w:numPr>
                <w:ilvl w:val="0"/>
                <w:numId w:val="36"/>
              </w:numPr>
              <w:spacing w:before="60" w:after="60"/>
              <w:contextualSpacing/>
              <w:jc w:val="both"/>
              <w:rPr>
                <w:rFonts w:ascii="Arial" w:hAnsi="Arial" w:cs="Arial"/>
                <w:sz w:val="22"/>
                <w:szCs w:val="22"/>
              </w:rPr>
            </w:pPr>
            <w:r w:rsidRPr="00F57214">
              <w:rPr>
                <w:rFonts w:ascii="Arial" w:hAnsi="Arial" w:cs="Arial"/>
                <w:i/>
                <w:sz w:val="22"/>
                <w:szCs w:val="22"/>
              </w:rPr>
              <w:t>management and communication</w:t>
            </w:r>
            <w:r w:rsidRPr="00F57214">
              <w:rPr>
                <w:rFonts w:ascii="Arial" w:hAnsi="Arial" w:cs="Arial"/>
                <w:sz w:val="22"/>
                <w:szCs w:val="22"/>
              </w:rPr>
              <w:t xml:space="preserve">, such as oversight of the implementation and evaluation of strategic business plans; </w:t>
            </w:r>
            <w:r w:rsidRPr="00F57214">
              <w:rPr>
                <w:rFonts w:ascii="Arial" w:hAnsi="Arial" w:cs="Arial"/>
                <w:sz w:val="22"/>
                <w:szCs w:val="22"/>
              </w:rPr>
              <w:lastRenderedPageBreak/>
              <w:t xml:space="preserve">knowledge management and knowledge sharing systems and culture; compliance, ethics and codes of conduct, as well as people management protocols and procedures </w:t>
            </w:r>
          </w:p>
          <w:p w14:paraId="59AA8C6D" w14:textId="77777777" w:rsidR="002B457A" w:rsidRPr="00F57214" w:rsidRDefault="002B457A" w:rsidP="003466B0">
            <w:pPr>
              <w:pStyle w:val="Bullet1"/>
              <w:numPr>
                <w:ilvl w:val="0"/>
                <w:numId w:val="36"/>
              </w:numPr>
              <w:spacing w:before="60" w:after="60"/>
              <w:contextualSpacing/>
              <w:jc w:val="both"/>
              <w:rPr>
                <w:rFonts w:ascii="Arial" w:hAnsi="Arial" w:cs="Arial"/>
                <w:sz w:val="22"/>
                <w:szCs w:val="22"/>
              </w:rPr>
            </w:pPr>
            <w:r w:rsidRPr="00F57214">
              <w:rPr>
                <w:rFonts w:ascii="Arial" w:hAnsi="Arial" w:cs="Arial"/>
                <w:i/>
                <w:sz w:val="22"/>
                <w:szCs w:val="22"/>
              </w:rPr>
              <w:t>innovation</w:t>
            </w:r>
            <w:r w:rsidRPr="00F57214">
              <w:rPr>
                <w:rFonts w:ascii="Arial" w:hAnsi="Arial" w:cs="Arial"/>
                <w:sz w:val="22"/>
                <w:szCs w:val="22"/>
              </w:rPr>
              <w:t xml:space="preserve"> such as: implementation and evaluation of an </w:t>
            </w:r>
            <w:proofErr w:type="spellStart"/>
            <w:r w:rsidRPr="00F57214">
              <w:rPr>
                <w:rFonts w:ascii="Arial" w:hAnsi="Arial" w:cs="Arial"/>
                <w:sz w:val="22"/>
                <w:szCs w:val="22"/>
              </w:rPr>
              <w:t>organisational</w:t>
            </w:r>
            <w:proofErr w:type="spellEnd"/>
            <w:r w:rsidRPr="00F57214">
              <w:rPr>
                <w:rFonts w:ascii="Arial" w:hAnsi="Arial" w:cs="Arial"/>
                <w:sz w:val="22"/>
                <w:szCs w:val="22"/>
              </w:rPr>
              <w:t xml:space="preserve"> culture of creative thinking and innovation practices applied across business and management activities; analysis of models and methodologies on a range of business and management activities and their adaptation to current </w:t>
            </w:r>
            <w:proofErr w:type="spellStart"/>
            <w:r w:rsidRPr="00F57214">
              <w:rPr>
                <w:rFonts w:ascii="Arial" w:hAnsi="Arial" w:cs="Arial"/>
                <w:sz w:val="22"/>
                <w:szCs w:val="22"/>
              </w:rPr>
              <w:t>organisational</w:t>
            </w:r>
            <w:proofErr w:type="spellEnd"/>
            <w:r w:rsidRPr="00F57214">
              <w:rPr>
                <w:rFonts w:ascii="Arial" w:hAnsi="Arial" w:cs="Arial"/>
                <w:sz w:val="22"/>
                <w:szCs w:val="22"/>
              </w:rPr>
              <w:t xml:space="preserve"> requirements</w:t>
            </w:r>
          </w:p>
          <w:p w14:paraId="7EDA0E48" w14:textId="4063C01E" w:rsidR="002B457A" w:rsidRDefault="002B457A" w:rsidP="003466B0">
            <w:pPr>
              <w:pStyle w:val="Bullet1"/>
              <w:numPr>
                <w:ilvl w:val="0"/>
                <w:numId w:val="36"/>
              </w:numPr>
              <w:spacing w:before="60" w:after="60"/>
              <w:contextualSpacing/>
              <w:jc w:val="both"/>
              <w:rPr>
                <w:rFonts w:ascii="Arial" w:hAnsi="Arial" w:cs="Arial"/>
                <w:sz w:val="22"/>
                <w:szCs w:val="22"/>
              </w:rPr>
            </w:pPr>
            <w:r w:rsidRPr="00F57214">
              <w:rPr>
                <w:rFonts w:ascii="Arial" w:hAnsi="Arial" w:cs="Arial"/>
                <w:i/>
                <w:sz w:val="22"/>
                <w:szCs w:val="22"/>
              </w:rPr>
              <w:t>research</w:t>
            </w:r>
            <w:r w:rsidRPr="00F57214">
              <w:rPr>
                <w:rFonts w:ascii="Arial" w:hAnsi="Arial" w:cs="Arial"/>
                <w:sz w:val="22"/>
                <w:szCs w:val="22"/>
              </w:rPr>
              <w:t>, such as: current and projected capacity and capabilities of various business and management approaches, strategies and methodologies</w:t>
            </w:r>
            <w:r w:rsidR="001C5AE7">
              <w:rPr>
                <w:rFonts w:ascii="Arial" w:hAnsi="Arial" w:cs="Arial"/>
                <w:sz w:val="22"/>
                <w:szCs w:val="22"/>
              </w:rPr>
              <w:t>.</w:t>
            </w:r>
            <w:r w:rsidRPr="00F57214">
              <w:rPr>
                <w:rFonts w:ascii="Arial" w:hAnsi="Arial" w:cs="Arial"/>
                <w:sz w:val="22"/>
                <w:szCs w:val="22"/>
              </w:rPr>
              <w:t xml:space="preserve"> </w:t>
            </w:r>
          </w:p>
          <w:p w14:paraId="0A988679" w14:textId="77777777" w:rsidR="0045273C" w:rsidRDefault="0045273C" w:rsidP="003466B0">
            <w:pPr>
              <w:pStyle w:val="Bullet1"/>
              <w:tabs>
                <w:tab w:val="clear" w:pos="360"/>
              </w:tabs>
              <w:spacing w:before="60" w:after="60"/>
              <w:contextualSpacing/>
              <w:jc w:val="both"/>
              <w:rPr>
                <w:rFonts w:ascii="Arial" w:hAnsi="Arial" w:cs="Arial"/>
                <w:b/>
                <w:bCs/>
                <w:sz w:val="22"/>
                <w:szCs w:val="22"/>
              </w:rPr>
            </w:pPr>
          </w:p>
          <w:p w14:paraId="4AD3DBC0" w14:textId="3BF0099B" w:rsidR="004E6595" w:rsidRPr="00EE5F67" w:rsidRDefault="004E6595" w:rsidP="003466B0">
            <w:pPr>
              <w:pStyle w:val="Bullet1"/>
              <w:tabs>
                <w:tab w:val="clear" w:pos="360"/>
              </w:tabs>
              <w:spacing w:before="60" w:after="60"/>
              <w:contextualSpacing/>
              <w:jc w:val="both"/>
              <w:rPr>
                <w:rFonts w:ascii="Arial" w:hAnsi="Arial" w:cs="Arial"/>
                <w:sz w:val="22"/>
                <w:szCs w:val="22"/>
              </w:rPr>
            </w:pPr>
            <w:r w:rsidRPr="00446240">
              <w:rPr>
                <w:rFonts w:ascii="Arial" w:hAnsi="Arial" w:cs="Arial"/>
                <w:b/>
                <w:bCs/>
                <w:sz w:val="22"/>
                <w:szCs w:val="22"/>
              </w:rPr>
              <w:t>Skills</w:t>
            </w:r>
            <w:r>
              <w:rPr>
                <w:rFonts w:ascii="Arial" w:hAnsi="Arial" w:cs="Arial"/>
                <w:sz w:val="22"/>
                <w:szCs w:val="22"/>
              </w:rPr>
              <w:t>:</w:t>
            </w:r>
            <w:r w:rsidR="0045273C">
              <w:rPr>
                <w:rFonts w:ascii="Arial" w:hAnsi="Arial" w:cs="Arial"/>
                <w:sz w:val="22"/>
                <w:szCs w:val="22"/>
              </w:rPr>
              <w:t xml:space="preserve"> </w:t>
            </w:r>
            <w:r w:rsidRPr="00EE5F67">
              <w:rPr>
                <w:rFonts w:ascii="Arial" w:hAnsi="Arial" w:cs="Arial"/>
                <w:sz w:val="22"/>
                <w:szCs w:val="22"/>
              </w:rPr>
              <w:t>Graduates of a Graduate Certificate will have:</w:t>
            </w:r>
          </w:p>
          <w:p w14:paraId="3D025A78" w14:textId="30D4B1B3" w:rsidR="004E6595" w:rsidRPr="00446240" w:rsidRDefault="004E6595" w:rsidP="003466B0">
            <w:pPr>
              <w:pStyle w:val="Bullet1"/>
              <w:numPr>
                <w:ilvl w:val="0"/>
                <w:numId w:val="37"/>
              </w:numPr>
              <w:spacing w:before="60" w:after="60"/>
              <w:contextualSpacing/>
              <w:jc w:val="both"/>
              <w:rPr>
                <w:rFonts w:ascii="Arial" w:hAnsi="Arial" w:cs="Arial"/>
                <w:sz w:val="22"/>
                <w:szCs w:val="22"/>
              </w:rPr>
            </w:pPr>
            <w:r>
              <w:rPr>
                <w:rFonts w:ascii="Arial" w:hAnsi="Arial" w:cs="Arial"/>
                <w:i/>
                <w:sz w:val="22"/>
                <w:szCs w:val="22"/>
              </w:rPr>
              <w:t xml:space="preserve">cognitive skills </w:t>
            </w:r>
            <w:r w:rsidRPr="00446240">
              <w:rPr>
                <w:rFonts w:ascii="Arial" w:hAnsi="Arial" w:cs="Arial"/>
                <w:iCs/>
                <w:sz w:val="22"/>
                <w:szCs w:val="22"/>
              </w:rPr>
              <w:t xml:space="preserve">to review, </w:t>
            </w:r>
            <w:proofErr w:type="spellStart"/>
            <w:r w:rsidRPr="00446240">
              <w:rPr>
                <w:rFonts w:ascii="Arial" w:hAnsi="Arial" w:cs="Arial"/>
                <w:iCs/>
                <w:sz w:val="22"/>
                <w:szCs w:val="22"/>
              </w:rPr>
              <w:t>analyse</w:t>
            </w:r>
            <w:proofErr w:type="spellEnd"/>
            <w:r w:rsidRPr="00446240">
              <w:rPr>
                <w:rFonts w:ascii="Arial" w:hAnsi="Arial" w:cs="Arial"/>
                <w:iCs/>
                <w:sz w:val="22"/>
                <w:szCs w:val="22"/>
              </w:rPr>
              <w:t xml:space="preserve">, consolidate and </w:t>
            </w:r>
            <w:proofErr w:type="spellStart"/>
            <w:r w:rsidRPr="00446240">
              <w:rPr>
                <w:rFonts w:ascii="Arial" w:hAnsi="Arial" w:cs="Arial"/>
                <w:iCs/>
                <w:sz w:val="22"/>
                <w:szCs w:val="22"/>
              </w:rPr>
              <w:t>synthesise</w:t>
            </w:r>
            <w:proofErr w:type="spellEnd"/>
            <w:r w:rsidRPr="00446240">
              <w:rPr>
                <w:rFonts w:ascii="Arial" w:hAnsi="Arial" w:cs="Arial"/>
                <w:iCs/>
                <w:sz w:val="22"/>
                <w:szCs w:val="22"/>
              </w:rPr>
              <w:t xml:space="preserve"> knowledge and identify and provide solutions to complex </w:t>
            </w:r>
            <w:r w:rsidR="00446240">
              <w:rPr>
                <w:rFonts w:ascii="Arial" w:hAnsi="Arial" w:cs="Arial"/>
                <w:iCs/>
                <w:sz w:val="22"/>
                <w:szCs w:val="22"/>
              </w:rPr>
              <w:t>problems</w:t>
            </w:r>
            <w:r w:rsidR="00C24A41">
              <w:rPr>
                <w:rFonts w:ascii="Arial" w:hAnsi="Arial" w:cs="Arial"/>
                <w:iCs/>
                <w:sz w:val="22"/>
                <w:szCs w:val="22"/>
              </w:rPr>
              <w:t xml:space="preserve"> </w:t>
            </w:r>
            <w:r w:rsidR="00B87EFD">
              <w:rPr>
                <w:rFonts w:ascii="Arial" w:hAnsi="Arial" w:cs="Arial"/>
                <w:iCs/>
                <w:sz w:val="22"/>
                <w:szCs w:val="22"/>
              </w:rPr>
              <w:t>for</w:t>
            </w:r>
            <w:r w:rsidR="00C24A41">
              <w:rPr>
                <w:rFonts w:ascii="Arial" w:hAnsi="Arial" w:cs="Arial"/>
                <w:iCs/>
                <w:sz w:val="22"/>
                <w:szCs w:val="22"/>
              </w:rPr>
              <w:t xml:space="preserve"> strategic business planning, </w:t>
            </w:r>
            <w:r w:rsidR="00B87EFD">
              <w:rPr>
                <w:rFonts w:ascii="Arial" w:hAnsi="Arial" w:cs="Arial"/>
                <w:iCs/>
                <w:sz w:val="22"/>
                <w:szCs w:val="22"/>
              </w:rPr>
              <w:t xml:space="preserve">to </w:t>
            </w:r>
            <w:r w:rsidR="00C24A41">
              <w:rPr>
                <w:rFonts w:ascii="Arial" w:hAnsi="Arial" w:cs="Arial"/>
                <w:iCs/>
                <w:sz w:val="22"/>
                <w:szCs w:val="22"/>
              </w:rPr>
              <w:t>integrat</w:t>
            </w:r>
            <w:r w:rsidR="00B87EFD">
              <w:rPr>
                <w:rFonts w:ascii="Arial" w:hAnsi="Arial" w:cs="Arial"/>
                <w:iCs/>
                <w:sz w:val="22"/>
                <w:szCs w:val="22"/>
              </w:rPr>
              <w:t>e</w:t>
            </w:r>
            <w:r w:rsidR="00C24A41">
              <w:rPr>
                <w:rFonts w:ascii="Arial" w:hAnsi="Arial" w:cs="Arial"/>
                <w:iCs/>
                <w:sz w:val="22"/>
                <w:szCs w:val="22"/>
              </w:rPr>
              <w:t xml:space="preserve"> marketing strategies, manage legal, regulatory and compliance requirements  </w:t>
            </w:r>
          </w:p>
          <w:p w14:paraId="196C5A27" w14:textId="705BDA5F" w:rsidR="00446240" w:rsidRDefault="00446240" w:rsidP="003466B0">
            <w:pPr>
              <w:pStyle w:val="Bullet1"/>
              <w:numPr>
                <w:ilvl w:val="0"/>
                <w:numId w:val="37"/>
              </w:numPr>
              <w:spacing w:before="60" w:after="60"/>
              <w:contextualSpacing/>
              <w:jc w:val="both"/>
              <w:rPr>
                <w:rFonts w:ascii="Arial" w:hAnsi="Arial" w:cs="Arial"/>
                <w:sz w:val="22"/>
                <w:szCs w:val="22"/>
              </w:rPr>
            </w:pPr>
            <w:r w:rsidRPr="00446240">
              <w:rPr>
                <w:rFonts w:ascii="Arial" w:hAnsi="Arial" w:cs="Arial"/>
                <w:i/>
                <w:iCs/>
                <w:sz w:val="22"/>
                <w:szCs w:val="22"/>
              </w:rPr>
              <w:t>cognitive skills</w:t>
            </w:r>
            <w:r>
              <w:rPr>
                <w:rFonts w:ascii="Arial" w:hAnsi="Arial" w:cs="Arial"/>
                <w:sz w:val="22"/>
                <w:szCs w:val="22"/>
              </w:rPr>
              <w:t xml:space="preserve"> to think critically and to generate and evaluate complex ideas</w:t>
            </w:r>
            <w:r w:rsidR="00C24A41">
              <w:rPr>
                <w:rFonts w:ascii="Arial" w:hAnsi="Arial" w:cs="Arial"/>
                <w:sz w:val="22"/>
                <w:szCs w:val="22"/>
              </w:rPr>
              <w:t xml:space="preserve"> such as ethical aspects of compliance </w:t>
            </w:r>
          </w:p>
          <w:p w14:paraId="67C35C21" w14:textId="44537549" w:rsidR="00446240" w:rsidRPr="00446240" w:rsidRDefault="00446240" w:rsidP="003466B0">
            <w:pPr>
              <w:pStyle w:val="Bullet1"/>
              <w:numPr>
                <w:ilvl w:val="0"/>
                <w:numId w:val="37"/>
              </w:numPr>
              <w:spacing w:before="60" w:after="60"/>
              <w:contextualSpacing/>
              <w:jc w:val="both"/>
              <w:rPr>
                <w:rFonts w:ascii="Arial" w:hAnsi="Arial" w:cs="Arial"/>
                <w:sz w:val="22"/>
                <w:szCs w:val="22"/>
              </w:rPr>
            </w:pPr>
            <w:proofErr w:type="spellStart"/>
            <w:r>
              <w:rPr>
                <w:rFonts w:ascii="Arial" w:hAnsi="Arial" w:cs="Arial"/>
                <w:i/>
                <w:iCs/>
                <w:sz w:val="22"/>
                <w:szCs w:val="22"/>
              </w:rPr>
              <w:t>specialised</w:t>
            </w:r>
            <w:proofErr w:type="spellEnd"/>
            <w:r>
              <w:rPr>
                <w:rFonts w:ascii="Arial" w:hAnsi="Arial" w:cs="Arial"/>
                <w:i/>
                <w:iCs/>
                <w:sz w:val="22"/>
                <w:szCs w:val="22"/>
              </w:rPr>
              <w:t xml:space="preserve"> technical and creative skills </w:t>
            </w:r>
            <w:r w:rsidRPr="00446240">
              <w:rPr>
                <w:rFonts w:ascii="Arial" w:hAnsi="Arial" w:cs="Arial"/>
                <w:sz w:val="22"/>
                <w:szCs w:val="22"/>
              </w:rPr>
              <w:t xml:space="preserve">in </w:t>
            </w:r>
            <w:r>
              <w:rPr>
                <w:rFonts w:ascii="Arial" w:hAnsi="Arial" w:cs="Arial"/>
                <w:sz w:val="22"/>
                <w:szCs w:val="22"/>
              </w:rPr>
              <w:t>a field of highly skilled and/or professional practice</w:t>
            </w:r>
            <w:r>
              <w:rPr>
                <w:rFonts w:ascii="Arial" w:hAnsi="Arial" w:cs="Arial"/>
                <w:i/>
                <w:iCs/>
                <w:sz w:val="22"/>
                <w:szCs w:val="22"/>
              </w:rPr>
              <w:t xml:space="preserve"> </w:t>
            </w:r>
            <w:r w:rsidR="00886533" w:rsidRPr="00886533">
              <w:rPr>
                <w:rFonts w:ascii="Arial" w:hAnsi="Arial" w:cs="Arial"/>
                <w:sz w:val="22"/>
                <w:szCs w:val="22"/>
              </w:rPr>
              <w:t>such as risk mitigation</w:t>
            </w:r>
            <w:r w:rsidR="00886533">
              <w:rPr>
                <w:rFonts w:ascii="Arial" w:hAnsi="Arial" w:cs="Arial"/>
                <w:sz w:val="22"/>
                <w:szCs w:val="22"/>
              </w:rPr>
              <w:t>, management of financial resources</w:t>
            </w:r>
            <w:r w:rsidR="007F4703">
              <w:rPr>
                <w:rFonts w:ascii="Arial" w:hAnsi="Arial" w:cs="Arial"/>
                <w:sz w:val="22"/>
                <w:szCs w:val="22"/>
              </w:rPr>
              <w:t xml:space="preserve"> and</w:t>
            </w:r>
            <w:r w:rsidR="00886533">
              <w:rPr>
                <w:rFonts w:ascii="Arial" w:hAnsi="Arial" w:cs="Arial"/>
                <w:sz w:val="22"/>
                <w:szCs w:val="22"/>
              </w:rPr>
              <w:t xml:space="preserve"> </w:t>
            </w:r>
            <w:r w:rsidR="007F4703">
              <w:rPr>
                <w:rFonts w:ascii="Arial" w:hAnsi="Arial" w:cs="Arial"/>
                <w:sz w:val="22"/>
                <w:szCs w:val="22"/>
              </w:rPr>
              <w:t>h</w:t>
            </w:r>
            <w:r w:rsidR="00886533">
              <w:rPr>
                <w:rFonts w:ascii="Arial" w:hAnsi="Arial" w:cs="Arial"/>
                <w:sz w:val="22"/>
                <w:szCs w:val="22"/>
              </w:rPr>
              <w:t xml:space="preserve">uman resource practice </w:t>
            </w:r>
            <w:r w:rsidR="00886533" w:rsidRPr="00886533">
              <w:rPr>
                <w:rFonts w:ascii="Arial" w:hAnsi="Arial" w:cs="Arial"/>
                <w:sz w:val="22"/>
                <w:szCs w:val="22"/>
              </w:rPr>
              <w:t xml:space="preserve"> </w:t>
            </w:r>
          </w:p>
          <w:p w14:paraId="2D9CC525" w14:textId="774454A7" w:rsidR="00446240" w:rsidRPr="00DD72B9" w:rsidRDefault="00446240" w:rsidP="003466B0">
            <w:pPr>
              <w:pStyle w:val="Bullet1"/>
              <w:numPr>
                <w:ilvl w:val="0"/>
                <w:numId w:val="37"/>
              </w:numPr>
              <w:spacing w:before="60" w:after="60"/>
              <w:contextualSpacing/>
              <w:jc w:val="both"/>
              <w:rPr>
                <w:rFonts w:ascii="Arial" w:hAnsi="Arial" w:cs="Arial"/>
                <w:sz w:val="22"/>
                <w:szCs w:val="22"/>
              </w:rPr>
            </w:pPr>
            <w:r>
              <w:rPr>
                <w:rFonts w:ascii="Arial" w:hAnsi="Arial" w:cs="Arial"/>
                <w:i/>
                <w:iCs/>
                <w:sz w:val="22"/>
                <w:szCs w:val="22"/>
              </w:rPr>
              <w:t xml:space="preserve">communication skills </w:t>
            </w:r>
            <w:r w:rsidRPr="00446240">
              <w:rPr>
                <w:rFonts w:ascii="Arial" w:hAnsi="Arial" w:cs="Arial"/>
                <w:sz w:val="22"/>
                <w:szCs w:val="22"/>
              </w:rPr>
              <w:t xml:space="preserve">to demonstrate understanding </w:t>
            </w:r>
            <w:r w:rsidR="00DD72B9">
              <w:rPr>
                <w:rFonts w:ascii="Arial" w:hAnsi="Arial" w:cs="Arial"/>
                <w:sz w:val="22"/>
                <w:szCs w:val="22"/>
              </w:rPr>
              <w:t xml:space="preserve">and application </w:t>
            </w:r>
            <w:r w:rsidRPr="00446240">
              <w:rPr>
                <w:rFonts w:ascii="Arial" w:hAnsi="Arial" w:cs="Arial"/>
                <w:sz w:val="22"/>
                <w:szCs w:val="22"/>
              </w:rPr>
              <w:t>of theoretical concepts</w:t>
            </w:r>
            <w:r w:rsidR="00531642">
              <w:rPr>
                <w:rFonts w:ascii="Arial" w:hAnsi="Arial" w:cs="Arial"/>
                <w:sz w:val="22"/>
                <w:szCs w:val="22"/>
              </w:rPr>
              <w:t xml:space="preserve"> supporting </w:t>
            </w:r>
            <w:r w:rsidR="00886533">
              <w:rPr>
                <w:rFonts w:ascii="Arial" w:hAnsi="Arial" w:cs="Arial"/>
                <w:sz w:val="22"/>
                <w:szCs w:val="22"/>
              </w:rPr>
              <w:t xml:space="preserve">innovative </w:t>
            </w:r>
            <w:proofErr w:type="spellStart"/>
            <w:r w:rsidR="00886533">
              <w:rPr>
                <w:rFonts w:ascii="Arial" w:hAnsi="Arial" w:cs="Arial"/>
                <w:sz w:val="22"/>
                <w:szCs w:val="22"/>
              </w:rPr>
              <w:t>organisational</w:t>
            </w:r>
            <w:proofErr w:type="spellEnd"/>
            <w:r w:rsidR="00886533">
              <w:rPr>
                <w:rFonts w:ascii="Arial" w:hAnsi="Arial" w:cs="Arial"/>
                <w:sz w:val="22"/>
                <w:szCs w:val="22"/>
              </w:rPr>
              <w:t xml:space="preserve"> practices</w:t>
            </w:r>
          </w:p>
          <w:p w14:paraId="5AF23479" w14:textId="75B215FA" w:rsidR="00446240" w:rsidRPr="00446240" w:rsidRDefault="00446240" w:rsidP="003466B0">
            <w:pPr>
              <w:pStyle w:val="Bullet1"/>
              <w:numPr>
                <w:ilvl w:val="0"/>
                <w:numId w:val="37"/>
              </w:numPr>
              <w:spacing w:before="60" w:after="60"/>
              <w:contextualSpacing/>
              <w:jc w:val="both"/>
              <w:rPr>
                <w:rFonts w:ascii="Arial" w:hAnsi="Arial" w:cs="Arial"/>
                <w:sz w:val="22"/>
                <w:szCs w:val="22"/>
              </w:rPr>
            </w:pPr>
            <w:r>
              <w:rPr>
                <w:rFonts w:ascii="Arial" w:hAnsi="Arial" w:cs="Arial"/>
                <w:i/>
                <w:iCs/>
                <w:sz w:val="22"/>
                <w:szCs w:val="22"/>
              </w:rPr>
              <w:t xml:space="preserve">communication skills </w:t>
            </w:r>
            <w:r w:rsidRPr="00446240">
              <w:rPr>
                <w:rFonts w:ascii="Arial" w:hAnsi="Arial" w:cs="Arial"/>
                <w:sz w:val="22"/>
                <w:szCs w:val="22"/>
              </w:rPr>
              <w:t>to transfer complex knowledge and ideas to a variety of audiences</w:t>
            </w:r>
            <w:r w:rsidR="00886533">
              <w:rPr>
                <w:rFonts w:ascii="Arial" w:hAnsi="Arial" w:cs="Arial"/>
                <w:sz w:val="22"/>
                <w:szCs w:val="22"/>
              </w:rPr>
              <w:t xml:space="preserve"> </w:t>
            </w:r>
            <w:r w:rsidR="009059F4">
              <w:rPr>
                <w:rFonts w:ascii="Arial" w:hAnsi="Arial" w:cs="Arial"/>
                <w:sz w:val="22"/>
                <w:szCs w:val="22"/>
              </w:rPr>
              <w:t>and</w:t>
            </w:r>
            <w:r w:rsidR="00886533">
              <w:rPr>
                <w:rFonts w:ascii="Arial" w:hAnsi="Arial" w:cs="Arial"/>
                <w:sz w:val="22"/>
                <w:szCs w:val="22"/>
              </w:rPr>
              <w:t xml:space="preserve"> manag</w:t>
            </w:r>
            <w:r w:rsidR="00717BF1">
              <w:rPr>
                <w:rFonts w:ascii="Arial" w:hAnsi="Arial" w:cs="Arial"/>
                <w:sz w:val="22"/>
                <w:szCs w:val="22"/>
              </w:rPr>
              <w:t>ing</w:t>
            </w:r>
            <w:r w:rsidR="00886533">
              <w:rPr>
                <w:rFonts w:ascii="Arial" w:hAnsi="Arial" w:cs="Arial"/>
                <w:sz w:val="22"/>
                <w:szCs w:val="22"/>
              </w:rPr>
              <w:t xml:space="preserve"> </w:t>
            </w:r>
            <w:r w:rsidR="003D4544">
              <w:rPr>
                <w:rFonts w:ascii="Arial" w:hAnsi="Arial" w:cs="Arial"/>
                <w:sz w:val="22"/>
                <w:szCs w:val="22"/>
              </w:rPr>
              <w:t xml:space="preserve">others </w:t>
            </w:r>
            <w:r w:rsidR="00974EF5">
              <w:rPr>
                <w:rFonts w:ascii="Arial" w:hAnsi="Arial" w:cs="Arial"/>
                <w:sz w:val="22"/>
                <w:szCs w:val="22"/>
              </w:rPr>
              <w:t xml:space="preserve">during </w:t>
            </w:r>
            <w:r w:rsidR="00886533">
              <w:rPr>
                <w:rFonts w:ascii="Arial" w:hAnsi="Arial" w:cs="Arial"/>
                <w:sz w:val="22"/>
                <w:szCs w:val="22"/>
              </w:rPr>
              <w:t>strategic</w:t>
            </w:r>
            <w:r w:rsidR="00974EF5">
              <w:rPr>
                <w:rFonts w:ascii="Arial" w:hAnsi="Arial" w:cs="Arial"/>
                <w:sz w:val="22"/>
                <w:szCs w:val="22"/>
              </w:rPr>
              <w:t xml:space="preserve"> </w:t>
            </w:r>
            <w:r w:rsidR="00BF2C9F">
              <w:rPr>
                <w:rFonts w:ascii="Arial" w:hAnsi="Arial" w:cs="Arial"/>
                <w:sz w:val="22"/>
                <w:szCs w:val="22"/>
              </w:rPr>
              <w:t xml:space="preserve">operational </w:t>
            </w:r>
            <w:r w:rsidR="00974EF5">
              <w:rPr>
                <w:rFonts w:ascii="Arial" w:hAnsi="Arial" w:cs="Arial"/>
                <w:sz w:val="22"/>
                <w:szCs w:val="22"/>
              </w:rPr>
              <w:t>change</w:t>
            </w:r>
            <w:r w:rsidRPr="00446240">
              <w:rPr>
                <w:rFonts w:ascii="Arial" w:hAnsi="Arial" w:cs="Arial"/>
                <w:sz w:val="22"/>
                <w:szCs w:val="22"/>
              </w:rPr>
              <w:t>.</w:t>
            </w:r>
          </w:p>
          <w:p w14:paraId="68404669" w14:textId="643BD152" w:rsidR="002B457A" w:rsidRPr="002F7DC3" w:rsidRDefault="002B457A" w:rsidP="00BD281A">
            <w:pPr>
              <w:pStyle w:val="Bullet1"/>
              <w:tabs>
                <w:tab w:val="clear" w:pos="360"/>
              </w:tabs>
              <w:ind w:left="0" w:firstLine="0"/>
              <w:rPr>
                <w:rFonts w:ascii="Arial" w:hAnsi="Arial" w:cs="Arial"/>
                <w:b/>
                <w:bCs/>
                <w:color w:val="231F20"/>
                <w:sz w:val="22"/>
                <w:szCs w:val="22"/>
              </w:rPr>
            </w:pPr>
          </w:p>
        </w:tc>
      </w:tr>
      <w:tr w:rsidR="002F7DC3" w:rsidRPr="00E7450B" w14:paraId="17F095E2" w14:textId="77777777" w:rsidTr="00CA3EEE">
        <w:trPr>
          <w:trHeight w:val="50"/>
        </w:trPr>
        <w:tc>
          <w:tcPr>
            <w:tcW w:w="2840" w:type="dxa"/>
            <w:tcBorders>
              <w:top w:val="dotted" w:sz="4" w:space="0" w:color="808080" w:themeColor="background1" w:themeShade="80"/>
              <w:left w:val="nil"/>
              <w:bottom w:val="nil"/>
              <w:right w:val="dotted" w:sz="4" w:space="0" w:color="808080" w:themeColor="background1" w:themeShade="80"/>
            </w:tcBorders>
          </w:tcPr>
          <w:p w14:paraId="785F6CFE" w14:textId="77777777" w:rsidR="002F7DC3" w:rsidRPr="0064771A" w:rsidRDefault="002F7DC3" w:rsidP="00BD281A">
            <w:pPr>
              <w:pStyle w:val="Heading4"/>
              <w:ind w:left="321" w:hanging="321"/>
              <w:rPr>
                <w:rFonts w:ascii="Arial" w:hAnsi="Arial" w:cs="Arial"/>
                <w:b/>
                <w:bCs/>
                <w:i w:val="0"/>
                <w:iCs w:val="0"/>
              </w:rPr>
            </w:pPr>
          </w:p>
        </w:tc>
        <w:tc>
          <w:tcPr>
            <w:tcW w:w="7225" w:type="dxa"/>
            <w:tcBorders>
              <w:top w:val="dotted" w:sz="4" w:space="0" w:color="808080" w:themeColor="background1" w:themeShade="80"/>
              <w:left w:val="dotted" w:sz="4" w:space="0" w:color="808080" w:themeColor="background1" w:themeShade="80"/>
              <w:bottom w:val="dotted" w:sz="4" w:space="0" w:color="auto"/>
              <w:right w:val="nil"/>
            </w:tcBorders>
          </w:tcPr>
          <w:p w14:paraId="0B1FE507" w14:textId="04F9D362" w:rsidR="002F7DC3" w:rsidRPr="0045273C" w:rsidRDefault="002F7DC3" w:rsidP="003466B0">
            <w:pPr>
              <w:spacing w:before="60" w:after="60"/>
              <w:rPr>
                <w:rFonts w:ascii="Arial" w:hAnsi="Arial" w:cs="Arial"/>
                <w:sz w:val="22"/>
                <w:szCs w:val="22"/>
              </w:rPr>
            </w:pPr>
            <w:r w:rsidRPr="0045273C">
              <w:rPr>
                <w:rFonts w:ascii="Arial" w:hAnsi="Arial" w:cs="Arial"/>
                <w:b/>
                <w:sz w:val="22"/>
                <w:szCs w:val="22"/>
              </w:rPr>
              <w:t>Appli</w:t>
            </w:r>
            <w:r w:rsidR="0045273C" w:rsidRPr="0045273C">
              <w:rPr>
                <w:rFonts w:ascii="Arial" w:hAnsi="Arial" w:cs="Arial"/>
                <w:b/>
                <w:sz w:val="22"/>
                <w:szCs w:val="22"/>
              </w:rPr>
              <w:t>cation of knowledge and skills:</w:t>
            </w:r>
            <w:r w:rsidR="0045273C" w:rsidRPr="0045273C">
              <w:rPr>
                <w:rFonts w:ascii="Arial" w:hAnsi="Arial" w:cs="Arial"/>
                <w:sz w:val="22"/>
                <w:szCs w:val="22"/>
              </w:rPr>
              <w:t xml:space="preserve"> </w:t>
            </w:r>
            <w:r w:rsidRPr="0045273C">
              <w:rPr>
                <w:rFonts w:ascii="Arial" w:hAnsi="Arial" w:cs="Arial"/>
                <w:sz w:val="22"/>
                <w:szCs w:val="22"/>
              </w:rPr>
              <w:t>Course g</w:t>
            </w:r>
            <w:r w:rsidR="0045273C" w:rsidRPr="0045273C">
              <w:rPr>
                <w:rFonts w:ascii="Arial" w:hAnsi="Arial" w:cs="Arial"/>
                <w:sz w:val="22"/>
                <w:szCs w:val="22"/>
              </w:rPr>
              <w:t xml:space="preserve">raduates will apply </w:t>
            </w:r>
            <w:r w:rsidRPr="0045273C">
              <w:rPr>
                <w:rFonts w:ascii="Arial" w:hAnsi="Arial" w:cs="Arial"/>
                <w:sz w:val="22"/>
                <w:szCs w:val="22"/>
              </w:rPr>
              <w:t>knowledge and skills to demonstrate:</w:t>
            </w:r>
          </w:p>
          <w:p w14:paraId="61A1F01E" w14:textId="77777777" w:rsidR="002F7DC3" w:rsidRPr="00F57214" w:rsidRDefault="002F7DC3" w:rsidP="003466B0">
            <w:pPr>
              <w:pStyle w:val="Bullet1"/>
              <w:numPr>
                <w:ilvl w:val="0"/>
                <w:numId w:val="38"/>
              </w:numPr>
              <w:spacing w:before="60" w:after="60"/>
              <w:jc w:val="both"/>
              <w:rPr>
                <w:rFonts w:ascii="Arial" w:hAnsi="Arial" w:cs="Arial"/>
                <w:i/>
                <w:sz w:val="22"/>
                <w:szCs w:val="22"/>
              </w:rPr>
            </w:pPr>
            <w:r w:rsidRPr="00F57214">
              <w:rPr>
                <w:rFonts w:ascii="Arial" w:hAnsi="Arial" w:cs="Arial"/>
                <w:i/>
                <w:sz w:val="22"/>
                <w:szCs w:val="22"/>
              </w:rPr>
              <w:t>autonomy,</w:t>
            </w:r>
            <w:r w:rsidRPr="00F57214">
              <w:rPr>
                <w:rFonts w:ascii="Arial" w:hAnsi="Arial" w:cs="Arial"/>
                <w:sz w:val="22"/>
                <w:szCs w:val="22"/>
              </w:rPr>
              <w:t xml:space="preserve"> through leadership in the design and oversight of implementation, promulgation, monitoring and review of a broad range of business and management activities, strategies and approaches</w:t>
            </w:r>
          </w:p>
          <w:p w14:paraId="1C85A00B" w14:textId="77777777" w:rsidR="002F7DC3" w:rsidRPr="00F57214" w:rsidRDefault="002F7DC3" w:rsidP="003466B0">
            <w:pPr>
              <w:pStyle w:val="Bullet1"/>
              <w:numPr>
                <w:ilvl w:val="0"/>
                <w:numId w:val="38"/>
              </w:numPr>
              <w:spacing w:before="60" w:after="60"/>
              <w:jc w:val="both"/>
              <w:rPr>
                <w:rFonts w:ascii="Arial" w:hAnsi="Arial" w:cs="Arial"/>
                <w:i/>
                <w:sz w:val="22"/>
                <w:szCs w:val="22"/>
              </w:rPr>
            </w:pPr>
            <w:r w:rsidRPr="00F57214">
              <w:rPr>
                <w:rFonts w:ascii="Arial" w:hAnsi="Arial" w:cs="Arial"/>
                <w:i/>
                <w:sz w:val="22"/>
                <w:szCs w:val="22"/>
              </w:rPr>
              <w:t xml:space="preserve">well-developed judgement </w:t>
            </w:r>
            <w:r w:rsidRPr="00F57214">
              <w:rPr>
                <w:rFonts w:ascii="Arial" w:hAnsi="Arial" w:cs="Arial"/>
                <w:sz w:val="22"/>
                <w:szCs w:val="22"/>
              </w:rPr>
              <w:t>required to: design strategies; establish communication systems for inclusion and participation of others; to evaluate models and bodies of knowledge and review capabilities and applications of same; evaluate and review of strategic business planning, creative thinking and innovation practices outcomes, and to develop and execute risk and compliance strategies</w:t>
            </w:r>
          </w:p>
          <w:p w14:paraId="4D59841C" w14:textId="77777777" w:rsidR="002F7DC3" w:rsidRPr="00F57214" w:rsidRDefault="002F7DC3" w:rsidP="003466B0">
            <w:pPr>
              <w:pStyle w:val="Bullet1"/>
              <w:numPr>
                <w:ilvl w:val="0"/>
                <w:numId w:val="38"/>
              </w:numPr>
              <w:spacing w:before="60" w:after="60"/>
              <w:jc w:val="both"/>
              <w:rPr>
                <w:rFonts w:ascii="Arial" w:hAnsi="Arial" w:cs="Arial"/>
                <w:i/>
                <w:sz w:val="22"/>
                <w:szCs w:val="22"/>
              </w:rPr>
            </w:pPr>
            <w:r w:rsidRPr="00F57214">
              <w:rPr>
                <w:rFonts w:ascii="Arial" w:hAnsi="Arial" w:cs="Arial"/>
                <w:i/>
                <w:sz w:val="22"/>
                <w:szCs w:val="22"/>
              </w:rPr>
              <w:t>adaptability</w:t>
            </w:r>
            <w:r w:rsidRPr="00F57214">
              <w:rPr>
                <w:rFonts w:ascii="Arial" w:hAnsi="Arial" w:cs="Arial"/>
                <w:sz w:val="22"/>
                <w:szCs w:val="22"/>
              </w:rPr>
              <w:t xml:space="preserve"> through development of policy and protocols for areas such as: innovation; business relationships</w:t>
            </w:r>
            <w:r>
              <w:rPr>
                <w:rFonts w:ascii="Arial" w:hAnsi="Arial" w:cs="Arial"/>
                <w:sz w:val="22"/>
                <w:szCs w:val="22"/>
              </w:rPr>
              <w:t>,</w:t>
            </w:r>
            <w:r w:rsidRPr="00F57214">
              <w:rPr>
                <w:rFonts w:ascii="Arial" w:hAnsi="Arial" w:cs="Arial"/>
                <w:sz w:val="22"/>
                <w:szCs w:val="22"/>
              </w:rPr>
              <w:t xml:space="preserve"> people management; and meeting client /customer needs</w:t>
            </w:r>
          </w:p>
          <w:p w14:paraId="4918FE5A" w14:textId="3907382E" w:rsidR="002F7DC3" w:rsidRPr="00616808" w:rsidRDefault="002F7DC3" w:rsidP="003466B0">
            <w:pPr>
              <w:pStyle w:val="Bullet1"/>
              <w:numPr>
                <w:ilvl w:val="0"/>
                <w:numId w:val="38"/>
              </w:numPr>
              <w:spacing w:before="60" w:after="60"/>
              <w:jc w:val="both"/>
              <w:rPr>
                <w:rFonts w:ascii="Arial" w:hAnsi="Arial" w:cs="Arial"/>
                <w:sz w:val="22"/>
                <w:szCs w:val="22"/>
              </w:rPr>
            </w:pPr>
            <w:r w:rsidRPr="00F57214">
              <w:rPr>
                <w:rFonts w:ascii="Arial" w:hAnsi="Arial" w:cs="Arial"/>
                <w:i/>
                <w:sz w:val="22"/>
                <w:szCs w:val="22"/>
              </w:rPr>
              <w:t>responsibility</w:t>
            </w:r>
            <w:r w:rsidRPr="00F57214">
              <w:rPr>
                <w:rFonts w:ascii="Arial" w:hAnsi="Arial" w:cs="Arial"/>
                <w:sz w:val="22"/>
                <w:szCs w:val="22"/>
              </w:rPr>
              <w:t xml:space="preserve"> through managing non-routine situations in policy development; risk, contingency and compliance management; </w:t>
            </w:r>
            <w:r w:rsidRPr="00F57214">
              <w:rPr>
                <w:rFonts w:ascii="Arial" w:hAnsi="Arial" w:cs="Arial"/>
                <w:sz w:val="22"/>
                <w:szCs w:val="22"/>
              </w:rPr>
              <w:lastRenderedPageBreak/>
              <w:t>plus, oversight of own and others</w:t>
            </w:r>
            <w:r>
              <w:rPr>
                <w:rFonts w:ascii="Arial" w:hAnsi="Arial" w:cs="Arial"/>
                <w:sz w:val="22"/>
                <w:szCs w:val="22"/>
              </w:rPr>
              <w:t>'</w:t>
            </w:r>
            <w:r w:rsidRPr="00F57214">
              <w:rPr>
                <w:rFonts w:ascii="Arial" w:hAnsi="Arial" w:cs="Arial"/>
                <w:sz w:val="22"/>
                <w:szCs w:val="22"/>
              </w:rPr>
              <w:t xml:space="preserve"> contributions in business and management contexts</w:t>
            </w:r>
            <w:r>
              <w:rPr>
                <w:rFonts w:ascii="Arial" w:hAnsi="Arial" w:cs="Arial"/>
                <w:sz w:val="22"/>
                <w:szCs w:val="22"/>
              </w:rPr>
              <w:t>.</w:t>
            </w:r>
          </w:p>
          <w:p w14:paraId="371A7FC0" w14:textId="61CF3B3A" w:rsidR="002F7DC3" w:rsidRPr="00F57214" w:rsidRDefault="002F7DC3" w:rsidP="003466B0">
            <w:pPr>
              <w:pStyle w:val="Bullet1"/>
              <w:tabs>
                <w:tab w:val="clear" w:pos="360"/>
              </w:tabs>
              <w:spacing w:before="60" w:after="60"/>
              <w:ind w:left="38" w:firstLine="0"/>
              <w:jc w:val="both"/>
              <w:rPr>
                <w:rFonts w:ascii="Arial" w:hAnsi="Arial" w:cs="Arial"/>
                <w:sz w:val="22"/>
                <w:szCs w:val="22"/>
              </w:rPr>
            </w:pPr>
            <w:r w:rsidRPr="00F57214">
              <w:rPr>
                <w:rFonts w:ascii="Arial" w:hAnsi="Arial" w:cs="Arial"/>
                <w:b/>
                <w:sz w:val="22"/>
                <w:szCs w:val="22"/>
              </w:rPr>
              <w:t xml:space="preserve">Volume of learning: </w:t>
            </w:r>
            <w:r w:rsidRPr="00F57214">
              <w:rPr>
                <w:rFonts w:ascii="Arial" w:hAnsi="Arial" w:cs="Arial"/>
                <w:sz w:val="22"/>
                <w:szCs w:val="22"/>
              </w:rPr>
              <w:t>The Graduate Certificate in Management incorporate</w:t>
            </w:r>
            <w:r w:rsidR="00524C1E">
              <w:rPr>
                <w:rFonts w:ascii="Arial" w:hAnsi="Arial" w:cs="Arial"/>
                <w:sz w:val="22"/>
                <w:szCs w:val="22"/>
              </w:rPr>
              <w:t>s</w:t>
            </w:r>
            <w:r w:rsidRPr="00F57214">
              <w:rPr>
                <w:rFonts w:ascii="Arial" w:hAnsi="Arial" w:cs="Arial"/>
                <w:sz w:val="22"/>
                <w:szCs w:val="22"/>
              </w:rPr>
              <w:t xml:space="preserve"> structured and unstructured learning:  </w:t>
            </w:r>
          </w:p>
          <w:p w14:paraId="0EA3CCA2" w14:textId="227994D2" w:rsidR="002F7DC3" w:rsidRPr="00F57214" w:rsidRDefault="002F7DC3" w:rsidP="003466B0">
            <w:pPr>
              <w:pStyle w:val="Bullet1"/>
              <w:numPr>
                <w:ilvl w:val="0"/>
                <w:numId w:val="39"/>
              </w:numPr>
              <w:spacing w:before="60" w:after="60"/>
              <w:jc w:val="both"/>
              <w:rPr>
                <w:rFonts w:ascii="Arial" w:hAnsi="Arial" w:cs="Arial"/>
                <w:sz w:val="22"/>
                <w:szCs w:val="22"/>
              </w:rPr>
            </w:pPr>
            <w:r w:rsidRPr="00F57214">
              <w:rPr>
                <w:rFonts w:ascii="Arial" w:hAnsi="Arial" w:cs="Arial"/>
                <w:sz w:val="22"/>
                <w:szCs w:val="22"/>
              </w:rPr>
              <w:t xml:space="preserve">Structured learning activities develop the knowledge and skills to operate as a professional in diverse management related activity, including research, innovative strategic planning, strategy implementation, contingency management, risk mitigation and </w:t>
            </w:r>
            <w:proofErr w:type="spellStart"/>
            <w:r w:rsidR="00CC3CA4">
              <w:rPr>
                <w:rFonts w:ascii="Arial" w:hAnsi="Arial" w:cs="Arial"/>
                <w:sz w:val="22"/>
                <w:szCs w:val="22"/>
              </w:rPr>
              <w:t>organisational</w:t>
            </w:r>
            <w:proofErr w:type="spellEnd"/>
            <w:r w:rsidR="00CC3CA4">
              <w:rPr>
                <w:rFonts w:ascii="Arial" w:hAnsi="Arial" w:cs="Arial"/>
                <w:sz w:val="22"/>
                <w:szCs w:val="22"/>
              </w:rPr>
              <w:t xml:space="preserve"> practice review</w:t>
            </w:r>
          </w:p>
          <w:p w14:paraId="77F177CB" w14:textId="36FA2924" w:rsidR="002F7DC3" w:rsidRPr="002F7DC3" w:rsidRDefault="002F7DC3" w:rsidP="003466B0">
            <w:pPr>
              <w:pStyle w:val="Bullet1"/>
              <w:numPr>
                <w:ilvl w:val="0"/>
                <w:numId w:val="39"/>
              </w:numPr>
              <w:spacing w:before="60" w:after="60"/>
              <w:jc w:val="both"/>
              <w:rPr>
                <w:rFonts w:ascii="Arial" w:hAnsi="Arial" w:cs="Arial"/>
                <w:sz w:val="22"/>
                <w:szCs w:val="22"/>
              </w:rPr>
            </w:pPr>
            <w:r w:rsidRPr="00F57214">
              <w:rPr>
                <w:rFonts w:ascii="Arial" w:hAnsi="Arial" w:cs="Arial"/>
                <w:sz w:val="22"/>
                <w:szCs w:val="22"/>
              </w:rPr>
              <w:t xml:space="preserve">Unstructured learning activities are an integral part of the total training and include research, self-directed learning activity, interpreting legislation and applying learning to real or simulated management project activity to support course completion. </w:t>
            </w:r>
          </w:p>
          <w:p w14:paraId="7FE53A0A" w14:textId="114923EE" w:rsidR="000634AD" w:rsidRPr="0045273C" w:rsidRDefault="00DE1DA8" w:rsidP="00081DD7">
            <w:pPr>
              <w:pStyle w:val="Standards"/>
              <w:spacing w:before="60" w:after="60"/>
              <w:jc w:val="both"/>
              <w:rPr>
                <w:rFonts w:ascii="Arial" w:hAnsi="Arial" w:cs="Arial"/>
                <w:b w:val="0"/>
                <w:bCs/>
                <w:i w:val="0"/>
                <w:iCs/>
                <w:sz w:val="22"/>
                <w:szCs w:val="22"/>
              </w:rPr>
            </w:pPr>
            <w:r w:rsidRPr="00B97B81">
              <w:rPr>
                <w:rFonts w:ascii="Arial" w:hAnsi="Arial" w:cs="Arial"/>
                <w:b w:val="0"/>
                <w:bCs/>
                <w:i w:val="0"/>
                <w:iCs/>
                <w:sz w:val="22"/>
                <w:szCs w:val="22"/>
              </w:rPr>
              <w:t xml:space="preserve">The </w:t>
            </w:r>
            <w:r w:rsidR="000058C3" w:rsidRPr="00B97B81">
              <w:rPr>
                <w:rFonts w:ascii="Arial" w:hAnsi="Arial" w:cs="Arial"/>
                <w:b w:val="0"/>
                <w:bCs/>
                <w:i w:val="0"/>
                <w:iCs/>
                <w:sz w:val="22"/>
                <w:szCs w:val="22"/>
              </w:rPr>
              <w:t xml:space="preserve">Volume of Learning for the </w:t>
            </w:r>
            <w:r w:rsidR="00F10CA5">
              <w:rPr>
                <w:rFonts w:ascii="Arial" w:hAnsi="Arial" w:cs="Arial"/>
                <w:b w:val="0"/>
                <w:bCs/>
                <w:i w:val="0"/>
                <w:iCs/>
                <w:sz w:val="22"/>
                <w:szCs w:val="22"/>
              </w:rPr>
              <w:t>22649VIC</w:t>
            </w:r>
            <w:r w:rsidR="000058C3" w:rsidRPr="00B97B81">
              <w:rPr>
                <w:rFonts w:ascii="Arial" w:hAnsi="Arial" w:cs="Arial"/>
                <w:b w:val="0"/>
                <w:bCs/>
                <w:i w:val="0"/>
                <w:iCs/>
                <w:sz w:val="22"/>
                <w:szCs w:val="22"/>
              </w:rPr>
              <w:t xml:space="preserve"> Graduate Certificate in </w:t>
            </w:r>
            <w:r w:rsidR="00B97B81">
              <w:rPr>
                <w:rFonts w:ascii="Arial" w:hAnsi="Arial" w:cs="Arial"/>
                <w:b w:val="0"/>
                <w:bCs/>
                <w:i w:val="0"/>
                <w:iCs/>
                <w:sz w:val="22"/>
                <w:szCs w:val="22"/>
              </w:rPr>
              <w:t>M</w:t>
            </w:r>
            <w:r w:rsidR="000058C3" w:rsidRPr="00B97B81">
              <w:rPr>
                <w:rFonts w:ascii="Arial" w:hAnsi="Arial" w:cs="Arial"/>
                <w:b w:val="0"/>
                <w:bCs/>
                <w:i w:val="0"/>
                <w:iCs/>
                <w:sz w:val="22"/>
                <w:szCs w:val="22"/>
              </w:rPr>
              <w:t xml:space="preserve">anagement </w:t>
            </w:r>
            <w:r w:rsidR="006B5904">
              <w:rPr>
                <w:rFonts w:ascii="Arial" w:hAnsi="Arial" w:cs="Arial"/>
                <w:b w:val="0"/>
                <w:bCs/>
                <w:i w:val="0"/>
                <w:iCs/>
                <w:sz w:val="22"/>
                <w:szCs w:val="22"/>
              </w:rPr>
              <w:t>is typ</w:t>
            </w:r>
            <w:r w:rsidR="00F64CAC">
              <w:rPr>
                <w:rFonts w:ascii="Arial" w:hAnsi="Arial" w:cs="Arial"/>
                <w:b w:val="0"/>
                <w:bCs/>
                <w:i w:val="0"/>
                <w:iCs/>
                <w:sz w:val="22"/>
                <w:szCs w:val="22"/>
              </w:rPr>
              <w:t xml:space="preserve">ically </w:t>
            </w:r>
            <w:r w:rsidR="000058C3" w:rsidRPr="00B97B81">
              <w:rPr>
                <w:rFonts w:ascii="Arial" w:hAnsi="Arial" w:cs="Arial"/>
                <w:b w:val="0"/>
                <w:bCs/>
                <w:i w:val="0"/>
                <w:iCs/>
                <w:sz w:val="22"/>
                <w:szCs w:val="22"/>
              </w:rPr>
              <w:t xml:space="preserve">0.5 - 1 year. This will involve </w:t>
            </w:r>
            <w:r w:rsidR="00967B02" w:rsidRPr="00B97B81">
              <w:rPr>
                <w:rFonts w:ascii="Arial" w:hAnsi="Arial" w:cs="Arial"/>
                <w:b w:val="0"/>
                <w:bCs/>
                <w:i w:val="0"/>
                <w:iCs/>
                <w:sz w:val="22"/>
                <w:szCs w:val="22"/>
              </w:rPr>
              <w:t xml:space="preserve">290 – 340 nominal </w:t>
            </w:r>
            <w:r w:rsidR="000058C3" w:rsidRPr="00B97B81">
              <w:rPr>
                <w:rFonts w:ascii="Arial" w:hAnsi="Arial" w:cs="Arial"/>
                <w:b w:val="0"/>
                <w:bCs/>
                <w:i w:val="0"/>
                <w:iCs/>
                <w:sz w:val="22"/>
                <w:szCs w:val="22"/>
              </w:rPr>
              <w:t xml:space="preserve">hours of structured tuition and assessment, </w:t>
            </w:r>
            <w:r w:rsidR="00CF072F">
              <w:rPr>
                <w:rFonts w:ascii="Arial" w:hAnsi="Arial" w:cs="Arial"/>
                <w:b w:val="0"/>
                <w:bCs/>
                <w:i w:val="0"/>
                <w:iCs/>
                <w:sz w:val="22"/>
                <w:szCs w:val="22"/>
              </w:rPr>
              <w:t>and</w:t>
            </w:r>
            <w:r w:rsidR="00CF072F" w:rsidRPr="00B97B81">
              <w:rPr>
                <w:rFonts w:ascii="Arial" w:hAnsi="Arial" w:cs="Arial"/>
                <w:b w:val="0"/>
                <w:bCs/>
                <w:i w:val="0"/>
                <w:iCs/>
                <w:sz w:val="22"/>
                <w:szCs w:val="22"/>
              </w:rPr>
              <w:t xml:space="preserve"> </w:t>
            </w:r>
            <w:r w:rsidR="006B5904">
              <w:rPr>
                <w:rFonts w:ascii="Arial" w:hAnsi="Arial" w:cs="Arial"/>
                <w:b w:val="0"/>
                <w:bCs/>
                <w:i w:val="0"/>
                <w:iCs/>
                <w:sz w:val="22"/>
                <w:szCs w:val="22"/>
              </w:rPr>
              <w:t>at least</w:t>
            </w:r>
            <w:r w:rsidR="00563E15" w:rsidRPr="00B97B81">
              <w:rPr>
                <w:rFonts w:ascii="Arial" w:hAnsi="Arial" w:cs="Arial"/>
                <w:b w:val="0"/>
                <w:bCs/>
                <w:i w:val="0"/>
                <w:iCs/>
                <w:sz w:val="22"/>
                <w:szCs w:val="22"/>
              </w:rPr>
              <w:t xml:space="preserve"> </w:t>
            </w:r>
            <w:r w:rsidR="007E10EE">
              <w:rPr>
                <w:rFonts w:ascii="Arial" w:hAnsi="Arial" w:cs="Arial"/>
                <w:b w:val="0"/>
                <w:bCs/>
                <w:i w:val="0"/>
                <w:iCs/>
                <w:sz w:val="22"/>
                <w:szCs w:val="22"/>
              </w:rPr>
              <w:t>3</w:t>
            </w:r>
            <w:r w:rsidR="00B97B81" w:rsidRPr="00B97B81">
              <w:rPr>
                <w:rFonts w:ascii="Arial" w:hAnsi="Arial" w:cs="Arial"/>
                <w:b w:val="0"/>
                <w:bCs/>
                <w:i w:val="0"/>
                <w:iCs/>
                <w:sz w:val="22"/>
                <w:szCs w:val="22"/>
              </w:rPr>
              <w:t xml:space="preserve">00 </w:t>
            </w:r>
            <w:r w:rsidR="000058C3" w:rsidRPr="00B97B81">
              <w:rPr>
                <w:rFonts w:ascii="Arial" w:hAnsi="Arial" w:cs="Arial"/>
                <w:b w:val="0"/>
                <w:bCs/>
                <w:i w:val="0"/>
                <w:iCs/>
                <w:sz w:val="22"/>
                <w:szCs w:val="22"/>
              </w:rPr>
              <w:t xml:space="preserve">hours of independent learning, </w:t>
            </w:r>
            <w:r w:rsidR="00233466" w:rsidRPr="00B97B81">
              <w:rPr>
                <w:rFonts w:ascii="Arial" w:hAnsi="Arial" w:cs="Arial"/>
                <w:b w:val="0"/>
                <w:bCs/>
                <w:i w:val="0"/>
                <w:iCs/>
                <w:sz w:val="22"/>
                <w:szCs w:val="22"/>
              </w:rPr>
              <w:t>projects,</w:t>
            </w:r>
            <w:r w:rsidR="000058C3" w:rsidRPr="00B97B81">
              <w:rPr>
                <w:rFonts w:ascii="Arial" w:hAnsi="Arial" w:cs="Arial"/>
                <w:b w:val="0"/>
                <w:bCs/>
                <w:i w:val="0"/>
                <w:iCs/>
                <w:sz w:val="22"/>
                <w:szCs w:val="22"/>
              </w:rPr>
              <w:t xml:space="preserve"> </w:t>
            </w:r>
            <w:r w:rsidR="001C5E2C">
              <w:rPr>
                <w:rFonts w:ascii="Arial" w:hAnsi="Arial" w:cs="Arial"/>
                <w:b w:val="0"/>
                <w:bCs/>
                <w:i w:val="0"/>
                <w:iCs/>
                <w:sz w:val="22"/>
                <w:szCs w:val="22"/>
              </w:rPr>
              <w:t xml:space="preserve">research </w:t>
            </w:r>
            <w:r w:rsidR="000058C3" w:rsidRPr="00B97B81">
              <w:rPr>
                <w:rFonts w:ascii="Arial" w:hAnsi="Arial" w:cs="Arial"/>
                <w:b w:val="0"/>
                <w:bCs/>
                <w:i w:val="0"/>
                <w:iCs/>
                <w:sz w:val="22"/>
                <w:szCs w:val="22"/>
              </w:rPr>
              <w:t>and assignments</w:t>
            </w:r>
            <w:r w:rsidR="00B97B81">
              <w:rPr>
                <w:rFonts w:ascii="Arial" w:hAnsi="Arial" w:cs="Arial"/>
                <w:b w:val="0"/>
                <w:bCs/>
                <w:i w:val="0"/>
                <w:iCs/>
                <w:sz w:val="22"/>
                <w:szCs w:val="22"/>
              </w:rPr>
              <w:t>.</w:t>
            </w:r>
          </w:p>
        </w:tc>
      </w:tr>
      <w:tr w:rsidR="002B457A" w:rsidRPr="00E7450B" w14:paraId="0CE6B37A" w14:textId="77777777" w:rsidTr="00C7557C">
        <w:trPr>
          <w:trHeight w:val="857"/>
        </w:trPr>
        <w:tc>
          <w:tcPr>
            <w:tcW w:w="2840" w:type="dxa"/>
            <w:tcBorders>
              <w:top w:val="dotted" w:sz="4" w:space="0" w:color="auto"/>
              <w:left w:val="nil"/>
              <w:bottom w:val="dotted" w:sz="4" w:space="0" w:color="808080" w:themeColor="background1" w:themeShade="80"/>
              <w:right w:val="dotted" w:sz="4" w:space="0" w:color="808080" w:themeColor="background1" w:themeShade="80"/>
            </w:tcBorders>
          </w:tcPr>
          <w:p w14:paraId="3F9D5541" w14:textId="0988A229" w:rsidR="002B457A" w:rsidRPr="0029504C" w:rsidRDefault="002B457A" w:rsidP="00FA6BF9">
            <w:pPr>
              <w:pStyle w:val="Heading3"/>
              <w:spacing w:before="60" w:after="60"/>
              <w:rPr>
                <w:rFonts w:ascii="Arial" w:hAnsi="Arial" w:cs="Arial"/>
                <w:b/>
                <w:i/>
                <w:iCs/>
                <w:sz w:val="22"/>
                <w:szCs w:val="22"/>
              </w:rPr>
            </w:pPr>
            <w:bookmarkStart w:id="63" w:name="_Toc148012771"/>
            <w:r w:rsidRPr="0029504C">
              <w:rPr>
                <w:rFonts w:ascii="Arial" w:hAnsi="Arial" w:cs="Arial"/>
                <w:b/>
                <w:sz w:val="22"/>
                <w:szCs w:val="22"/>
              </w:rPr>
              <w:lastRenderedPageBreak/>
              <w:t>4.2 Foundation skills</w:t>
            </w:r>
            <w:bookmarkEnd w:id="63"/>
          </w:p>
        </w:tc>
        <w:tc>
          <w:tcPr>
            <w:tcW w:w="7225" w:type="dxa"/>
            <w:tcBorders>
              <w:top w:val="dotted" w:sz="4" w:space="0" w:color="auto"/>
              <w:left w:val="dotted" w:sz="4" w:space="0" w:color="808080" w:themeColor="background1" w:themeShade="80"/>
              <w:bottom w:val="dotted" w:sz="4" w:space="0" w:color="808080" w:themeColor="background1" w:themeShade="80"/>
              <w:right w:val="nil"/>
            </w:tcBorders>
          </w:tcPr>
          <w:p w14:paraId="11DC8545" w14:textId="77777777" w:rsidR="002B457A" w:rsidRPr="00117553" w:rsidRDefault="002B457A" w:rsidP="003466B0">
            <w:pPr>
              <w:pStyle w:val="Standards"/>
              <w:spacing w:before="60" w:after="60"/>
              <w:rPr>
                <w:rFonts w:ascii="Arial" w:hAnsi="Arial" w:cs="Arial"/>
                <w:sz w:val="22"/>
                <w:szCs w:val="22"/>
              </w:rPr>
            </w:pPr>
            <w:r w:rsidRPr="00117553">
              <w:rPr>
                <w:rFonts w:ascii="Arial" w:hAnsi="Arial" w:cs="Arial"/>
                <w:sz w:val="22"/>
                <w:szCs w:val="22"/>
              </w:rPr>
              <w:t>Standard 5.6 for Accredited Courses</w:t>
            </w:r>
          </w:p>
          <w:p w14:paraId="22360190" w14:textId="32326611" w:rsidR="00601BBB" w:rsidRPr="0045273C" w:rsidRDefault="00CB5460" w:rsidP="003466B0">
            <w:pPr>
              <w:pStyle w:val="AccredTemplate"/>
              <w:spacing w:after="60"/>
              <w:jc w:val="both"/>
              <w:rPr>
                <w:rFonts w:eastAsia="Times New Roman"/>
                <w:i w:val="0"/>
                <w:iCs w:val="0"/>
                <w:color w:val="auto"/>
                <w:sz w:val="22"/>
                <w:szCs w:val="22"/>
                <w:lang w:val="en-AU" w:eastAsia="x-none"/>
              </w:rPr>
            </w:pPr>
            <w:r w:rsidRPr="00F02D05">
              <w:rPr>
                <w:rFonts w:eastAsia="Times New Roman"/>
                <w:i w:val="0"/>
                <w:iCs w:val="0"/>
                <w:color w:val="auto"/>
                <w:sz w:val="22"/>
                <w:szCs w:val="22"/>
                <w:lang w:val="en-AU" w:eastAsia="x-none"/>
              </w:rPr>
              <w:t>Foundation skills applicable to the outcomes of this course are identified in the units of competency.</w:t>
            </w:r>
          </w:p>
        </w:tc>
      </w:tr>
      <w:tr w:rsidR="002B457A" w:rsidRPr="00A47ECA" w14:paraId="697E15AC" w14:textId="77777777" w:rsidTr="00C7557C">
        <w:trPr>
          <w:trHeight w:val="1183"/>
        </w:trPr>
        <w:tc>
          <w:tcPr>
            <w:tcW w:w="2840"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098011B6" w14:textId="6F5F8A28" w:rsidR="002B457A" w:rsidRPr="0029504C" w:rsidRDefault="002B457A" w:rsidP="00FA6BF9">
            <w:pPr>
              <w:pStyle w:val="Heading3"/>
              <w:spacing w:before="60" w:after="60"/>
              <w:rPr>
                <w:rFonts w:ascii="Arial" w:hAnsi="Arial" w:cs="Arial"/>
                <w:b/>
                <w:iCs/>
                <w:sz w:val="22"/>
                <w:szCs w:val="22"/>
              </w:rPr>
            </w:pPr>
            <w:bookmarkStart w:id="64" w:name="_Toc148012772"/>
            <w:r w:rsidRPr="0029504C">
              <w:rPr>
                <w:rFonts w:ascii="Arial" w:hAnsi="Arial" w:cs="Arial"/>
                <w:b/>
                <w:sz w:val="22"/>
                <w:szCs w:val="22"/>
              </w:rPr>
              <w:t xml:space="preserve">4.3 </w:t>
            </w:r>
            <w:bookmarkStart w:id="65" w:name="_Toc479845658"/>
            <w:r w:rsidRPr="0029504C">
              <w:rPr>
                <w:rFonts w:ascii="Arial" w:hAnsi="Arial" w:cs="Arial"/>
                <w:b/>
                <w:sz w:val="22"/>
                <w:szCs w:val="22"/>
              </w:rPr>
              <w:t>Recognition given to the course</w:t>
            </w:r>
            <w:bookmarkEnd w:id="65"/>
            <w:r w:rsidRPr="0029504C">
              <w:rPr>
                <w:rFonts w:ascii="Arial" w:hAnsi="Arial" w:cs="Arial"/>
                <w:b/>
                <w:sz w:val="22"/>
                <w:szCs w:val="22"/>
              </w:rPr>
              <w:t xml:space="preserve"> (if applicable)</w:t>
            </w:r>
            <w:bookmarkEnd w:id="64"/>
          </w:p>
        </w:tc>
        <w:tc>
          <w:tcPr>
            <w:tcW w:w="7225"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1857AB4A" w14:textId="60C3B6EF" w:rsidR="002B457A" w:rsidRPr="008369C3" w:rsidRDefault="002B457A" w:rsidP="003466B0">
            <w:pPr>
              <w:pStyle w:val="Standards"/>
              <w:spacing w:before="60" w:after="60"/>
              <w:rPr>
                <w:rFonts w:ascii="Arial" w:hAnsi="Arial" w:cs="Arial"/>
                <w:sz w:val="22"/>
                <w:szCs w:val="22"/>
              </w:rPr>
            </w:pPr>
            <w:r w:rsidRPr="00117553">
              <w:rPr>
                <w:rFonts w:ascii="Arial" w:hAnsi="Arial" w:cs="Arial"/>
                <w:sz w:val="22"/>
                <w:szCs w:val="22"/>
              </w:rPr>
              <w:t>Standard 5.7 for Accredited Courses</w:t>
            </w:r>
          </w:p>
          <w:p w14:paraId="765301EF" w14:textId="77777777" w:rsidR="002B457A" w:rsidRPr="009D0BF7" w:rsidRDefault="002B457A" w:rsidP="003466B0">
            <w:pPr>
              <w:pStyle w:val="AccredTemplate"/>
              <w:spacing w:after="60"/>
              <w:rPr>
                <w:i w:val="0"/>
                <w:color w:val="auto"/>
                <w:sz w:val="22"/>
                <w:szCs w:val="22"/>
              </w:rPr>
            </w:pPr>
            <w:r w:rsidRPr="009D0BF7">
              <w:rPr>
                <w:i w:val="0"/>
                <w:color w:val="auto"/>
                <w:sz w:val="22"/>
                <w:szCs w:val="22"/>
              </w:rPr>
              <w:t>N/A</w:t>
            </w:r>
          </w:p>
        </w:tc>
      </w:tr>
      <w:tr w:rsidR="002B457A" w:rsidRPr="00A47ECA" w14:paraId="642A73A1" w14:textId="77777777" w:rsidTr="00C7557C">
        <w:trPr>
          <w:trHeight w:val="847"/>
        </w:trPr>
        <w:tc>
          <w:tcPr>
            <w:tcW w:w="2840"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25125E66" w14:textId="2662E277" w:rsidR="002B457A" w:rsidRPr="0029504C" w:rsidRDefault="002B457A" w:rsidP="00FA6BF9">
            <w:pPr>
              <w:pStyle w:val="Heading3"/>
              <w:spacing w:before="60" w:after="60"/>
            </w:pPr>
            <w:bookmarkStart w:id="66" w:name="_Toc479845659"/>
            <w:bookmarkStart w:id="67" w:name="_Toc148012773"/>
            <w:r w:rsidRPr="0029504C">
              <w:rPr>
                <w:rFonts w:ascii="Arial" w:hAnsi="Arial" w:cs="Arial"/>
                <w:b/>
                <w:sz w:val="22"/>
                <w:szCs w:val="22"/>
              </w:rPr>
              <w:t>4.4 Licensing/regulatory requirements</w:t>
            </w:r>
            <w:bookmarkEnd w:id="66"/>
            <w:r w:rsidRPr="0029504C">
              <w:rPr>
                <w:rFonts w:ascii="Arial" w:hAnsi="Arial" w:cs="Arial"/>
                <w:b/>
                <w:sz w:val="22"/>
                <w:szCs w:val="22"/>
              </w:rPr>
              <w:t xml:space="preserve"> (if applicable)</w:t>
            </w:r>
            <w:bookmarkEnd w:id="67"/>
          </w:p>
        </w:tc>
        <w:tc>
          <w:tcPr>
            <w:tcW w:w="7225"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6A099B9E" w14:textId="2100A0ED" w:rsidR="002B457A" w:rsidRPr="008369C3" w:rsidRDefault="002B457A" w:rsidP="003466B0">
            <w:pPr>
              <w:pStyle w:val="Standards"/>
              <w:spacing w:before="60" w:after="60"/>
              <w:rPr>
                <w:rFonts w:ascii="Arial" w:hAnsi="Arial" w:cs="Arial"/>
                <w:sz w:val="22"/>
                <w:szCs w:val="22"/>
              </w:rPr>
            </w:pPr>
            <w:r w:rsidRPr="00117553">
              <w:rPr>
                <w:rFonts w:ascii="Arial" w:hAnsi="Arial" w:cs="Arial"/>
                <w:sz w:val="22"/>
                <w:szCs w:val="22"/>
              </w:rPr>
              <w:t>Standard 5.7 for Accredited Courses</w:t>
            </w:r>
          </w:p>
          <w:p w14:paraId="0DA3E8E6" w14:textId="77777777" w:rsidR="002B457A" w:rsidRPr="009D0BF7" w:rsidRDefault="002B457A" w:rsidP="003466B0">
            <w:pPr>
              <w:pStyle w:val="VRQAFormBody"/>
              <w:framePr w:hSpace="0" w:wrap="auto" w:vAnchor="margin" w:hAnchor="text" w:xAlign="left" w:yAlign="inline"/>
              <w:spacing w:after="60"/>
              <w:ind w:right="165"/>
              <w:rPr>
                <w:color w:val="auto"/>
                <w:sz w:val="22"/>
                <w:szCs w:val="22"/>
              </w:rPr>
            </w:pPr>
            <w:r w:rsidRPr="009D0BF7">
              <w:rPr>
                <w:rFonts w:eastAsiaTheme="minorHAnsi"/>
                <w:iCs/>
                <w:color w:val="auto"/>
                <w:sz w:val="22"/>
                <w:szCs w:val="22"/>
                <w:lang w:val="en-GB" w:eastAsia="en-US"/>
              </w:rPr>
              <w:t xml:space="preserve">N/A </w:t>
            </w:r>
          </w:p>
        </w:tc>
      </w:tr>
    </w:tbl>
    <w:p w14:paraId="4BA2CA8B" w14:textId="77777777" w:rsidR="002B457A" w:rsidRDefault="002B457A" w:rsidP="00F123D4">
      <w:pPr>
        <w:pStyle w:val="VRQAFormSection"/>
        <w:framePr w:hSpace="0" w:wrap="auto" w:vAnchor="margin" w:hAnchor="text" w:xAlign="left" w:yAlign="inline"/>
        <w:numPr>
          <w:ilvl w:val="0"/>
          <w:numId w:val="15"/>
        </w:numPr>
        <w:sectPr w:rsidR="002B457A" w:rsidSect="00CA5DF5">
          <w:pgSz w:w="11900" w:h="16840"/>
          <w:pgMar w:top="1560" w:right="845" w:bottom="851" w:left="851" w:header="426" w:footer="397" w:gutter="0"/>
          <w:cols w:space="227"/>
          <w:docGrid w:linePitch="360"/>
        </w:sectPr>
      </w:pPr>
      <w:bookmarkStart w:id="68" w:name="_Toc479845660"/>
    </w:p>
    <w:tbl>
      <w:tblPr>
        <w:tblStyle w:val="TableGrid"/>
        <w:tblW w:w="10070" w:type="dxa"/>
        <w:tblInd w:w="-15" w:type="dxa"/>
        <w:tblLayout w:type="fixed"/>
        <w:tblLook w:val="04A0" w:firstRow="1" w:lastRow="0" w:firstColumn="1" w:lastColumn="0" w:noHBand="0" w:noVBand="1"/>
      </w:tblPr>
      <w:tblGrid>
        <w:gridCol w:w="1547"/>
        <w:gridCol w:w="1015"/>
        <w:gridCol w:w="3969"/>
        <w:gridCol w:w="1417"/>
        <w:gridCol w:w="993"/>
        <w:gridCol w:w="1129"/>
      </w:tblGrid>
      <w:tr w:rsidR="001956D5" w:rsidRPr="001956D5" w14:paraId="554B2B2E" w14:textId="77777777" w:rsidTr="00787235">
        <w:trPr>
          <w:trHeight w:val="363"/>
        </w:trPr>
        <w:tc>
          <w:tcPr>
            <w:tcW w:w="2562" w:type="dxa"/>
            <w:gridSpan w:val="2"/>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103D64"/>
          </w:tcPr>
          <w:p w14:paraId="3F411548" w14:textId="5EF6BEBC" w:rsidR="002B457A" w:rsidRPr="0029504C" w:rsidRDefault="0029504C" w:rsidP="0029504C">
            <w:pPr>
              <w:pStyle w:val="Heading2"/>
              <w:rPr>
                <w:rFonts w:ascii="Arial" w:hAnsi="Arial" w:cs="Arial"/>
                <w:b/>
                <w:sz w:val="22"/>
                <w:szCs w:val="22"/>
              </w:rPr>
            </w:pPr>
            <w:bookmarkStart w:id="69" w:name="_Toc148012774"/>
            <w:bookmarkStart w:id="70" w:name="_Hlk97310139"/>
            <w:bookmarkStart w:id="71" w:name="_Hlk128497224"/>
            <w:r w:rsidRPr="0029504C">
              <w:rPr>
                <w:rFonts w:ascii="Arial" w:hAnsi="Arial" w:cs="Arial"/>
                <w:b/>
                <w:color w:val="FFFFFF" w:themeColor="background1"/>
                <w:sz w:val="22"/>
                <w:szCs w:val="22"/>
              </w:rPr>
              <w:lastRenderedPageBreak/>
              <w:t xml:space="preserve">5. </w:t>
            </w:r>
            <w:r w:rsidR="002B457A" w:rsidRPr="0029504C">
              <w:rPr>
                <w:rFonts w:ascii="Arial" w:hAnsi="Arial" w:cs="Arial"/>
                <w:b/>
                <w:color w:val="FFFFFF" w:themeColor="background1"/>
                <w:sz w:val="22"/>
                <w:szCs w:val="22"/>
              </w:rPr>
              <w:t>Course rules</w:t>
            </w:r>
            <w:bookmarkEnd w:id="68"/>
            <w:bookmarkEnd w:id="69"/>
          </w:p>
        </w:tc>
        <w:tc>
          <w:tcPr>
            <w:tcW w:w="7508"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103D64"/>
          </w:tcPr>
          <w:p w14:paraId="3EDA3C61" w14:textId="77777777" w:rsidR="002B457A" w:rsidRPr="001956D5" w:rsidRDefault="002B457A" w:rsidP="002F7DC3">
            <w:pPr>
              <w:pStyle w:val="VRQAFormSection"/>
              <w:framePr w:hSpace="0" w:wrap="auto" w:vAnchor="margin" w:hAnchor="text" w:xAlign="left" w:yAlign="inline"/>
              <w:ind w:left="37"/>
              <w:rPr>
                <w:bCs/>
                <w:sz w:val="22"/>
                <w:szCs w:val="22"/>
              </w:rPr>
            </w:pPr>
            <w:r w:rsidRPr="001956D5">
              <w:rPr>
                <w:bCs/>
                <w:sz w:val="22"/>
                <w:szCs w:val="22"/>
              </w:rPr>
              <w:t>Standards 5.8 and 5.9 AQTF 2021 Standards for Accredited Courses</w:t>
            </w:r>
          </w:p>
        </w:tc>
      </w:tr>
      <w:tr w:rsidR="002B457A" w:rsidRPr="00E7450B" w14:paraId="6D625571" w14:textId="77777777" w:rsidTr="00787235">
        <w:trPr>
          <w:trHeight w:val="363"/>
        </w:trPr>
        <w:tc>
          <w:tcPr>
            <w:tcW w:w="2562" w:type="dxa"/>
            <w:gridSpan w:val="2"/>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3FC46AAA" w14:textId="77777777" w:rsidR="002B457A" w:rsidRPr="00713A71" w:rsidRDefault="002B457A" w:rsidP="00713A71">
            <w:pPr>
              <w:pStyle w:val="Heading3"/>
              <w:rPr>
                <w:rFonts w:ascii="Arial" w:hAnsi="Arial" w:cs="Arial"/>
                <w:b/>
                <w:i/>
                <w:iCs/>
                <w:sz w:val="22"/>
                <w:szCs w:val="22"/>
              </w:rPr>
            </w:pPr>
            <w:bookmarkStart w:id="72" w:name="_Toc479845661"/>
            <w:bookmarkStart w:id="73" w:name="_Toc148012775"/>
            <w:bookmarkEnd w:id="70"/>
            <w:r w:rsidRPr="00713A71">
              <w:rPr>
                <w:rFonts w:ascii="Arial" w:hAnsi="Arial" w:cs="Arial"/>
                <w:b/>
                <w:sz w:val="22"/>
                <w:szCs w:val="22"/>
              </w:rPr>
              <w:t>5.1 Course structure</w:t>
            </w:r>
            <w:bookmarkEnd w:id="72"/>
            <w:bookmarkEnd w:id="73"/>
            <w:r w:rsidRPr="00713A71">
              <w:rPr>
                <w:rFonts w:ascii="Arial" w:hAnsi="Arial" w:cs="Arial"/>
                <w:b/>
                <w:sz w:val="22"/>
                <w:szCs w:val="22"/>
              </w:rPr>
              <w:t xml:space="preserve"> </w:t>
            </w:r>
          </w:p>
          <w:p w14:paraId="6D3CC543" w14:textId="77777777" w:rsidR="002B457A" w:rsidRPr="006D385E" w:rsidRDefault="002B457A" w:rsidP="002F7DC3">
            <w:pPr>
              <w:pStyle w:val="VRQAIntro"/>
              <w:spacing w:before="60" w:after="0"/>
              <w:rPr>
                <w:sz w:val="22"/>
                <w:szCs w:val="22"/>
              </w:rPr>
            </w:pPr>
          </w:p>
        </w:tc>
        <w:tc>
          <w:tcPr>
            <w:tcW w:w="7508"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767B0AD6" w14:textId="2DB53F3D" w:rsidR="002B457A" w:rsidRPr="00ED1B5D" w:rsidRDefault="002B457A" w:rsidP="00ED1B5D">
            <w:pPr>
              <w:pStyle w:val="Standards"/>
              <w:spacing w:before="60" w:after="120"/>
              <w:jc w:val="both"/>
              <w:rPr>
                <w:rFonts w:ascii="Arial" w:hAnsi="Arial" w:cs="Arial"/>
                <w:sz w:val="22"/>
                <w:szCs w:val="22"/>
              </w:rPr>
            </w:pPr>
            <w:r w:rsidRPr="00117553">
              <w:rPr>
                <w:rFonts w:ascii="Arial" w:hAnsi="Arial" w:cs="Arial"/>
                <w:sz w:val="22"/>
                <w:szCs w:val="22"/>
              </w:rPr>
              <w:t>Standards 5.8 and 5.9 for Accredited Courses</w:t>
            </w:r>
          </w:p>
          <w:p w14:paraId="52A3D220" w14:textId="2D7451F8" w:rsidR="00201A57" w:rsidRPr="006D385E" w:rsidRDefault="00F10CA5" w:rsidP="00ED1B5D">
            <w:pPr>
              <w:spacing w:before="60" w:after="120"/>
              <w:jc w:val="both"/>
              <w:rPr>
                <w:rFonts w:ascii="Arial" w:hAnsi="Arial" w:cs="Arial"/>
                <w:b/>
                <w:sz w:val="22"/>
                <w:szCs w:val="22"/>
              </w:rPr>
            </w:pPr>
            <w:r>
              <w:rPr>
                <w:rFonts w:ascii="Arial" w:hAnsi="Arial" w:cs="Arial"/>
                <w:b/>
                <w:sz w:val="22"/>
                <w:szCs w:val="22"/>
              </w:rPr>
              <w:t>22649VIC</w:t>
            </w:r>
            <w:r w:rsidR="00D95155" w:rsidRPr="006D385E">
              <w:rPr>
                <w:rFonts w:ascii="Arial" w:hAnsi="Arial" w:cs="Arial"/>
                <w:b/>
                <w:sz w:val="22"/>
                <w:szCs w:val="22"/>
              </w:rPr>
              <w:t xml:space="preserve"> Graduate Certificate in Management </w:t>
            </w:r>
          </w:p>
          <w:p w14:paraId="1290F9D1" w14:textId="3118187F" w:rsidR="00D95155" w:rsidRPr="006D385E" w:rsidRDefault="00201A57" w:rsidP="00ED1B5D">
            <w:pPr>
              <w:spacing w:before="60" w:after="120"/>
              <w:jc w:val="both"/>
              <w:rPr>
                <w:rFonts w:ascii="Arial" w:hAnsi="Arial" w:cs="Arial"/>
                <w:sz w:val="22"/>
                <w:szCs w:val="22"/>
              </w:rPr>
            </w:pPr>
            <w:r w:rsidRPr="006D385E">
              <w:rPr>
                <w:rFonts w:ascii="Arial" w:hAnsi="Arial" w:cs="Arial"/>
                <w:bCs/>
              </w:rPr>
              <w:t xml:space="preserve">Five </w:t>
            </w:r>
            <w:r w:rsidR="00D95155" w:rsidRPr="006D385E">
              <w:rPr>
                <w:rFonts w:ascii="Arial" w:hAnsi="Arial" w:cs="Arial"/>
                <w:sz w:val="22"/>
                <w:szCs w:val="22"/>
              </w:rPr>
              <w:t xml:space="preserve">(5) units </w:t>
            </w:r>
            <w:r w:rsidRPr="006D385E">
              <w:rPr>
                <w:rFonts w:ascii="Arial" w:hAnsi="Arial" w:cs="Arial"/>
                <w:sz w:val="22"/>
                <w:szCs w:val="22"/>
              </w:rPr>
              <w:t>must be completed:</w:t>
            </w:r>
          </w:p>
          <w:p w14:paraId="5ECC741B" w14:textId="753B2243" w:rsidR="00D95155" w:rsidRPr="006D385E" w:rsidRDefault="00D95155" w:rsidP="00F123D4">
            <w:pPr>
              <w:pStyle w:val="ListParagraph"/>
              <w:numPr>
                <w:ilvl w:val="0"/>
                <w:numId w:val="30"/>
              </w:numPr>
              <w:spacing w:before="60" w:after="120"/>
              <w:jc w:val="both"/>
              <w:rPr>
                <w:rFonts w:ascii="Arial" w:hAnsi="Arial" w:cs="Arial"/>
                <w:sz w:val="22"/>
                <w:szCs w:val="22"/>
                <w:lang w:eastAsia="en-AU"/>
              </w:rPr>
            </w:pPr>
            <w:r w:rsidRPr="006D385E">
              <w:rPr>
                <w:rFonts w:ascii="Arial" w:hAnsi="Arial" w:cs="Arial"/>
                <w:sz w:val="22"/>
                <w:szCs w:val="22"/>
                <w:lang w:eastAsia="en-AU"/>
              </w:rPr>
              <w:t>Two (2) core units</w:t>
            </w:r>
          </w:p>
          <w:p w14:paraId="01F46056" w14:textId="66F13AA5" w:rsidR="00201A57" w:rsidRPr="006D385E" w:rsidRDefault="00201A57" w:rsidP="00F123D4">
            <w:pPr>
              <w:pStyle w:val="ListParagraph"/>
              <w:numPr>
                <w:ilvl w:val="0"/>
                <w:numId w:val="30"/>
              </w:numPr>
              <w:spacing w:before="60" w:after="120"/>
              <w:jc w:val="both"/>
              <w:rPr>
                <w:rFonts w:ascii="Arial" w:hAnsi="Arial" w:cs="Arial"/>
                <w:iCs/>
                <w:sz w:val="22"/>
                <w:szCs w:val="22"/>
                <w:lang w:eastAsia="en-AU"/>
              </w:rPr>
            </w:pPr>
            <w:r w:rsidRPr="006D385E">
              <w:rPr>
                <w:rFonts w:ascii="Arial" w:hAnsi="Arial" w:cs="Arial"/>
                <w:iCs/>
                <w:sz w:val="22"/>
                <w:szCs w:val="22"/>
                <w:lang w:eastAsia="en-AU"/>
              </w:rPr>
              <w:t>Three (3) elective units</w:t>
            </w:r>
            <w:r w:rsidR="001A6140" w:rsidRPr="006D385E">
              <w:rPr>
                <w:rFonts w:ascii="Arial" w:hAnsi="Arial" w:cs="Arial"/>
                <w:iCs/>
                <w:sz w:val="22"/>
                <w:szCs w:val="22"/>
                <w:lang w:eastAsia="en-AU"/>
              </w:rPr>
              <w:t xml:space="preserve"> </w:t>
            </w:r>
            <w:r w:rsidR="00AB5B35" w:rsidRPr="006D385E">
              <w:rPr>
                <w:rFonts w:ascii="Arial" w:hAnsi="Arial" w:cs="Arial"/>
                <w:iCs/>
                <w:sz w:val="22"/>
                <w:szCs w:val="22"/>
                <w:lang w:eastAsia="en-AU"/>
              </w:rPr>
              <w:t>consisting</w:t>
            </w:r>
            <w:r w:rsidRPr="006D385E">
              <w:rPr>
                <w:rFonts w:ascii="Arial" w:hAnsi="Arial" w:cs="Arial"/>
                <w:iCs/>
                <w:sz w:val="22"/>
                <w:szCs w:val="22"/>
                <w:lang w:eastAsia="en-AU"/>
              </w:rPr>
              <w:t xml:space="preserve"> of:</w:t>
            </w:r>
          </w:p>
          <w:p w14:paraId="2D828998" w14:textId="12026BF5" w:rsidR="00CA7730" w:rsidRPr="006D385E" w:rsidRDefault="00CA7730" w:rsidP="00F123D4">
            <w:pPr>
              <w:pStyle w:val="ListParagraph"/>
              <w:numPr>
                <w:ilvl w:val="0"/>
                <w:numId w:val="31"/>
              </w:numPr>
              <w:spacing w:before="60" w:after="120"/>
              <w:ind w:left="1202" w:hanging="425"/>
              <w:jc w:val="both"/>
              <w:rPr>
                <w:rFonts w:ascii="Arial" w:hAnsi="Arial" w:cs="Arial"/>
                <w:iCs/>
                <w:sz w:val="22"/>
                <w:szCs w:val="22"/>
                <w:lang w:eastAsia="en-AU"/>
              </w:rPr>
            </w:pPr>
            <w:r w:rsidRPr="006D385E">
              <w:rPr>
                <w:rFonts w:ascii="Arial" w:hAnsi="Arial" w:cs="Arial"/>
                <w:iCs/>
                <w:sz w:val="22"/>
                <w:szCs w:val="22"/>
                <w:lang w:eastAsia="en-AU"/>
              </w:rPr>
              <w:t>One (1) unit from the elective units listed below</w:t>
            </w:r>
          </w:p>
          <w:p w14:paraId="648F1DF4" w14:textId="34821E87" w:rsidR="00D95155" w:rsidRPr="006D385E" w:rsidRDefault="00201A57" w:rsidP="00F123D4">
            <w:pPr>
              <w:pStyle w:val="ListParagraph"/>
              <w:numPr>
                <w:ilvl w:val="0"/>
                <w:numId w:val="31"/>
              </w:numPr>
              <w:spacing w:before="60" w:after="120"/>
              <w:ind w:left="1202" w:hanging="425"/>
              <w:jc w:val="both"/>
              <w:rPr>
                <w:rFonts w:ascii="Arial" w:hAnsi="Arial" w:cs="Arial"/>
                <w:i/>
                <w:sz w:val="22"/>
                <w:szCs w:val="22"/>
                <w:lang w:eastAsia="en-AU"/>
              </w:rPr>
            </w:pPr>
            <w:r w:rsidRPr="006D385E">
              <w:rPr>
                <w:rFonts w:ascii="Arial" w:hAnsi="Arial" w:cs="Arial"/>
                <w:iCs/>
                <w:sz w:val="22"/>
                <w:szCs w:val="22"/>
                <w:lang w:eastAsia="en-AU"/>
              </w:rPr>
              <w:t>T</w:t>
            </w:r>
            <w:r w:rsidR="00CA7730" w:rsidRPr="006D385E">
              <w:rPr>
                <w:rFonts w:ascii="Arial" w:hAnsi="Arial" w:cs="Arial"/>
                <w:iCs/>
                <w:sz w:val="22"/>
                <w:szCs w:val="22"/>
                <w:lang w:eastAsia="en-AU"/>
              </w:rPr>
              <w:t>wo (2) units from the elective units listed below or</w:t>
            </w:r>
            <w:r w:rsidR="00D95155" w:rsidRPr="006D385E">
              <w:rPr>
                <w:rFonts w:ascii="Arial" w:hAnsi="Arial" w:cs="Arial"/>
                <w:sz w:val="22"/>
                <w:szCs w:val="22"/>
                <w:lang w:eastAsia="en-AU"/>
              </w:rPr>
              <w:t xml:space="preserve"> any currently endorsed Training Package or </w:t>
            </w:r>
            <w:r w:rsidR="00252F3C">
              <w:rPr>
                <w:rFonts w:ascii="Arial" w:hAnsi="Arial" w:cs="Arial"/>
                <w:sz w:val="22"/>
                <w:szCs w:val="22"/>
                <w:lang w:eastAsia="en-AU"/>
              </w:rPr>
              <w:t>A</w:t>
            </w:r>
            <w:r w:rsidR="00D95155" w:rsidRPr="006D385E">
              <w:rPr>
                <w:rFonts w:ascii="Arial" w:hAnsi="Arial" w:cs="Arial"/>
                <w:sz w:val="22"/>
                <w:szCs w:val="22"/>
                <w:lang w:eastAsia="en-AU"/>
              </w:rPr>
              <w:t xml:space="preserve">ccredited </w:t>
            </w:r>
            <w:r w:rsidR="00252F3C">
              <w:rPr>
                <w:rFonts w:ascii="Arial" w:hAnsi="Arial" w:cs="Arial"/>
                <w:sz w:val="22"/>
                <w:szCs w:val="22"/>
                <w:lang w:eastAsia="en-AU"/>
              </w:rPr>
              <w:t>C</w:t>
            </w:r>
            <w:r w:rsidR="00D95155" w:rsidRPr="006D385E">
              <w:rPr>
                <w:rFonts w:ascii="Arial" w:hAnsi="Arial" w:cs="Arial"/>
                <w:sz w:val="22"/>
                <w:szCs w:val="22"/>
                <w:lang w:eastAsia="en-AU"/>
              </w:rPr>
              <w:t>ourse.</w:t>
            </w:r>
            <w:r w:rsidR="006A6BE7" w:rsidRPr="006D385E">
              <w:rPr>
                <w:rFonts w:ascii="Arial" w:hAnsi="Arial" w:cs="Arial"/>
                <w:sz w:val="22"/>
                <w:szCs w:val="22"/>
                <w:lang w:eastAsia="en-AU"/>
              </w:rPr>
              <w:t xml:space="preserve"> </w:t>
            </w:r>
          </w:p>
          <w:p w14:paraId="28580013" w14:textId="77777777" w:rsidR="00201A57" w:rsidRPr="006D385E" w:rsidRDefault="00201A57" w:rsidP="00ED1B5D">
            <w:pPr>
              <w:pStyle w:val="AccredTemplate"/>
              <w:ind w:left="73"/>
              <w:jc w:val="both"/>
              <w:rPr>
                <w:i w:val="0"/>
                <w:iCs w:val="0"/>
                <w:color w:val="auto"/>
                <w:sz w:val="22"/>
                <w:szCs w:val="22"/>
                <w:lang w:val="en-AU"/>
              </w:rPr>
            </w:pPr>
            <w:r w:rsidRPr="006D385E">
              <w:rPr>
                <w:i w:val="0"/>
                <w:iCs w:val="0"/>
                <w:color w:val="auto"/>
                <w:sz w:val="22"/>
                <w:szCs w:val="22"/>
                <w:shd w:val="clear" w:color="auto" w:fill="FFFFFF"/>
              </w:rPr>
              <w:t>The selection of electives must be guided by the job outcome sought, local industry requirements and the complexity of skills appropriate to the AQF level of this qualification.</w:t>
            </w:r>
            <w:r w:rsidRPr="006D385E">
              <w:rPr>
                <w:i w:val="0"/>
                <w:iCs w:val="0"/>
                <w:color w:val="auto"/>
                <w:sz w:val="22"/>
                <w:szCs w:val="22"/>
                <w:lang w:val="en-AU"/>
              </w:rPr>
              <w:t xml:space="preserve"> </w:t>
            </w:r>
          </w:p>
          <w:p w14:paraId="046D3A4D" w14:textId="657DDB6E" w:rsidR="002B457A" w:rsidRPr="006D385E" w:rsidRDefault="00D95155" w:rsidP="00ED1B5D">
            <w:pPr>
              <w:pStyle w:val="AccredTemplate"/>
              <w:ind w:left="73"/>
              <w:jc w:val="both"/>
              <w:rPr>
                <w:sz w:val="24"/>
                <w:szCs w:val="24"/>
              </w:rPr>
            </w:pPr>
            <w:r w:rsidRPr="006D385E">
              <w:rPr>
                <w:i w:val="0"/>
                <w:iCs w:val="0"/>
                <w:color w:val="auto"/>
                <w:sz w:val="22"/>
                <w:szCs w:val="22"/>
                <w:lang w:val="en-AU"/>
              </w:rPr>
              <w:t>A Statement of Attainment will be issued for any unit of competency completed if the full qualification is not completed.</w:t>
            </w:r>
          </w:p>
        </w:tc>
      </w:tr>
      <w:tr w:rsidR="002B457A" w:rsidRPr="00E7450B" w14:paraId="5A5895DE" w14:textId="77777777" w:rsidTr="000E3446">
        <w:trPr>
          <w:trHeight w:val="1090"/>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shd w:val="clear" w:color="auto" w:fill="103D64"/>
            <w:vAlign w:val="center"/>
          </w:tcPr>
          <w:p w14:paraId="487AEC92" w14:textId="77777777" w:rsidR="002B457A" w:rsidRPr="00FC23F1" w:rsidRDefault="002B457A" w:rsidP="002F7DC3">
            <w:pPr>
              <w:pStyle w:val="VRQAIntro"/>
              <w:tabs>
                <w:tab w:val="clear" w:pos="160"/>
                <w:tab w:val="left" w:pos="51"/>
              </w:tabs>
              <w:spacing w:before="60" w:after="0"/>
              <w:rPr>
                <w:color w:val="FFFFFF" w:themeColor="background1"/>
                <w:sz w:val="22"/>
                <w:szCs w:val="22"/>
              </w:rPr>
            </w:pPr>
            <w:r w:rsidRPr="00FC23F1">
              <w:rPr>
                <w:b/>
                <w:bCs/>
                <w:color w:val="FFFFFF" w:themeColor="background1"/>
                <w:sz w:val="22"/>
                <w:szCs w:val="22"/>
              </w:rPr>
              <w:t>Unit of competency code</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103D64"/>
            <w:vAlign w:val="center"/>
          </w:tcPr>
          <w:p w14:paraId="2ED270E3" w14:textId="77777777" w:rsidR="002B457A" w:rsidRPr="00FC23F1" w:rsidRDefault="002B457A" w:rsidP="002F7DC3">
            <w:pPr>
              <w:pStyle w:val="VRQAIntro"/>
              <w:tabs>
                <w:tab w:val="clear" w:pos="160"/>
                <w:tab w:val="left" w:pos="51"/>
              </w:tabs>
              <w:spacing w:before="60" w:after="0"/>
              <w:rPr>
                <w:color w:val="FFFFFF" w:themeColor="background1"/>
                <w:sz w:val="22"/>
                <w:szCs w:val="22"/>
              </w:rPr>
            </w:pPr>
            <w:r w:rsidRPr="00FC23F1">
              <w:rPr>
                <w:b/>
                <w:bCs/>
                <w:color w:val="FFFFFF" w:themeColor="background1"/>
                <w:sz w:val="22"/>
                <w:szCs w:val="22"/>
              </w:rPr>
              <w:t>Unit of competency title</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103D64"/>
            <w:vAlign w:val="center"/>
          </w:tcPr>
          <w:p w14:paraId="5A4171C1" w14:textId="012797D3" w:rsidR="002B457A" w:rsidRPr="00FC23F1" w:rsidRDefault="002B457A" w:rsidP="002F7DC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FC23F1">
              <w:rPr>
                <w:b/>
                <w:bCs/>
                <w:color w:val="FFFFFF" w:themeColor="background1"/>
                <w:sz w:val="22"/>
                <w:szCs w:val="22"/>
              </w:rPr>
              <w:t>Field of Education code</w:t>
            </w: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103D64"/>
            <w:vAlign w:val="center"/>
          </w:tcPr>
          <w:p w14:paraId="1BB5E949" w14:textId="77777777" w:rsidR="002B457A" w:rsidRPr="00FC23F1" w:rsidRDefault="002B457A" w:rsidP="002F7DC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FC23F1">
              <w:rPr>
                <w:rFonts w:eastAsiaTheme="minorHAnsi"/>
                <w:b/>
                <w:bCs/>
                <w:color w:val="FFFFFF" w:themeColor="background1"/>
                <w:sz w:val="22"/>
                <w:szCs w:val="22"/>
                <w:lang w:val="en-GB" w:eastAsia="en-US"/>
              </w:rPr>
              <w:t>Pre-requisite</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103D64"/>
            <w:vAlign w:val="center"/>
          </w:tcPr>
          <w:p w14:paraId="2CC345C6" w14:textId="77777777" w:rsidR="002B457A" w:rsidRPr="00FC23F1" w:rsidRDefault="002B457A" w:rsidP="002F7DC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FC23F1">
              <w:rPr>
                <w:rFonts w:eastAsiaTheme="minorHAnsi"/>
                <w:b/>
                <w:bCs/>
                <w:color w:val="FFFFFF" w:themeColor="background1"/>
                <w:sz w:val="22"/>
                <w:szCs w:val="22"/>
                <w:lang w:val="en-GB" w:eastAsia="en-US"/>
              </w:rPr>
              <w:t>Nominal hours</w:t>
            </w:r>
          </w:p>
        </w:tc>
      </w:tr>
      <w:tr w:rsidR="002B457A" w:rsidRPr="00EF62BF" w14:paraId="576067DC" w14:textId="77777777" w:rsidTr="003D3870">
        <w:trPr>
          <w:trHeight w:val="363"/>
        </w:trPr>
        <w:tc>
          <w:tcPr>
            <w:tcW w:w="10070" w:type="dxa"/>
            <w:gridSpan w:val="6"/>
            <w:tcBorders>
              <w:top w:val="dotted" w:sz="4" w:space="0" w:color="808080" w:themeColor="background1" w:themeShade="80"/>
              <w:left w:val="nil"/>
              <w:bottom w:val="dotted" w:sz="4" w:space="0" w:color="808080" w:themeColor="background1" w:themeShade="80"/>
              <w:right w:val="nil"/>
            </w:tcBorders>
            <w:shd w:val="clear" w:color="auto" w:fill="FFFFFF" w:themeFill="background1"/>
            <w:vAlign w:val="center"/>
          </w:tcPr>
          <w:p w14:paraId="137A56CB" w14:textId="77777777" w:rsidR="002B457A" w:rsidRPr="00EF62BF" w:rsidRDefault="002B457A" w:rsidP="002F7DC3">
            <w:pPr>
              <w:spacing w:before="120" w:after="120"/>
              <w:rPr>
                <w:b/>
                <w:color w:val="FFFFFF" w:themeColor="background1"/>
                <w:sz w:val="16"/>
                <w:szCs w:val="16"/>
                <w:lang w:val="en-GB"/>
              </w:rPr>
            </w:pPr>
            <w:r w:rsidRPr="00DB0D9E">
              <w:rPr>
                <w:rFonts w:ascii="Arial" w:eastAsia="Times New Roman" w:hAnsi="Arial" w:cs="Arial"/>
                <w:b/>
                <w:color w:val="44546A" w:themeColor="text2"/>
                <w:sz w:val="22"/>
                <w:szCs w:val="22"/>
                <w:lang w:val="en-AU" w:eastAsia="x-none"/>
              </w:rPr>
              <w:t>Core units</w:t>
            </w:r>
          </w:p>
        </w:tc>
      </w:tr>
      <w:tr w:rsidR="002B457A" w:rsidRPr="00D77C29" w14:paraId="7CA6DC86"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shd w:val="clear" w:color="auto" w:fill="FFFFFF" w:themeFill="background1"/>
          </w:tcPr>
          <w:p w14:paraId="287D5304" w14:textId="0351C626" w:rsidR="002B457A" w:rsidRPr="00D77C29" w:rsidRDefault="00153A9E" w:rsidP="00630831">
            <w:pPr>
              <w:pStyle w:val="VRQAIntro"/>
              <w:tabs>
                <w:tab w:val="clear" w:pos="160"/>
                <w:tab w:val="left" w:pos="51"/>
              </w:tabs>
              <w:spacing w:before="60" w:after="60" w:line="240" w:lineRule="auto"/>
              <w:rPr>
                <w:color w:val="auto"/>
                <w:sz w:val="22"/>
                <w:szCs w:val="22"/>
              </w:rPr>
            </w:pPr>
            <w:r>
              <w:rPr>
                <w:color w:val="auto"/>
                <w:sz w:val="22"/>
                <w:szCs w:val="22"/>
              </w:rPr>
              <w:t>VU23460</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AE69019" w14:textId="744274C2" w:rsidR="002B457A" w:rsidRPr="00D77C29" w:rsidRDefault="00D95155" w:rsidP="00630831">
            <w:pPr>
              <w:pStyle w:val="VRQAIntro"/>
              <w:tabs>
                <w:tab w:val="clear" w:pos="160"/>
                <w:tab w:val="left" w:pos="51"/>
              </w:tabs>
              <w:spacing w:before="60" w:after="60" w:line="240" w:lineRule="auto"/>
              <w:rPr>
                <w:color w:val="auto"/>
                <w:sz w:val="22"/>
                <w:szCs w:val="22"/>
              </w:rPr>
            </w:pPr>
            <w:r w:rsidRPr="00D77C29">
              <w:rPr>
                <w:color w:val="auto"/>
                <w:sz w:val="22"/>
                <w:szCs w:val="22"/>
              </w:rPr>
              <w:t>Manage the development, implementation and re</w:t>
            </w:r>
            <w:r w:rsidR="000E3446">
              <w:rPr>
                <w:color w:val="auto"/>
                <w:sz w:val="22"/>
                <w:szCs w:val="22"/>
              </w:rPr>
              <w:t>v</w:t>
            </w:r>
            <w:r w:rsidRPr="00D77C29">
              <w:rPr>
                <w:color w:val="auto"/>
                <w:sz w:val="22"/>
                <w:szCs w:val="22"/>
              </w:rPr>
              <w:t>iew of strategic business plans</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0C1C8E5" w14:textId="77777777" w:rsidR="00D95155" w:rsidRPr="00D95155" w:rsidRDefault="00D95155"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t>080307</w:t>
            </w:r>
          </w:p>
          <w:p w14:paraId="2A331282" w14:textId="5A0FBFA4" w:rsidR="002B457A" w:rsidRPr="00D77C29" w:rsidRDefault="002B457A"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0459CFC9" w14:textId="161841C0" w:rsidR="002B457A" w:rsidRPr="00D77C29"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FFFFFF" w:themeFill="background1"/>
          </w:tcPr>
          <w:p w14:paraId="0484FB3C" w14:textId="6A3A82B0" w:rsidR="002B457A" w:rsidRPr="00767391"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70</w:t>
            </w:r>
          </w:p>
        </w:tc>
      </w:tr>
      <w:tr w:rsidR="002B457A" w:rsidRPr="00D77C29" w14:paraId="30A8475C"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shd w:val="clear" w:color="auto" w:fill="FFFFFF" w:themeFill="background1"/>
          </w:tcPr>
          <w:p w14:paraId="2866F592" w14:textId="1B3D8ACA" w:rsidR="002B457A" w:rsidRPr="00D77C29" w:rsidRDefault="00153A9E" w:rsidP="00630831">
            <w:pPr>
              <w:pStyle w:val="VRQAIntro"/>
              <w:tabs>
                <w:tab w:val="clear" w:pos="160"/>
                <w:tab w:val="left" w:pos="51"/>
              </w:tabs>
              <w:spacing w:before="60" w:after="60" w:line="240" w:lineRule="auto"/>
              <w:rPr>
                <w:color w:val="auto"/>
                <w:sz w:val="22"/>
                <w:szCs w:val="22"/>
              </w:rPr>
            </w:pPr>
            <w:r>
              <w:rPr>
                <w:rStyle w:val="AccredTemplateChar"/>
                <w:i w:val="0"/>
                <w:iCs w:val="0"/>
                <w:color w:val="auto"/>
                <w:sz w:val="22"/>
                <w:szCs w:val="22"/>
              </w:rPr>
              <w:t>VU23461</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0E7A34E" w14:textId="3A72EF1B" w:rsidR="002B457A" w:rsidRPr="00D77C29" w:rsidRDefault="00D95155" w:rsidP="00630831">
            <w:pPr>
              <w:pStyle w:val="VRQAIntro"/>
              <w:tabs>
                <w:tab w:val="clear" w:pos="160"/>
                <w:tab w:val="left" w:pos="51"/>
              </w:tabs>
              <w:spacing w:before="60" w:after="60" w:line="240" w:lineRule="auto"/>
              <w:rPr>
                <w:rFonts w:eastAsia="Times New Roman"/>
                <w:color w:val="auto"/>
                <w:sz w:val="22"/>
                <w:szCs w:val="22"/>
                <w:lang w:val="en-AU" w:eastAsia="x-none"/>
              </w:rPr>
            </w:pPr>
            <w:r w:rsidRPr="00D77C29">
              <w:rPr>
                <w:color w:val="auto"/>
                <w:sz w:val="22"/>
                <w:szCs w:val="22"/>
              </w:rPr>
              <w:t>Manage people in an organisational environment</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34A2BD0" w14:textId="77777777" w:rsidR="00D95155" w:rsidRPr="00D95155" w:rsidRDefault="00D95155"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t>080307</w:t>
            </w:r>
          </w:p>
          <w:p w14:paraId="2170A2D5" w14:textId="665530C3" w:rsidR="002B457A" w:rsidRPr="00D77C29" w:rsidRDefault="002B457A"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79238165" w14:textId="6C33DFDC" w:rsidR="002B457A" w:rsidRPr="00D77C29"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FFFFFF" w:themeFill="background1"/>
          </w:tcPr>
          <w:p w14:paraId="6227EC7C" w14:textId="25944841" w:rsidR="002B457A" w:rsidRPr="00767391"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2B457A" w:rsidRPr="00EF62BF" w14:paraId="5069FE8E" w14:textId="77777777" w:rsidTr="000E3446">
        <w:trPr>
          <w:trHeight w:val="343"/>
        </w:trPr>
        <w:tc>
          <w:tcPr>
            <w:tcW w:w="10070" w:type="dxa"/>
            <w:gridSpan w:val="6"/>
            <w:tcBorders>
              <w:top w:val="dotted" w:sz="4" w:space="0" w:color="808080" w:themeColor="background1" w:themeShade="80"/>
              <w:left w:val="nil"/>
              <w:bottom w:val="dotted" w:sz="4" w:space="0" w:color="808080" w:themeColor="background1" w:themeShade="80"/>
              <w:right w:val="nil"/>
            </w:tcBorders>
            <w:shd w:val="clear" w:color="auto" w:fill="FFFFFF" w:themeFill="background1"/>
            <w:vAlign w:val="center"/>
          </w:tcPr>
          <w:p w14:paraId="42C666FE" w14:textId="77777777" w:rsidR="002B457A" w:rsidRPr="00EF62BF" w:rsidRDefault="002B457A" w:rsidP="00630831">
            <w:pPr>
              <w:spacing w:before="120" w:after="120"/>
              <w:rPr>
                <w:sz w:val="16"/>
                <w:szCs w:val="16"/>
                <w:lang w:val="en-GB"/>
              </w:rPr>
            </w:pPr>
            <w:r w:rsidRPr="00DB0D9E">
              <w:rPr>
                <w:rFonts w:ascii="Arial" w:eastAsia="Times New Roman" w:hAnsi="Arial" w:cs="Arial"/>
                <w:b/>
                <w:color w:val="44546A" w:themeColor="text2"/>
                <w:sz w:val="22"/>
                <w:szCs w:val="22"/>
                <w:lang w:val="en-AU" w:eastAsia="x-none"/>
              </w:rPr>
              <w:t>Elective units</w:t>
            </w:r>
          </w:p>
        </w:tc>
      </w:tr>
      <w:tr w:rsidR="002B457A" w:rsidRPr="00D77C29" w14:paraId="585A344A"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0D577717" w14:textId="3275CCBA" w:rsidR="002B457A" w:rsidRPr="00D77C29" w:rsidRDefault="00153A9E"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VU23462</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F80573D" w14:textId="3F9E4F50" w:rsidR="002B457A" w:rsidRPr="00D77C29" w:rsidRDefault="00D95155" w:rsidP="00630831">
            <w:pPr>
              <w:pStyle w:val="AccredTemplate"/>
              <w:spacing w:after="60"/>
              <w:rPr>
                <w:i w:val="0"/>
                <w:iCs w:val="0"/>
                <w:color w:val="auto"/>
                <w:sz w:val="22"/>
                <w:szCs w:val="22"/>
              </w:rPr>
            </w:pPr>
            <w:r w:rsidRPr="00D77C29">
              <w:rPr>
                <w:i w:val="0"/>
                <w:iCs w:val="0"/>
                <w:color w:val="auto"/>
                <w:sz w:val="22"/>
                <w:szCs w:val="22"/>
              </w:rPr>
              <w:t>Lead creative thinking and innovation practices in an organisational environment</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7A6F833" w14:textId="77777777" w:rsidR="00D95155" w:rsidRPr="00D77C29" w:rsidRDefault="00D95155" w:rsidP="00630831">
            <w:pPr>
              <w:pStyle w:val="Coursestructure"/>
              <w:spacing w:before="60" w:after="60"/>
              <w:rPr>
                <w:rFonts w:ascii="Arial" w:hAnsi="Arial" w:cs="Arial"/>
                <w:iCs w:val="0"/>
                <w:sz w:val="22"/>
                <w:szCs w:val="22"/>
              </w:rPr>
            </w:pPr>
            <w:r w:rsidRPr="00D77C29">
              <w:rPr>
                <w:rFonts w:ascii="Arial" w:hAnsi="Arial" w:cs="Arial"/>
                <w:iCs w:val="0"/>
                <w:sz w:val="22"/>
                <w:szCs w:val="22"/>
              </w:rPr>
              <w:t>080307</w:t>
            </w:r>
          </w:p>
          <w:p w14:paraId="299FAD9B" w14:textId="6D3C8E11" w:rsidR="002B457A" w:rsidRPr="00D77C29" w:rsidRDefault="002B457A" w:rsidP="00630831">
            <w:pPr>
              <w:pStyle w:val="AccredTemplate"/>
              <w:spacing w:after="60"/>
              <w:rPr>
                <w:i w:val="0"/>
                <w:iCs w:val="0"/>
                <w:color w:val="auto"/>
                <w:sz w:val="22"/>
                <w:szCs w:val="22"/>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DD3E341" w14:textId="0EF8F039" w:rsidR="002B457A" w:rsidRPr="00D77C29"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74C22D8B" w14:textId="321444B9" w:rsidR="002B457A" w:rsidRPr="00767391"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70</w:t>
            </w:r>
          </w:p>
        </w:tc>
      </w:tr>
      <w:tr w:rsidR="002B457A" w:rsidRPr="00D77C29" w14:paraId="0B4A3F3A"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1794F265" w14:textId="66B2C78E" w:rsidR="002B457A" w:rsidRPr="00D77C29" w:rsidRDefault="00153A9E"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VU23463</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823DBAA" w14:textId="4CAEF143" w:rsidR="002B457A" w:rsidRPr="00D77C29" w:rsidRDefault="00D95155" w:rsidP="00630831">
            <w:pPr>
              <w:pStyle w:val="VRQAIntro"/>
              <w:tabs>
                <w:tab w:val="clear" w:pos="160"/>
                <w:tab w:val="left" w:pos="51"/>
              </w:tabs>
              <w:spacing w:before="60" w:after="60" w:line="240" w:lineRule="auto"/>
              <w:rPr>
                <w:color w:val="auto"/>
                <w:sz w:val="22"/>
                <w:szCs w:val="22"/>
              </w:rPr>
            </w:pPr>
            <w:r w:rsidRPr="00D77C29">
              <w:rPr>
                <w:color w:val="auto"/>
                <w:sz w:val="22"/>
                <w:szCs w:val="22"/>
              </w:rPr>
              <w:t>Manage multiple projects</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2977EEB" w14:textId="77777777" w:rsidR="00D95155" w:rsidRPr="00D95155" w:rsidRDefault="00D95155" w:rsidP="00630831">
            <w:pPr>
              <w:spacing w:before="60" w:after="60"/>
              <w:rPr>
                <w:rFonts w:ascii="Arial" w:eastAsia="Times New Roman" w:hAnsi="Arial" w:cs="Arial"/>
                <w:iCs/>
                <w:sz w:val="22"/>
                <w:szCs w:val="22"/>
                <w:lang w:eastAsia="en-AU"/>
              </w:rPr>
            </w:pPr>
            <w:r w:rsidRPr="00D95155">
              <w:rPr>
                <w:rFonts w:ascii="Arial" w:eastAsia="Times New Roman" w:hAnsi="Arial" w:cs="Arial"/>
                <w:iCs/>
                <w:sz w:val="22"/>
                <w:szCs w:val="22"/>
                <w:lang w:eastAsia="en-AU"/>
              </w:rPr>
              <w:t>080315</w:t>
            </w:r>
          </w:p>
          <w:p w14:paraId="22AEF3D5" w14:textId="47230B3A" w:rsidR="002B457A" w:rsidRPr="00D77C29" w:rsidRDefault="002B457A"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CCCFB83" w14:textId="615CC7F1" w:rsidR="002B457A" w:rsidRPr="00D77C29"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4ED98EDB" w14:textId="2EC234EB" w:rsidR="002B457A" w:rsidRPr="00767391"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80</w:t>
            </w:r>
          </w:p>
        </w:tc>
      </w:tr>
      <w:tr w:rsidR="00D95155" w:rsidRPr="00D77C29" w14:paraId="4752C650"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5C500654" w14:textId="205EF112" w:rsidR="00D95155" w:rsidRPr="00D77C29" w:rsidRDefault="00153A9E"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VU23464</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50F9F08" w14:textId="517992D5" w:rsidR="00D95155" w:rsidRPr="00D77C29" w:rsidRDefault="008B6D49" w:rsidP="00630831">
            <w:pPr>
              <w:pStyle w:val="VRQAIntro"/>
              <w:tabs>
                <w:tab w:val="clear" w:pos="160"/>
                <w:tab w:val="left" w:pos="51"/>
              </w:tabs>
              <w:spacing w:before="60" w:after="60" w:line="240" w:lineRule="auto"/>
              <w:rPr>
                <w:color w:val="auto"/>
                <w:sz w:val="22"/>
                <w:szCs w:val="22"/>
              </w:rPr>
            </w:pPr>
            <w:r w:rsidRPr="00D77C29">
              <w:rPr>
                <w:color w:val="auto"/>
                <w:sz w:val="22"/>
                <w:szCs w:val="22"/>
              </w:rPr>
              <w:t>Manage legal, regulatory and ethical compliance requirements in an organisational environment</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8D64701" w14:textId="3E5D17B3" w:rsidR="00D77C29" w:rsidRPr="00D95155" w:rsidRDefault="00D77C29"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t>0803</w:t>
            </w:r>
            <w:r w:rsidRPr="00D77C29">
              <w:rPr>
                <w:rFonts w:ascii="Arial" w:eastAsia="Times New Roman" w:hAnsi="Arial" w:cs="Arial"/>
                <w:sz w:val="22"/>
                <w:szCs w:val="22"/>
                <w:lang w:eastAsia="en-AU"/>
              </w:rPr>
              <w:t>99</w:t>
            </w:r>
          </w:p>
          <w:p w14:paraId="4354B991" w14:textId="26727D06" w:rsidR="00D95155" w:rsidRPr="00D77C29" w:rsidRDefault="00D95155" w:rsidP="00630831">
            <w:pPr>
              <w:spacing w:before="60" w:after="60"/>
              <w:rPr>
                <w:rFonts w:ascii="Arial" w:eastAsia="Times New Roman" w:hAnsi="Arial" w:cs="Arial"/>
                <w:iCs/>
                <w:sz w:val="22"/>
                <w:szCs w:val="22"/>
                <w:lang w:eastAsia="en-AU"/>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45FCA57" w14:textId="35F81C80" w:rsidR="00D95155" w:rsidRPr="00D77C29"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09E23D35" w14:textId="27F678D0" w:rsidR="00D95155" w:rsidRPr="00767391"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D95155" w:rsidRPr="00E7450B" w14:paraId="0DE6AEB4"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257B09FB" w14:textId="1EE55238" w:rsidR="00D95155" w:rsidRDefault="009C3487" w:rsidP="00630831">
            <w:pPr>
              <w:pStyle w:val="VRQAIntro"/>
              <w:tabs>
                <w:tab w:val="clear" w:pos="160"/>
                <w:tab w:val="left" w:pos="51"/>
              </w:tabs>
              <w:spacing w:before="60" w:after="60" w:line="240" w:lineRule="auto"/>
              <w:rPr>
                <w:rFonts w:asciiTheme="minorHAnsi" w:eastAsia="Times New Roman" w:hAnsiTheme="minorHAnsi" w:cstheme="minorHAnsi"/>
                <w:color w:val="auto"/>
                <w:lang w:val="en-AU" w:eastAsia="x-none"/>
              </w:rPr>
            </w:pPr>
            <w:r>
              <w:rPr>
                <w:rFonts w:eastAsia="Times New Roman"/>
                <w:color w:val="auto"/>
                <w:sz w:val="22"/>
                <w:szCs w:val="22"/>
                <w:lang w:val="en-AU" w:eastAsia="x-none"/>
              </w:rPr>
              <w:t>VU23465</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C3A9D73" w14:textId="60535101" w:rsidR="00D95155" w:rsidRPr="00EE0927" w:rsidRDefault="00D77C29" w:rsidP="00630831">
            <w:pPr>
              <w:pStyle w:val="VRQAIntro"/>
              <w:tabs>
                <w:tab w:val="clear" w:pos="160"/>
                <w:tab w:val="left" w:pos="51"/>
              </w:tabs>
              <w:spacing w:before="60" w:after="60" w:line="240" w:lineRule="auto"/>
              <w:rPr>
                <w:sz w:val="22"/>
                <w:szCs w:val="22"/>
              </w:rPr>
            </w:pPr>
            <w:r w:rsidRPr="00D77C29">
              <w:rPr>
                <w:color w:val="auto"/>
                <w:sz w:val="22"/>
                <w:szCs w:val="22"/>
              </w:rPr>
              <w:t>Develop and implement a risk management strategy</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DC723E7" w14:textId="77777777" w:rsidR="00D77C29" w:rsidRPr="00D95155" w:rsidRDefault="00D77C29"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t>0803</w:t>
            </w:r>
            <w:r w:rsidRPr="00D77C29">
              <w:rPr>
                <w:rFonts w:ascii="Arial" w:eastAsia="Times New Roman" w:hAnsi="Arial" w:cs="Arial"/>
                <w:sz w:val="22"/>
                <w:szCs w:val="22"/>
                <w:lang w:eastAsia="en-AU"/>
              </w:rPr>
              <w:t>99</w:t>
            </w:r>
          </w:p>
          <w:p w14:paraId="6FB7389D" w14:textId="11331790" w:rsidR="00D95155" w:rsidRPr="00D95155" w:rsidRDefault="00D95155" w:rsidP="00630831">
            <w:pPr>
              <w:spacing w:before="60" w:after="60"/>
              <w:rPr>
                <w:rFonts w:ascii="Calibri" w:eastAsia="Times New Roman" w:hAnsi="Calibri" w:cs="Times New Roman"/>
                <w:iCs/>
                <w:lang w:eastAsia="en-AU"/>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303D858" w14:textId="330B2860" w:rsidR="00D95155" w:rsidRDefault="00D77C29" w:rsidP="00630831">
            <w:pPr>
              <w:pStyle w:val="VRQAFormBody"/>
              <w:framePr w:hSpace="0" w:wrap="auto" w:vAnchor="margin" w:hAnchor="text" w:xAlign="left" w:yAlign="inline"/>
              <w:tabs>
                <w:tab w:val="left" w:pos="51"/>
              </w:tabs>
              <w:spacing w:after="60"/>
              <w:rPr>
                <w:rFonts w:asciiTheme="minorHAnsi" w:eastAsiaTheme="minorHAnsi" w:hAnsiTheme="minorHAnsi" w:cstheme="minorHAnsi"/>
                <w:color w:val="auto"/>
                <w:sz w:val="24"/>
                <w:szCs w:val="24"/>
                <w:lang w:val="en-GB" w:eastAsia="en-US"/>
              </w:rPr>
            </w:pPr>
            <w:r>
              <w:rPr>
                <w:rFonts w:asciiTheme="minorHAnsi" w:eastAsiaTheme="minorHAnsi" w:hAnsiTheme="minorHAnsi" w:cstheme="minorHAnsi"/>
                <w:color w:val="auto"/>
                <w:sz w:val="24"/>
                <w:szCs w:val="24"/>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258F84CF" w14:textId="2750B161" w:rsidR="00D95155" w:rsidRPr="00767391"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D95155" w:rsidRPr="001B0DE4" w14:paraId="1EBA1113"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00B7B951" w14:textId="6C0B83E7" w:rsidR="00D95155" w:rsidRPr="001B0DE4" w:rsidRDefault="009C3487"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VU23466</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34CF786" w14:textId="1DB86BBD" w:rsidR="00D95155" w:rsidRPr="001B0DE4" w:rsidRDefault="00D77C29" w:rsidP="00630831">
            <w:pPr>
              <w:pStyle w:val="VRQAIntro"/>
              <w:tabs>
                <w:tab w:val="clear" w:pos="160"/>
                <w:tab w:val="left" w:pos="51"/>
              </w:tabs>
              <w:spacing w:before="60" w:after="60" w:line="240" w:lineRule="auto"/>
              <w:rPr>
                <w:color w:val="auto"/>
                <w:sz w:val="22"/>
                <w:szCs w:val="22"/>
              </w:rPr>
            </w:pPr>
            <w:r w:rsidRPr="001B0DE4">
              <w:rPr>
                <w:color w:val="auto"/>
                <w:sz w:val="22"/>
                <w:szCs w:val="22"/>
              </w:rPr>
              <w:t>Oversee the management of human resource practices in an organisation</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B7A64D0" w14:textId="77777777" w:rsidR="00D77C29" w:rsidRPr="001B0DE4" w:rsidRDefault="00D77C29" w:rsidP="00630831">
            <w:pPr>
              <w:pStyle w:val="Coursestructure"/>
              <w:spacing w:before="60" w:after="60"/>
              <w:rPr>
                <w:rFonts w:ascii="Arial" w:hAnsi="Arial" w:cs="Arial"/>
                <w:sz w:val="22"/>
                <w:szCs w:val="22"/>
              </w:rPr>
            </w:pPr>
            <w:r w:rsidRPr="001B0DE4">
              <w:rPr>
                <w:rFonts w:ascii="Arial" w:hAnsi="Arial" w:cs="Arial"/>
                <w:sz w:val="22"/>
                <w:szCs w:val="22"/>
              </w:rPr>
              <w:t>080303</w:t>
            </w:r>
          </w:p>
          <w:p w14:paraId="5AC091C4" w14:textId="701BB49E" w:rsidR="00D95155" w:rsidRPr="001B0DE4" w:rsidRDefault="00D95155" w:rsidP="00630831">
            <w:pPr>
              <w:spacing w:before="60" w:after="60"/>
              <w:rPr>
                <w:rFonts w:ascii="Arial" w:eastAsia="Times New Roman" w:hAnsi="Arial" w:cs="Arial"/>
                <w:iCs/>
                <w:sz w:val="22"/>
                <w:szCs w:val="22"/>
                <w:lang w:eastAsia="en-AU"/>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8A4F97D" w14:textId="41428C25" w:rsidR="00D95155" w:rsidRPr="001B0DE4"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0DE4">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5C03F425" w14:textId="7EE472E0" w:rsidR="00D95155" w:rsidRPr="00767391"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D95155" w:rsidRPr="001B0DE4" w14:paraId="34D93071"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7626AE27" w14:textId="3E89DECD" w:rsidR="00D95155" w:rsidRPr="001B0DE4" w:rsidRDefault="009C3487"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VU23467</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4F40634" w14:textId="53DBCF93" w:rsidR="00D95155" w:rsidRPr="001B0DE4" w:rsidRDefault="001B0DE4" w:rsidP="00630831">
            <w:pPr>
              <w:pStyle w:val="VRQAIntro"/>
              <w:tabs>
                <w:tab w:val="clear" w:pos="160"/>
                <w:tab w:val="left" w:pos="51"/>
              </w:tabs>
              <w:spacing w:before="60" w:after="60" w:line="240" w:lineRule="auto"/>
              <w:rPr>
                <w:color w:val="auto"/>
                <w:sz w:val="22"/>
                <w:szCs w:val="22"/>
              </w:rPr>
            </w:pPr>
            <w:r w:rsidRPr="001B0DE4">
              <w:rPr>
                <w:color w:val="auto"/>
                <w:sz w:val="22"/>
                <w:szCs w:val="22"/>
              </w:rPr>
              <w:t>Develop and manage an integrated marketing strategy</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36E201B" w14:textId="77777777" w:rsidR="001B0DE4" w:rsidRPr="001B0DE4" w:rsidRDefault="001B0DE4" w:rsidP="00630831">
            <w:pPr>
              <w:pStyle w:val="Coursestructure"/>
              <w:spacing w:before="60" w:after="60"/>
              <w:rPr>
                <w:rFonts w:ascii="Arial" w:hAnsi="Arial" w:cs="Arial"/>
                <w:sz w:val="22"/>
                <w:szCs w:val="22"/>
              </w:rPr>
            </w:pPr>
            <w:r w:rsidRPr="001B0DE4">
              <w:rPr>
                <w:rFonts w:ascii="Arial" w:hAnsi="Arial" w:cs="Arial"/>
                <w:sz w:val="22"/>
                <w:szCs w:val="22"/>
              </w:rPr>
              <w:t>080505</w:t>
            </w:r>
          </w:p>
          <w:p w14:paraId="609ED26E" w14:textId="2EE2F174" w:rsidR="00D95155" w:rsidRPr="001B0DE4" w:rsidRDefault="00D95155" w:rsidP="00630831">
            <w:pPr>
              <w:spacing w:before="60" w:after="60"/>
              <w:rPr>
                <w:rFonts w:ascii="Arial" w:eastAsia="Times New Roman" w:hAnsi="Arial" w:cs="Arial"/>
                <w:iCs/>
                <w:sz w:val="22"/>
                <w:szCs w:val="22"/>
                <w:lang w:eastAsia="en-AU"/>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7FBA21F" w14:textId="5CAA8AA6" w:rsidR="00D95155" w:rsidRPr="001B0DE4" w:rsidRDefault="001B0DE4"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0DE4">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1B876923" w14:textId="3108CAAB" w:rsidR="00D95155" w:rsidRPr="00767391" w:rsidRDefault="001B0DE4"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2A3ACF" w:rsidRPr="001B0DE4" w14:paraId="6549F100"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2103B637" w14:textId="2F484425" w:rsidR="002A3ACF" w:rsidRPr="001B0DE4" w:rsidRDefault="009C3487"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VU23468</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6722350" w14:textId="434AD7A3" w:rsidR="002A3ACF" w:rsidRPr="00EF62BF" w:rsidRDefault="002A3ACF" w:rsidP="00EF62BF">
            <w:pPr>
              <w:spacing w:before="60" w:after="60"/>
              <w:rPr>
                <w:rFonts w:ascii="Arial" w:eastAsia="Times New Roman" w:hAnsi="Arial" w:cs="Arial"/>
                <w:iCs/>
                <w:sz w:val="22"/>
                <w:szCs w:val="22"/>
              </w:rPr>
            </w:pPr>
            <w:r w:rsidRPr="007A42C2">
              <w:rPr>
                <w:rFonts w:ascii="Arial" w:eastAsia="Times New Roman" w:hAnsi="Arial" w:cs="Arial"/>
                <w:sz w:val="22"/>
                <w:szCs w:val="22"/>
                <w:lang w:val="en-GB" w:eastAsia="en-GB"/>
              </w:rPr>
              <w:t>Oversee the management of financial resources in an organisation</w:t>
            </w:r>
            <w:r w:rsidRPr="007A42C2">
              <w:rPr>
                <w:rFonts w:ascii="Arial" w:eastAsia="Times New Roman" w:hAnsi="Arial" w:cs="Arial"/>
                <w:iCs/>
                <w:color w:val="FF0000"/>
                <w:sz w:val="22"/>
                <w:szCs w:val="22"/>
              </w:rPr>
              <w:t xml:space="preserve"> </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5D10A24" w14:textId="77777777" w:rsidR="002A3ACF" w:rsidRPr="001B0DE4" w:rsidRDefault="002A3ACF" w:rsidP="00630831">
            <w:pPr>
              <w:pStyle w:val="Coursestructure"/>
              <w:spacing w:before="60" w:after="60"/>
              <w:rPr>
                <w:rFonts w:ascii="Arial" w:hAnsi="Arial" w:cs="Arial"/>
                <w:sz w:val="22"/>
                <w:szCs w:val="22"/>
              </w:rPr>
            </w:pPr>
            <w:r w:rsidRPr="001B0DE4">
              <w:rPr>
                <w:rFonts w:ascii="Arial" w:hAnsi="Arial" w:cs="Arial"/>
                <w:sz w:val="22"/>
                <w:szCs w:val="22"/>
              </w:rPr>
              <w:t>081101</w:t>
            </w:r>
          </w:p>
          <w:p w14:paraId="03C18AE9" w14:textId="71ED1246" w:rsidR="002A3ACF" w:rsidRPr="001B0DE4" w:rsidRDefault="002A3ACF" w:rsidP="00630831">
            <w:pPr>
              <w:pStyle w:val="Coursestructure"/>
              <w:spacing w:before="60" w:after="60"/>
              <w:rPr>
                <w:rFonts w:ascii="Arial" w:hAnsi="Arial" w:cs="Arial"/>
                <w:sz w:val="22"/>
                <w:szCs w:val="22"/>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2FAADC4" w14:textId="1EB309A3" w:rsidR="002A3ACF" w:rsidRPr="001B0DE4" w:rsidRDefault="002A3ACF"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0DE4">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55E8F69E" w14:textId="558567F0" w:rsidR="002A3ACF" w:rsidRPr="00767391" w:rsidRDefault="002A3ACF"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2A3ACF" w:rsidRPr="001B0DE4" w14:paraId="7FAAADF0"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564A5CC5" w14:textId="76592122" w:rsidR="002A3ACF" w:rsidRPr="001B0DE4" w:rsidRDefault="002A3ACF"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BSBLDR812</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DD5E374" w14:textId="4E7B832C" w:rsidR="002A3ACF" w:rsidRPr="001B0DE4" w:rsidRDefault="002A3ACF" w:rsidP="00630831">
            <w:pPr>
              <w:pStyle w:val="VRQAIntro"/>
              <w:tabs>
                <w:tab w:val="clear" w:pos="160"/>
                <w:tab w:val="left" w:pos="51"/>
              </w:tabs>
              <w:spacing w:before="60" w:after="60" w:line="240" w:lineRule="auto"/>
              <w:rPr>
                <w:color w:val="auto"/>
                <w:sz w:val="22"/>
                <w:szCs w:val="22"/>
              </w:rPr>
            </w:pPr>
            <w:r>
              <w:rPr>
                <w:color w:val="auto"/>
                <w:sz w:val="22"/>
                <w:szCs w:val="22"/>
              </w:rPr>
              <w:t xml:space="preserve">Develop and cultivate collaborative partnerships </w:t>
            </w:r>
            <w:r>
              <w:rPr>
                <w:color w:val="auto"/>
                <w:sz w:val="22"/>
                <w:szCs w:val="22"/>
              </w:rPr>
              <w:lastRenderedPageBreak/>
              <w:t xml:space="preserve">and relationships </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1717F8A" w14:textId="3FD9E894" w:rsidR="002A3ACF" w:rsidRPr="00D95155" w:rsidRDefault="002A3ACF"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lastRenderedPageBreak/>
              <w:t>080</w:t>
            </w:r>
            <w:r w:rsidR="00AF3EEF">
              <w:rPr>
                <w:rFonts w:ascii="Arial" w:eastAsia="Times New Roman" w:hAnsi="Arial" w:cs="Arial"/>
                <w:sz w:val="22"/>
                <w:szCs w:val="22"/>
                <w:lang w:eastAsia="en-AU"/>
              </w:rPr>
              <w:t>5</w:t>
            </w:r>
            <w:r w:rsidR="00B30935">
              <w:rPr>
                <w:rFonts w:ascii="Arial" w:eastAsia="Times New Roman" w:hAnsi="Arial" w:cs="Arial"/>
                <w:sz w:val="22"/>
                <w:szCs w:val="22"/>
                <w:lang w:eastAsia="en-AU"/>
              </w:rPr>
              <w:t>0</w:t>
            </w:r>
            <w:r w:rsidRPr="00D77C29">
              <w:rPr>
                <w:rFonts w:ascii="Arial" w:eastAsia="Times New Roman" w:hAnsi="Arial" w:cs="Arial"/>
                <w:sz w:val="22"/>
                <w:szCs w:val="22"/>
                <w:lang w:eastAsia="en-AU"/>
              </w:rPr>
              <w:t>9</w:t>
            </w:r>
          </w:p>
          <w:p w14:paraId="1183DCF1" w14:textId="5355C9E1" w:rsidR="002A3ACF" w:rsidRPr="001B0DE4" w:rsidRDefault="002A3ACF" w:rsidP="00630831">
            <w:pPr>
              <w:pStyle w:val="Coursestructure"/>
              <w:spacing w:before="60" w:after="60"/>
              <w:rPr>
                <w:rFonts w:ascii="Arial" w:hAnsi="Arial" w:cs="Arial"/>
                <w:sz w:val="22"/>
                <w:szCs w:val="22"/>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ABFD083" w14:textId="1FCF9D53" w:rsidR="002A3ACF" w:rsidRPr="001B0DE4" w:rsidRDefault="002A3ACF"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lastRenderedPageBreak/>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7BAEE596" w14:textId="12BFEA06" w:rsidR="002A3ACF" w:rsidRPr="001B0DE4" w:rsidRDefault="002A3ACF"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40</w:t>
            </w:r>
          </w:p>
        </w:tc>
      </w:tr>
      <w:tr w:rsidR="002A3ACF" w:rsidRPr="0031756E" w14:paraId="61251CB6" w14:textId="77777777" w:rsidTr="003D3870">
        <w:trPr>
          <w:trHeight w:val="363"/>
        </w:trPr>
        <w:tc>
          <w:tcPr>
            <w:tcW w:w="8941" w:type="dxa"/>
            <w:gridSpan w:val="5"/>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vAlign w:val="center"/>
          </w:tcPr>
          <w:p w14:paraId="3A685B7A" w14:textId="77777777" w:rsidR="002A3ACF" w:rsidRPr="00A47ECA" w:rsidRDefault="002A3ACF" w:rsidP="002A3ACF">
            <w:pPr>
              <w:pStyle w:val="VRQAFormBody"/>
              <w:framePr w:hSpace="0" w:wrap="auto" w:vAnchor="margin" w:hAnchor="text" w:xAlign="left" w:yAlign="inline"/>
              <w:tabs>
                <w:tab w:val="left" w:pos="51"/>
              </w:tabs>
              <w:jc w:val="right"/>
              <w:rPr>
                <w:rFonts w:eastAsiaTheme="minorHAnsi"/>
                <w:color w:val="FFFFFF" w:themeColor="background1"/>
                <w:sz w:val="22"/>
                <w:szCs w:val="22"/>
                <w:lang w:val="en-GB" w:eastAsia="en-US"/>
              </w:rPr>
            </w:pPr>
            <w:r w:rsidRPr="00A47ECA">
              <w:rPr>
                <w:b/>
                <w:color w:val="44546A" w:themeColor="text2"/>
                <w:sz w:val="22"/>
                <w:szCs w:val="22"/>
              </w:rPr>
              <w:t>Total nominal hours</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vAlign w:val="center"/>
          </w:tcPr>
          <w:p w14:paraId="508A3521" w14:textId="2D9362A6" w:rsidR="002A3ACF" w:rsidRPr="0031756E" w:rsidRDefault="002A3ACF" w:rsidP="002A3ACF">
            <w:pPr>
              <w:pStyle w:val="VRQAFormBody"/>
              <w:framePr w:hSpace="0" w:wrap="auto" w:vAnchor="margin" w:hAnchor="text" w:xAlign="left" w:yAlign="inline"/>
              <w:tabs>
                <w:tab w:val="left" w:pos="51"/>
              </w:tabs>
              <w:rPr>
                <w:rFonts w:eastAsiaTheme="minorHAnsi"/>
                <w:color w:val="auto"/>
                <w:sz w:val="22"/>
                <w:szCs w:val="22"/>
                <w:lang w:val="en-GB" w:eastAsia="en-US"/>
              </w:rPr>
            </w:pPr>
            <w:r w:rsidRPr="0031756E">
              <w:rPr>
                <w:rFonts w:eastAsiaTheme="minorHAnsi"/>
                <w:color w:val="auto"/>
                <w:sz w:val="22"/>
                <w:szCs w:val="22"/>
                <w:lang w:val="en-GB" w:eastAsia="en-US"/>
              </w:rPr>
              <w:t>2</w:t>
            </w:r>
            <w:r>
              <w:rPr>
                <w:rFonts w:eastAsiaTheme="minorHAnsi"/>
                <w:color w:val="auto"/>
                <w:sz w:val="22"/>
                <w:szCs w:val="22"/>
                <w:lang w:val="en-GB" w:eastAsia="en-US"/>
              </w:rPr>
              <w:t>9</w:t>
            </w:r>
            <w:r w:rsidRPr="0031756E">
              <w:rPr>
                <w:rFonts w:eastAsiaTheme="minorHAnsi"/>
                <w:color w:val="auto"/>
                <w:sz w:val="22"/>
                <w:szCs w:val="22"/>
                <w:lang w:val="en-GB" w:eastAsia="en-US"/>
              </w:rPr>
              <w:t>0-</w:t>
            </w:r>
            <w:r>
              <w:rPr>
                <w:rFonts w:eastAsiaTheme="minorHAnsi"/>
                <w:color w:val="auto"/>
                <w:sz w:val="22"/>
                <w:szCs w:val="22"/>
                <w:lang w:val="en-GB" w:eastAsia="en-US"/>
              </w:rPr>
              <w:t>340</w:t>
            </w:r>
          </w:p>
        </w:tc>
      </w:tr>
      <w:bookmarkEnd w:id="71"/>
    </w:tbl>
    <w:p w14:paraId="67CB5745" w14:textId="77777777" w:rsidR="002B457A" w:rsidRPr="00A35DE0" w:rsidRDefault="002B457A" w:rsidP="002B457A">
      <w:pPr>
        <w:rPr>
          <w:rFonts w:ascii="Arial" w:hAnsi="Arial" w:cs="Arial"/>
          <w:sz w:val="18"/>
          <w:szCs w:val="18"/>
        </w:rPr>
      </w:pPr>
    </w:p>
    <w:tbl>
      <w:tblPr>
        <w:tblStyle w:val="TableGrid"/>
        <w:tblW w:w="9938" w:type="dxa"/>
        <w:tblInd w:w="-15" w:type="dxa"/>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127"/>
      </w:tblGrid>
      <w:tr w:rsidR="002B457A" w:rsidRPr="00582271" w14:paraId="08549FDF" w14:textId="77777777" w:rsidTr="00EB0650">
        <w:trPr>
          <w:trHeight w:val="1461"/>
        </w:trPr>
        <w:tc>
          <w:tcPr>
            <w:tcW w:w="2811" w:type="dxa"/>
          </w:tcPr>
          <w:p w14:paraId="02DBED84" w14:textId="77777777" w:rsidR="002B457A" w:rsidRPr="00713A71" w:rsidRDefault="002B457A" w:rsidP="00713A71">
            <w:pPr>
              <w:pStyle w:val="Heading3"/>
              <w:rPr>
                <w:rFonts w:ascii="Arial" w:hAnsi="Arial" w:cs="Arial"/>
                <w:b/>
                <w:i/>
                <w:iCs/>
                <w:sz w:val="22"/>
                <w:szCs w:val="22"/>
              </w:rPr>
            </w:pPr>
            <w:bookmarkStart w:id="74" w:name="_Toc479845662"/>
            <w:bookmarkStart w:id="75" w:name="_Toc148012776"/>
            <w:r w:rsidRPr="00713A71">
              <w:rPr>
                <w:rFonts w:ascii="Arial" w:hAnsi="Arial" w:cs="Arial"/>
                <w:b/>
                <w:sz w:val="22"/>
                <w:szCs w:val="22"/>
              </w:rPr>
              <w:t>5.2 Entry requirements</w:t>
            </w:r>
            <w:bookmarkEnd w:id="74"/>
            <w:bookmarkEnd w:id="75"/>
          </w:p>
        </w:tc>
        <w:tc>
          <w:tcPr>
            <w:tcW w:w="7127" w:type="dxa"/>
          </w:tcPr>
          <w:p w14:paraId="4A338990" w14:textId="77777777" w:rsidR="002B457A" w:rsidRPr="00117553" w:rsidRDefault="002B457A" w:rsidP="00407E5F">
            <w:pPr>
              <w:pStyle w:val="Standards"/>
              <w:spacing w:before="60" w:after="120"/>
              <w:rPr>
                <w:rFonts w:ascii="Arial" w:hAnsi="Arial" w:cs="Arial"/>
                <w:sz w:val="22"/>
                <w:szCs w:val="22"/>
              </w:rPr>
            </w:pPr>
            <w:r w:rsidRPr="00117553">
              <w:rPr>
                <w:rFonts w:ascii="Arial" w:hAnsi="Arial" w:cs="Arial"/>
                <w:sz w:val="22"/>
                <w:szCs w:val="22"/>
              </w:rPr>
              <w:t>Standard 5.11 for Accredited Courses</w:t>
            </w:r>
          </w:p>
          <w:p w14:paraId="1B196A1A" w14:textId="3BC7922D" w:rsidR="002B457A" w:rsidRPr="00A02B3D" w:rsidRDefault="002B457A" w:rsidP="00616808">
            <w:pPr>
              <w:spacing w:before="60" w:after="60"/>
              <w:jc w:val="both"/>
              <w:rPr>
                <w:rFonts w:ascii="Arial" w:hAnsi="Arial" w:cs="Arial"/>
                <w:sz w:val="22"/>
                <w:szCs w:val="22"/>
              </w:rPr>
            </w:pPr>
            <w:r w:rsidRPr="00A02B3D">
              <w:rPr>
                <w:rFonts w:ascii="Arial" w:hAnsi="Arial" w:cs="Arial"/>
                <w:sz w:val="22"/>
                <w:szCs w:val="22"/>
              </w:rPr>
              <w:t xml:space="preserve">Applicants for the </w:t>
            </w:r>
            <w:r w:rsidR="00F10CA5">
              <w:rPr>
                <w:rFonts w:ascii="Arial" w:hAnsi="Arial" w:cs="Arial"/>
                <w:b/>
                <w:sz w:val="22"/>
                <w:szCs w:val="22"/>
              </w:rPr>
              <w:t>22649VIC</w:t>
            </w:r>
            <w:r w:rsidRPr="00A02B3D">
              <w:rPr>
                <w:rFonts w:ascii="Arial" w:hAnsi="Arial" w:cs="Arial"/>
                <w:sz w:val="22"/>
                <w:szCs w:val="22"/>
              </w:rPr>
              <w:t xml:space="preserve"> </w:t>
            </w:r>
            <w:r w:rsidRPr="00A02B3D">
              <w:rPr>
                <w:rFonts w:ascii="Arial" w:hAnsi="Arial" w:cs="Arial"/>
                <w:b/>
                <w:sz w:val="22"/>
                <w:szCs w:val="22"/>
              </w:rPr>
              <w:t>Graduate Certificate in Management</w:t>
            </w:r>
            <w:r w:rsidRPr="00A02B3D">
              <w:rPr>
                <w:rFonts w:ascii="Arial" w:hAnsi="Arial" w:cs="Arial"/>
                <w:sz w:val="22"/>
                <w:szCs w:val="22"/>
              </w:rPr>
              <w:t xml:space="preserve"> </w:t>
            </w:r>
          </w:p>
          <w:p w14:paraId="39081CA5" w14:textId="6A98E843" w:rsidR="002B457A" w:rsidRPr="00A02B3D" w:rsidRDefault="008B747F" w:rsidP="00616808">
            <w:pPr>
              <w:spacing w:before="60" w:after="60"/>
              <w:jc w:val="both"/>
              <w:rPr>
                <w:rFonts w:ascii="Arial" w:hAnsi="Arial" w:cs="Arial"/>
                <w:sz w:val="22"/>
                <w:szCs w:val="22"/>
              </w:rPr>
            </w:pPr>
            <w:r w:rsidRPr="00A02B3D">
              <w:rPr>
                <w:rFonts w:ascii="Arial" w:hAnsi="Arial" w:cs="Arial"/>
                <w:sz w:val="22"/>
                <w:szCs w:val="22"/>
              </w:rPr>
              <w:t xml:space="preserve">must </w:t>
            </w:r>
            <w:r w:rsidR="002B457A" w:rsidRPr="00A02B3D">
              <w:rPr>
                <w:rFonts w:ascii="Arial" w:hAnsi="Arial" w:cs="Arial"/>
                <w:sz w:val="22"/>
                <w:szCs w:val="22"/>
              </w:rPr>
              <w:t>have:</w:t>
            </w:r>
          </w:p>
          <w:p w14:paraId="073FBE6F" w14:textId="4F0795C8" w:rsidR="002B457A" w:rsidRPr="00A02B3D" w:rsidRDefault="002B457A" w:rsidP="00504DB4">
            <w:pPr>
              <w:pStyle w:val="Bullet1"/>
              <w:numPr>
                <w:ilvl w:val="0"/>
                <w:numId w:val="55"/>
              </w:numPr>
              <w:spacing w:before="60" w:after="60"/>
              <w:jc w:val="both"/>
              <w:rPr>
                <w:rFonts w:ascii="Arial" w:hAnsi="Arial" w:cs="Arial"/>
                <w:sz w:val="22"/>
                <w:szCs w:val="22"/>
              </w:rPr>
            </w:pPr>
            <w:r w:rsidRPr="00A02B3D">
              <w:rPr>
                <w:rFonts w:ascii="Arial" w:hAnsi="Arial" w:cs="Arial"/>
                <w:sz w:val="22"/>
                <w:szCs w:val="22"/>
              </w:rPr>
              <w:t>obtained a Diploma or Advanced Diploma qualification in related fields of study</w:t>
            </w:r>
            <w:r w:rsidR="00AB2E64">
              <w:rPr>
                <w:rFonts w:ascii="Arial" w:hAnsi="Arial" w:cs="Arial"/>
                <w:sz w:val="22"/>
                <w:szCs w:val="22"/>
              </w:rPr>
              <w:t xml:space="preserve"> in management</w:t>
            </w:r>
            <w:r w:rsidRPr="00A02B3D">
              <w:rPr>
                <w:rFonts w:ascii="Arial" w:hAnsi="Arial" w:cs="Arial"/>
                <w:sz w:val="22"/>
                <w:szCs w:val="22"/>
              </w:rPr>
              <w:t xml:space="preserve"> and 3 years</w:t>
            </w:r>
            <w:r w:rsidR="003448CE" w:rsidRPr="00A02B3D">
              <w:rPr>
                <w:rFonts w:ascii="Arial" w:hAnsi="Arial" w:cs="Arial"/>
                <w:sz w:val="22"/>
                <w:szCs w:val="22"/>
              </w:rPr>
              <w:t>'</w:t>
            </w:r>
            <w:r w:rsidRPr="00A02B3D">
              <w:rPr>
                <w:rFonts w:ascii="Arial" w:hAnsi="Arial" w:cs="Arial"/>
                <w:sz w:val="22"/>
                <w:szCs w:val="22"/>
              </w:rPr>
              <w:t xml:space="preserve"> equivalent full-time relevant vocational practice at a significant level of management responsibility and/or complexity in an organisation</w:t>
            </w:r>
          </w:p>
          <w:p w14:paraId="33796FA8" w14:textId="77777777" w:rsidR="002B457A" w:rsidRPr="00A02B3D" w:rsidRDefault="002B457A" w:rsidP="00616808">
            <w:pPr>
              <w:tabs>
                <w:tab w:val="left" w:pos="1530"/>
              </w:tabs>
              <w:spacing w:before="60" w:after="60"/>
              <w:ind w:left="360"/>
              <w:jc w:val="both"/>
              <w:rPr>
                <w:rFonts w:ascii="Arial" w:hAnsi="Arial" w:cs="Arial"/>
                <w:sz w:val="22"/>
                <w:szCs w:val="22"/>
              </w:rPr>
            </w:pPr>
            <w:r w:rsidRPr="00A02B3D">
              <w:rPr>
                <w:rFonts w:ascii="Arial" w:hAnsi="Arial" w:cs="Arial"/>
                <w:sz w:val="22"/>
                <w:szCs w:val="22"/>
              </w:rPr>
              <w:t>or</w:t>
            </w:r>
          </w:p>
          <w:p w14:paraId="54BD56DF" w14:textId="65AD14B6" w:rsidR="002B457A" w:rsidRPr="00A02B3D" w:rsidRDefault="002B457A" w:rsidP="00504DB4">
            <w:pPr>
              <w:pStyle w:val="Bullet1"/>
              <w:numPr>
                <w:ilvl w:val="0"/>
                <w:numId w:val="56"/>
              </w:numPr>
              <w:spacing w:before="60" w:after="60"/>
              <w:jc w:val="both"/>
              <w:rPr>
                <w:rFonts w:ascii="Arial" w:hAnsi="Arial" w:cs="Arial"/>
                <w:sz w:val="22"/>
                <w:szCs w:val="22"/>
              </w:rPr>
            </w:pPr>
            <w:r w:rsidRPr="00A02B3D">
              <w:rPr>
                <w:rFonts w:ascii="Arial" w:hAnsi="Arial" w:cs="Arial"/>
                <w:sz w:val="22"/>
                <w:szCs w:val="22"/>
              </w:rPr>
              <w:t xml:space="preserve">obtained a </w:t>
            </w:r>
            <w:proofErr w:type="gramStart"/>
            <w:r w:rsidR="00A214B6" w:rsidRPr="00A02B3D">
              <w:rPr>
                <w:rFonts w:ascii="Arial" w:hAnsi="Arial" w:cs="Arial"/>
                <w:sz w:val="22"/>
                <w:szCs w:val="22"/>
              </w:rPr>
              <w:t>B</w:t>
            </w:r>
            <w:r w:rsidR="00567EFB" w:rsidRPr="00A02B3D">
              <w:rPr>
                <w:rFonts w:ascii="Arial" w:hAnsi="Arial" w:cs="Arial"/>
                <w:sz w:val="22"/>
                <w:szCs w:val="22"/>
              </w:rPr>
              <w:t>achelor</w:t>
            </w:r>
            <w:proofErr w:type="gramEnd"/>
            <w:r w:rsidRPr="00A02B3D">
              <w:rPr>
                <w:rFonts w:ascii="Arial" w:hAnsi="Arial" w:cs="Arial"/>
                <w:sz w:val="22"/>
                <w:szCs w:val="22"/>
              </w:rPr>
              <w:t xml:space="preserve"> degree in related fields of study</w:t>
            </w:r>
            <w:r w:rsidR="00AB2E64">
              <w:rPr>
                <w:rFonts w:ascii="Arial" w:hAnsi="Arial" w:cs="Arial"/>
                <w:sz w:val="22"/>
                <w:szCs w:val="22"/>
              </w:rPr>
              <w:t xml:space="preserve"> in management</w:t>
            </w:r>
            <w:r w:rsidRPr="00A02B3D">
              <w:rPr>
                <w:rFonts w:ascii="Arial" w:hAnsi="Arial" w:cs="Arial"/>
                <w:sz w:val="22"/>
                <w:szCs w:val="22"/>
              </w:rPr>
              <w:t xml:space="preserve"> and </w:t>
            </w:r>
            <w:r w:rsidR="00567EFB" w:rsidRPr="00A02B3D">
              <w:rPr>
                <w:rFonts w:ascii="Arial" w:hAnsi="Arial" w:cs="Arial"/>
                <w:sz w:val="22"/>
                <w:szCs w:val="22"/>
              </w:rPr>
              <w:t>1-year</w:t>
            </w:r>
            <w:r w:rsidRPr="00A02B3D">
              <w:rPr>
                <w:rFonts w:ascii="Arial" w:hAnsi="Arial" w:cs="Arial"/>
                <w:sz w:val="22"/>
                <w:szCs w:val="22"/>
              </w:rPr>
              <w:t xml:space="preserve"> equivalent full-time relevant vocational practice at a significant level of management responsibility and/or complexity in an organisation</w:t>
            </w:r>
          </w:p>
          <w:p w14:paraId="7EBA96DA" w14:textId="77777777" w:rsidR="002B457A" w:rsidRPr="00A02B3D" w:rsidRDefault="002B457A" w:rsidP="00616808">
            <w:pPr>
              <w:spacing w:before="60" w:after="60"/>
              <w:ind w:left="360"/>
              <w:jc w:val="both"/>
              <w:rPr>
                <w:rFonts w:ascii="Arial" w:hAnsi="Arial" w:cs="Arial"/>
                <w:sz w:val="22"/>
                <w:szCs w:val="22"/>
              </w:rPr>
            </w:pPr>
            <w:r w:rsidRPr="00A02B3D">
              <w:rPr>
                <w:rFonts w:ascii="Arial" w:hAnsi="Arial" w:cs="Arial"/>
                <w:sz w:val="22"/>
                <w:szCs w:val="22"/>
              </w:rPr>
              <w:t>or</w:t>
            </w:r>
          </w:p>
          <w:p w14:paraId="3DB084F3" w14:textId="178DBDB5" w:rsidR="002B457A" w:rsidRDefault="002B457A" w:rsidP="00F123D4">
            <w:pPr>
              <w:pStyle w:val="AccredTemplate"/>
              <w:numPr>
                <w:ilvl w:val="0"/>
                <w:numId w:val="22"/>
              </w:numPr>
              <w:spacing w:after="60"/>
              <w:jc w:val="both"/>
              <w:rPr>
                <w:i w:val="0"/>
                <w:color w:val="auto"/>
                <w:sz w:val="22"/>
                <w:szCs w:val="22"/>
              </w:rPr>
            </w:pPr>
            <w:r w:rsidRPr="00A02B3D">
              <w:rPr>
                <w:i w:val="0"/>
                <w:color w:val="auto"/>
                <w:sz w:val="22"/>
                <w:szCs w:val="22"/>
              </w:rPr>
              <w:t>5 years</w:t>
            </w:r>
            <w:r w:rsidR="003448CE" w:rsidRPr="00A02B3D">
              <w:rPr>
                <w:i w:val="0"/>
                <w:color w:val="auto"/>
                <w:sz w:val="22"/>
                <w:szCs w:val="22"/>
              </w:rPr>
              <w:t>'</w:t>
            </w:r>
            <w:r w:rsidRPr="00A02B3D">
              <w:rPr>
                <w:i w:val="0"/>
                <w:color w:val="auto"/>
                <w:sz w:val="22"/>
                <w:szCs w:val="22"/>
              </w:rPr>
              <w:t xml:space="preserve"> equivalent full-time relevant vocational practice at a significant </w:t>
            </w:r>
            <w:r w:rsidR="00C414C1">
              <w:rPr>
                <w:i w:val="0"/>
                <w:color w:val="auto"/>
                <w:sz w:val="22"/>
                <w:szCs w:val="22"/>
              </w:rPr>
              <w:t xml:space="preserve">senior </w:t>
            </w:r>
            <w:r w:rsidRPr="00A02B3D">
              <w:rPr>
                <w:i w:val="0"/>
                <w:color w:val="auto"/>
                <w:sz w:val="22"/>
                <w:szCs w:val="22"/>
              </w:rPr>
              <w:t>level of management responsibility and/or complexity in an organisation</w:t>
            </w:r>
            <w:r w:rsidR="00F336BB" w:rsidRPr="00A02B3D">
              <w:rPr>
                <w:i w:val="0"/>
                <w:color w:val="auto"/>
                <w:sz w:val="22"/>
                <w:szCs w:val="22"/>
              </w:rPr>
              <w:t>.</w:t>
            </w:r>
          </w:p>
          <w:p w14:paraId="044B42A2" w14:textId="77777777" w:rsidR="00266614" w:rsidRPr="00A02B3D" w:rsidRDefault="00266614" w:rsidP="00266614">
            <w:pPr>
              <w:pStyle w:val="AccredTemplate"/>
              <w:spacing w:after="60"/>
              <w:ind w:left="720"/>
              <w:jc w:val="both"/>
              <w:rPr>
                <w:i w:val="0"/>
                <w:color w:val="auto"/>
                <w:sz w:val="22"/>
                <w:szCs w:val="22"/>
              </w:rPr>
            </w:pPr>
          </w:p>
          <w:p w14:paraId="5D5CF18D" w14:textId="77777777" w:rsidR="0076100A" w:rsidRDefault="00A02B3D" w:rsidP="00195E7F">
            <w:pPr>
              <w:spacing w:before="60" w:after="120"/>
              <w:jc w:val="both"/>
              <w:rPr>
                <w:rFonts w:ascii="Arial" w:hAnsi="Arial" w:cs="Arial"/>
                <w:sz w:val="22"/>
                <w:szCs w:val="22"/>
              </w:rPr>
            </w:pPr>
            <w:r w:rsidRPr="0076100A">
              <w:rPr>
                <w:rFonts w:ascii="Arial" w:hAnsi="Arial" w:cs="Arial"/>
                <w:sz w:val="22"/>
                <w:szCs w:val="22"/>
              </w:rPr>
              <w:t xml:space="preserve">Learners enrolling in this qualification are best equipped to successfully undertake the training if they have language, literacy, numeracy and oral communication skills equivalent to Australian Core Skills Framework (ACSF) Level </w:t>
            </w:r>
            <w:r w:rsidR="0076100A">
              <w:rPr>
                <w:rFonts w:ascii="Arial" w:hAnsi="Arial" w:cs="Arial"/>
                <w:sz w:val="22"/>
                <w:szCs w:val="22"/>
              </w:rPr>
              <w:t>4</w:t>
            </w:r>
            <w:r w:rsidRPr="0076100A">
              <w:rPr>
                <w:rFonts w:ascii="Arial" w:hAnsi="Arial" w:cs="Arial"/>
                <w:sz w:val="22"/>
                <w:szCs w:val="22"/>
              </w:rPr>
              <w:t xml:space="preserve">, see the ACSF website for more information. </w:t>
            </w:r>
          </w:p>
          <w:p w14:paraId="47C304BC" w14:textId="79B2F7B9" w:rsidR="0076100A" w:rsidRPr="00266614" w:rsidRDefault="00EB0650" w:rsidP="00195E7F">
            <w:pPr>
              <w:spacing w:before="60" w:after="120"/>
              <w:jc w:val="both"/>
              <w:rPr>
                <w:rFonts w:ascii="Arial" w:hAnsi="Arial" w:cs="Arial"/>
                <w:sz w:val="22"/>
                <w:szCs w:val="22"/>
              </w:rPr>
            </w:pPr>
            <w:hyperlink r:id="rId35" w:history="1">
              <w:r w:rsidRPr="00266614">
                <w:rPr>
                  <w:rStyle w:val="Hyperlink"/>
                  <w:rFonts w:ascii="Arial" w:hAnsi="Arial" w:cs="Arial"/>
                  <w:sz w:val="22"/>
                  <w:szCs w:val="22"/>
                </w:rPr>
                <w:t>www.dewr.gov.au/skills-information-training-providers/australian-core-skills-framework</w:t>
              </w:r>
            </w:hyperlink>
          </w:p>
          <w:p w14:paraId="699B0A45" w14:textId="77777777" w:rsidR="00266614" w:rsidRDefault="00266614" w:rsidP="007641A6">
            <w:pPr>
              <w:spacing w:before="60" w:after="120"/>
              <w:jc w:val="both"/>
              <w:rPr>
                <w:rFonts w:ascii="Arial" w:hAnsi="Arial" w:cs="Arial"/>
                <w:sz w:val="22"/>
                <w:szCs w:val="22"/>
              </w:rPr>
            </w:pPr>
          </w:p>
          <w:p w14:paraId="6EF6ACEB" w14:textId="5509875E" w:rsidR="00195E7F" w:rsidRPr="007641A6" w:rsidRDefault="00A02B3D" w:rsidP="007641A6">
            <w:pPr>
              <w:spacing w:before="60" w:after="120"/>
              <w:jc w:val="both"/>
              <w:rPr>
                <w:rFonts w:ascii="Arial" w:hAnsi="Arial" w:cs="Arial"/>
                <w:sz w:val="22"/>
                <w:szCs w:val="22"/>
              </w:rPr>
            </w:pPr>
            <w:r w:rsidRPr="0076100A">
              <w:rPr>
                <w:rFonts w:ascii="Arial" w:hAnsi="Arial" w:cs="Arial"/>
                <w:sz w:val="22"/>
                <w:szCs w:val="22"/>
              </w:rPr>
              <w:t>Learners with language, literacy, numeracy and oral communication skills at levels lower than suggested above may require additional support to successfully undertake this course.</w:t>
            </w:r>
          </w:p>
        </w:tc>
      </w:tr>
    </w:tbl>
    <w:p w14:paraId="3185E217" w14:textId="78804CC8" w:rsidR="002B457A" w:rsidRDefault="002B457A" w:rsidP="002B457A">
      <w:pPr>
        <w:rPr>
          <w:rFonts w:ascii="Arial" w:hAnsi="Arial" w:cs="Arial"/>
        </w:rPr>
      </w:pPr>
    </w:p>
    <w:p w14:paraId="6D0E9681" w14:textId="2A584BBA" w:rsidR="002F7DC3" w:rsidRDefault="002F7DC3" w:rsidP="002B457A">
      <w:pPr>
        <w:rPr>
          <w:rFonts w:ascii="Arial" w:hAnsi="Arial" w:cs="Arial"/>
        </w:rPr>
      </w:pPr>
    </w:p>
    <w:p w14:paraId="185DF74A" w14:textId="1AEDAB28" w:rsidR="002F7DC3" w:rsidRDefault="002F7DC3" w:rsidP="002B457A">
      <w:pPr>
        <w:rPr>
          <w:rFonts w:ascii="Arial" w:hAnsi="Arial" w:cs="Arial"/>
        </w:rPr>
      </w:pPr>
    </w:p>
    <w:p w14:paraId="2ACBEDC8" w14:textId="68D9469F" w:rsidR="002F7DC3" w:rsidRDefault="002F7DC3" w:rsidP="002B457A">
      <w:pPr>
        <w:rPr>
          <w:rFonts w:ascii="Arial" w:hAnsi="Arial" w:cs="Arial"/>
        </w:rPr>
      </w:pPr>
    </w:p>
    <w:p w14:paraId="72772869" w14:textId="5B3210D2" w:rsidR="002F7DC3" w:rsidRDefault="002F7DC3" w:rsidP="002B457A">
      <w:pPr>
        <w:rPr>
          <w:rFonts w:ascii="Arial" w:hAnsi="Arial" w:cs="Arial"/>
        </w:rPr>
      </w:pPr>
    </w:p>
    <w:p w14:paraId="0989D25A" w14:textId="77777777" w:rsidR="008B747F" w:rsidRDefault="008B747F" w:rsidP="002B457A">
      <w:pPr>
        <w:rPr>
          <w:rFonts w:ascii="Arial" w:hAnsi="Arial" w:cs="Arial"/>
        </w:rPr>
      </w:pPr>
    </w:p>
    <w:p w14:paraId="56815C74" w14:textId="30AADE3A" w:rsidR="002F7DC3" w:rsidRPr="00582271" w:rsidRDefault="00FA4E77" w:rsidP="002B457A">
      <w:pPr>
        <w:rPr>
          <w:rFonts w:ascii="Arial" w:hAnsi="Arial" w:cs="Arial"/>
        </w:rPr>
      </w:pPr>
      <w:r>
        <w:rPr>
          <w:rFonts w:ascii="Arial" w:hAnsi="Arial" w:cs="Arial"/>
        </w:rPr>
        <w:br w:type="page"/>
      </w:r>
    </w:p>
    <w:tbl>
      <w:tblPr>
        <w:tblStyle w:val="TableGrid"/>
        <w:tblW w:w="10070" w:type="dxa"/>
        <w:tblInd w:w="-15" w:type="dxa"/>
        <w:tblLayout w:type="fixed"/>
        <w:tblLook w:val="04A0" w:firstRow="1" w:lastRow="0" w:firstColumn="1" w:lastColumn="0" w:noHBand="0" w:noVBand="1"/>
      </w:tblPr>
      <w:tblGrid>
        <w:gridCol w:w="2811"/>
        <w:gridCol w:w="7259"/>
      </w:tblGrid>
      <w:tr w:rsidR="003F2EA2" w:rsidRPr="003F2EA2" w14:paraId="365DCCBD" w14:textId="77777777" w:rsidTr="00D35D7D">
        <w:trPr>
          <w:trHeight w:val="363"/>
        </w:trPr>
        <w:tc>
          <w:tcPr>
            <w:tcW w:w="2811" w:type="dxa"/>
            <w:tcBorders>
              <w:top w:val="nil"/>
              <w:left w:val="nil"/>
              <w:bottom w:val="dotted" w:sz="4" w:space="0" w:color="808080" w:themeColor="background1" w:themeShade="80"/>
              <w:right w:val="nil"/>
            </w:tcBorders>
            <w:shd w:val="clear" w:color="auto" w:fill="103D64"/>
          </w:tcPr>
          <w:p w14:paraId="783F490B" w14:textId="269415B2" w:rsidR="002B457A" w:rsidRPr="00713A71" w:rsidRDefault="00713A71" w:rsidP="00713A71">
            <w:pPr>
              <w:pStyle w:val="Heading2"/>
              <w:rPr>
                <w:rFonts w:ascii="Arial" w:hAnsi="Arial" w:cs="Arial"/>
                <w:b/>
                <w:sz w:val="22"/>
                <w:szCs w:val="22"/>
              </w:rPr>
            </w:pPr>
            <w:bookmarkStart w:id="76" w:name="_Toc148012777"/>
            <w:r w:rsidRPr="00713A71">
              <w:rPr>
                <w:rFonts w:ascii="Arial" w:hAnsi="Arial" w:cs="Arial"/>
                <w:b/>
                <w:color w:val="FFFFFF" w:themeColor="background1"/>
                <w:sz w:val="22"/>
                <w:szCs w:val="22"/>
              </w:rPr>
              <w:lastRenderedPageBreak/>
              <w:t xml:space="preserve">6. </w:t>
            </w:r>
            <w:r w:rsidR="002B457A" w:rsidRPr="00713A71">
              <w:rPr>
                <w:rFonts w:ascii="Arial" w:hAnsi="Arial" w:cs="Arial"/>
                <w:b/>
                <w:color w:val="FFFFFF" w:themeColor="background1"/>
                <w:sz w:val="22"/>
                <w:szCs w:val="22"/>
              </w:rPr>
              <w:t>Assessment</w:t>
            </w:r>
            <w:bookmarkEnd w:id="76"/>
          </w:p>
        </w:tc>
        <w:tc>
          <w:tcPr>
            <w:tcW w:w="7259" w:type="dxa"/>
            <w:tcBorders>
              <w:top w:val="nil"/>
              <w:left w:val="nil"/>
              <w:bottom w:val="dotted" w:sz="4" w:space="0" w:color="808080" w:themeColor="background1" w:themeShade="80"/>
              <w:right w:val="nil"/>
            </w:tcBorders>
            <w:shd w:val="clear" w:color="auto" w:fill="103D64"/>
          </w:tcPr>
          <w:p w14:paraId="2EE23025" w14:textId="77777777" w:rsidR="002B457A" w:rsidRPr="003F2EA2" w:rsidRDefault="002B457A" w:rsidP="002F7DC3">
            <w:pPr>
              <w:pStyle w:val="VRQAIntro"/>
              <w:spacing w:before="60" w:after="0"/>
              <w:rPr>
                <w:b/>
                <w:bCs/>
                <w:color w:val="FFFFFF" w:themeColor="background1"/>
                <w:sz w:val="22"/>
                <w:szCs w:val="22"/>
              </w:rPr>
            </w:pPr>
            <w:r w:rsidRPr="003F2EA2">
              <w:rPr>
                <w:b/>
                <w:bCs/>
                <w:color w:val="FFFFFF" w:themeColor="background1"/>
                <w:sz w:val="22"/>
                <w:szCs w:val="22"/>
              </w:rPr>
              <w:t>Standard 5.12 and 5.14 AQTF 2021 Standards for Accredited Courses</w:t>
            </w:r>
          </w:p>
        </w:tc>
      </w:tr>
      <w:tr w:rsidR="003A35FF" w:rsidRPr="003F2EA2" w14:paraId="7D8CBD20" w14:textId="77777777" w:rsidTr="00D35D7D">
        <w:trPr>
          <w:trHeight w:val="363"/>
        </w:trPr>
        <w:tc>
          <w:tcPr>
            <w:tcW w:w="2811" w:type="dxa"/>
            <w:tcBorders>
              <w:top w:val="dotted" w:sz="4" w:space="0" w:color="808080" w:themeColor="background1" w:themeShade="80"/>
              <w:left w:val="nil"/>
              <w:bottom w:val="dotted" w:sz="4" w:space="0" w:color="auto"/>
              <w:right w:val="dotted" w:sz="4" w:space="0" w:color="auto"/>
            </w:tcBorders>
          </w:tcPr>
          <w:p w14:paraId="0C41341B" w14:textId="22FF6989" w:rsidR="003A35FF" w:rsidRPr="00305343" w:rsidRDefault="003A35FF" w:rsidP="00305343">
            <w:pPr>
              <w:pStyle w:val="Heading3"/>
              <w:rPr>
                <w:rFonts w:ascii="Arial" w:hAnsi="Arial" w:cs="Arial"/>
                <w:b/>
                <w:color w:val="FFFFFF" w:themeColor="background1"/>
                <w:sz w:val="22"/>
                <w:szCs w:val="22"/>
              </w:rPr>
            </w:pPr>
            <w:bookmarkStart w:id="77" w:name="_Toc479845664"/>
            <w:bookmarkStart w:id="78" w:name="_Toc148012778"/>
            <w:r w:rsidRPr="00305343">
              <w:rPr>
                <w:rFonts w:ascii="Arial" w:hAnsi="Arial" w:cs="Arial"/>
                <w:b/>
                <w:sz w:val="22"/>
                <w:szCs w:val="22"/>
              </w:rPr>
              <w:t>6.1</w:t>
            </w:r>
            <w:r w:rsidRPr="00305343">
              <w:rPr>
                <w:rFonts w:ascii="Arial" w:hAnsi="Arial" w:cs="Arial"/>
                <w:b/>
                <w:i/>
                <w:iCs/>
                <w:sz w:val="22"/>
                <w:szCs w:val="22"/>
              </w:rPr>
              <w:t xml:space="preserve"> </w:t>
            </w:r>
            <w:r w:rsidRPr="00305343">
              <w:rPr>
                <w:rFonts w:ascii="Arial" w:hAnsi="Arial" w:cs="Arial"/>
                <w:b/>
                <w:sz w:val="22"/>
                <w:szCs w:val="22"/>
              </w:rPr>
              <w:t>Assessment strategy</w:t>
            </w:r>
            <w:bookmarkEnd w:id="77"/>
            <w:bookmarkEnd w:id="78"/>
          </w:p>
        </w:tc>
        <w:tc>
          <w:tcPr>
            <w:tcW w:w="7259" w:type="dxa"/>
            <w:tcBorders>
              <w:top w:val="dotted" w:sz="4" w:space="0" w:color="808080" w:themeColor="background1" w:themeShade="80"/>
              <w:left w:val="dotted" w:sz="4" w:space="0" w:color="auto"/>
              <w:bottom w:val="dotted" w:sz="4" w:space="0" w:color="auto"/>
              <w:right w:val="nil"/>
            </w:tcBorders>
          </w:tcPr>
          <w:p w14:paraId="282D3D72" w14:textId="547C35CA" w:rsidR="003A35FF" w:rsidRPr="00407E5F" w:rsidRDefault="003A35FF" w:rsidP="00407E5F">
            <w:pPr>
              <w:pStyle w:val="Standards"/>
              <w:spacing w:before="60" w:after="120"/>
              <w:rPr>
                <w:rFonts w:ascii="Arial" w:hAnsi="Arial" w:cs="Arial"/>
                <w:sz w:val="22"/>
                <w:szCs w:val="22"/>
              </w:rPr>
            </w:pPr>
            <w:r w:rsidRPr="00117553">
              <w:rPr>
                <w:rFonts w:ascii="Arial" w:hAnsi="Arial" w:cs="Arial"/>
                <w:sz w:val="22"/>
                <w:szCs w:val="22"/>
              </w:rPr>
              <w:t>Standards 5.12 for Accredited Courses</w:t>
            </w:r>
          </w:p>
          <w:p w14:paraId="6A9AF975" w14:textId="77777777" w:rsidR="003A35FF" w:rsidRDefault="003A35FF" w:rsidP="00407E5F">
            <w:pPr>
              <w:spacing w:before="60" w:after="120"/>
              <w:rPr>
                <w:rFonts w:ascii="Arial" w:hAnsi="Arial" w:cs="Arial"/>
                <w:sz w:val="22"/>
                <w:szCs w:val="22"/>
              </w:rPr>
            </w:pPr>
            <w:r w:rsidRPr="00211EC5">
              <w:rPr>
                <w:rFonts w:ascii="Arial" w:hAnsi="Arial" w:cs="Arial"/>
                <w:sz w:val="22"/>
                <w:szCs w:val="22"/>
              </w:rPr>
              <w:t>All assessment</w:t>
            </w:r>
            <w:r>
              <w:rPr>
                <w:rFonts w:ascii="Arial" w:hAnsi="Arial" w:cs="Arial"/>
                <w:sz w:val="22"/>
                <w:szCs w:val="22"/>
              </w:rPr>
              <w:t>, including</w:t>
            </w:r>
            <w:r w:rsidRPr="008E7C5D">
              <w:t xml:space="preserve"> </w:t>
            </w:r>
            <w:r w:rsidRPr="00CA023E">
              <w:rPr>
                <w:rFonts w:ascii="Arial" w:hAnsi="Arial" w:cs="Arial"/>
                <w:sz w:val="22"/>
                <w:szCs w:val="22"/>
              </w:rPr>
              <w:t>Recognition of Prior Learning (RPL),</w:t>
            </w:r>
            <w:r w:rsidRPr="00CA023E">
              <w:rPr>
                <w:rFonts w:ascii="Arial" w:hAnsi="Arial" w:cs="Arial"/>
              </w:rPr>
              <w:t xml:space="preserve"> must be</w:t>
            </w:r>
            <w:r w:rsidRPr="008E7C5D">
              <w:t xml:space="preserve"> </w:t>
            </w:r>
            <w:r w:rsidRPr="00211EC5">
              <w:rPr>
                <w:rFonts w:ascii="Arial" w:hAnsi="Arial" w:cs="Arial"/>
                <w:sz w:val="22"/>
                <w:szCs w:val="22"/>
              </w:rPr>
              <w:t>co</w:t>
            </w:r>
            <w:r>
              <w:rPr>
                <w:rFonts w:ascii="Arial" w:hAnsi="Arial" w:cs="Arial"/>
                <w:sz w:val="22"/>
                <w:szCs w:val="22"/>
              </w:rPr>
              <w:t>mpliant</w:t>
            </w:r>
            <w:r w:rsidRPr="00211EC5">
              <w:rPr>
                <w:rFonts w:ascii="Arial" w:hAnsi="Arial" w:cs="Arial"/>
                <w:sz w:val="22"/>
                <w:szCs w:val="22"/>
              </w:rPr>
              <w:t xml:space="preserve"> with the </w:t>
            </w:r>
            <w:r>
              <w:rPr>
                <w:rFonts w:ascii="Arial" w:hAnsi="Arial" w:cs="Arial"/>
                <w:sz w:val="22"/>
                <w:szCs w:val="22"/>
              </w:rPr>
              <w:t>requirements of:</w:t>
            </w:r>
          </w:p>
          <w:p w14:paraId="5660DC70" w14:textId="6641AB6B" w:rsidR="003A35FF" w:rsidRPr="00582271" w:rsidRDefault="003A35FF" w:rsidP="00F123D4">
            <w:pPr>
              <w:pStyle w:val="AccredTemplate"/>
              <w:numPr>
                <w:ilvl w:val="0"/>
                <w:numId w:val="22"/>
              </w:numPr>
              <w:spacing w:after="60"/>
              <w:rPr>
                <w:i w:val="0"/>
                <w:iCs w:val="0"/>
                <w:color w:val="auto"/>
                <w:sz w:val="22"/>
                <w:szCs w:val="22"/>
              </w:rPr>
            </w:pPr>
            <w:r w:rsidRPr="00582271">
              <w:rPr>
                <w:i w:val="0"/>
                <w:iCs w:val="0"/>
                <w:color w:val="auto"/>
                <w:sz w:val="22"/>
                <w:szCs w:val="22"/>
              </w:rPr>
              <w:t xml:space="preserve">Standard 1.4 of the AQTF: Essential Conditions and Standards for Initial/Continuing Registration and Guideline </w:t>
            </w:r>
            <w:r>
              <w:rPr>
                <w:i w:val="0"/>
                <w:iCs w:val="0"/>
                <w:color w:val="auto"/>
                <w:sz w:val="22"/>
                <w:szCs w:val="22"/>
              </w:rPr>
              <w:t>4.1 and 4.2</w:t>
            </w:r>
            <w:r w:rsidRPr="00582271">
              <w:rPr>
                <w:i w:val="0"/>
                <w:iCs w:val="0"/>
                <w:color w:val="auto"/>
                <w:sz w:val="22"/>
                <w:szCs w:val="22"/>
              </w:rPr>
              <w:t xml:space="preserve"> of the VRQ</w:t>
            </w:r>
            <w:r w:rsidR="00CC3CA4">
              <w:rPr>
                <w:i w:val="0"/>
                <w:iCs w:val="0"/>
                <w:color w:val="auto"/>
                <w:sz w:val="22"/>
                <w:szCs w:val="22"/>
              </w:rPr>
              <w:t>A Guidelines for VET Providers</w:t>
            </w:r>
          </w:p>
          <w:p w14:paraId="5CF593D8" w14:textId="77777777" w:rsidR="003A35FF" w:rsidRPr="00582271" w:rsidRDefault="003A35FF" w:rsidP="00FB4D7B">
            <w:pPr>
              <w:pStyle w:val="AccredTemplate"/>
              <w:spacing w:after="60"/>
              <w:ind w:left="360"/>
              <w:rPr>
                <w:i w:val="0"/>
                <w:iCs w:val="0"/>
                <w:color w:val="auto"/>
                <w:sz w:val="22"/>
                <w:szCs w:val="22"/>
              </w:rPr>
            </w:pPr>
            <w:r w:rsidRPr="00582271">
              <w:rPr>
                <w:i w:val="0"/>
                <w:iCs w:val="0"/>
                <w:color w:val="auto"/>
                <w:sz w:val="22"/>
                <w:szCs w:val="22"/>
              </w:rPr>
              <w:t xml:space="preserve">or </w:t>
            </w:r>
          </w:p>
          <w:p w14:paraId="5435B988" w14:textId="0F9506B1" w:rsidR="003A35FF" w:rsidRPr="00582271" w:rsidRDefault="003A35FF" w:rsidP="00F123D4">
            <w:pPr>
              <w:pStyle w:val="AccredTemplate"/>
              <w:numPr>
                <w:ilvl w:val="0"/>
                <w:numId w:val="22"/>
              </w:numPr>
              <w:spacing w:after="60"/>
              <w:rPr>
                <w:i w:val="0"/>
                <w:iCs w:val="0"/>
                <w:color w:val="auto"/>
                <w:sz w:val="22"/>
                <w:szCs w:val="22"/>
              </w:rPr>
            </w:pPr>
            <w:r w:rsidRPr="00582271">
              <w:rPr>
                <w:i w:val="0"/>
                <w:iCs w:val="0"/>
                <w:color w:val="auto"/>
                <w:sz w:val="22"/>
                <w:szCs w:val="22"/>
              </w:rPr>
              <w:t>the Standards for Registered Trai</w:t>
            </w:r>
            <w:r w:rsidR="00CC3CA4">
              <w:rPr>
                <w:i w:val="0"/>
                <w:iCs w:val="0"/>
                <w:color w:val="auto"/>
                <w:sz w:val="22"/>
                <w:szCs w:val="22"/>
              </w:rPr>
              <w:t>ning Organisations 2015 (SRTOs)</w:t>
            </w:r>
          </w:p>
          <w:p w14:paraId="2C1B7E1C" w14:textId="77777777" w:rsidR="003A35FF" w:rsidRPr="00582271" w:rsidRDefault="003A35FF" w:rsidP="00FB4D7B">
            <w:pPr>
              <w:pStyle w:val="AccredTemplate"/>
              <w:spacing w:after="60"/>
              <w:ind w:left="360"/>
              <w:rPr>
                <w:i w:val="0"/>
                <w:iCs w:val="0"/>
                <w:color w:val="auto"/>
                <w:sz w:val="22"/>
                <w:szCs w:val="22"/>
              </w:rPr>
            </w:pPr>
            <w:r w:rsidRPr="00582271">
              <w:rPr>
                <w:i w:val="0"/>
                <w:iCs w:val="0"/>
                <w:color w:val="auto"/>
                <w:sz w:val="22"/>
                <w:szCs w:val="22"/>
              </w:rPr>
              <w:t>or</w:t>
            </w:r>
          </w:p>
          <w:p w14:paraId="35C1BAA2" w14:textId="59B733A1" w:rsidR="003A35FF" w:rsidRPr="00582271" w:rsidRDefault="003A35FF" w:rsidP="00F123D4">
            <w:pPr>
              <w:pStyle w:val="AccredTemplate"/>
              <w:numPr>
                <w:ilvl w:val="0"/>
                <w:numId w:val="22"/>
              </w:numPr>
              <w:spacing w:after="60"/>
              <w:rPr>
                <w:i w:val="0"/>
                <w:iCs w:val="0"/>
                <w:color w:val="auto"/>
                <w:sz w:val="22"/>
                <w:szCs w:val="22"/>
              </w:rPr>
            </w:pPr>
            <w:r w:rsidRPr="00582271">
              <w:rPr>
                <w:i w:val="0"/>
                <w:iCs w:val="0"/>
                <w:color w:val="auto"/>
                <w:sz w:val="22"/>
                <w:szCs w:val="22"/>
              </w:rPr>
              <w:t xml:space="preserve">the relevant </w:t>
            </w:r>
            <w:r w:rsidR="00A26A81">
              <w:rPr>
                <w:i w:val="0"/>
                <w:iCs w:val="0"/>
                <w:color w:val="auto"/>
                <w:sz w:val="22"/>
                <w:szCs w:val="22"/>
              </w:rPr>
              <w:t>S</w:t>
            </w:r>
            <w:r w:rsidRPr="00582271">
              <w:rPr>
                <w:i w:val="0"/>
                <w:iCs w:val="0"/>
                <w:color w:val="auto"/>
                <w:sz w:val="22"/>
                <w:szCs w:val="22"/>
              </w:rPr>
              <w:t>tandards and Guidelines for RTOs at the time of assessment.</w:t>
            </w:r>
          </w:p>
          <w:p w14:paraId="6421B71C" w14:textId="77777777" w:rsidR="003A35FF" w:rsidRDefault="003A35FF" w:rsidP="00407E5F">
            <w:pPr>
              <w:spacing w:before="60" w:after="120"/>
              <w:rPr>
                <w:rFonts w:ascii="Arial" w:hAnsi="Arial" w:cs="Arial"/>
                <w:sz w:val="22"/>
                <w:szCs w:val="22"/>
              </w:rPr>
            </w:pPr>
          </w:p>
          <w:p w14:paraId="7C7A9A57" w14:textId="77777777" w:rsidR="003A35FF" w:rsidRPr="00AD066E" w:rsidRDefault="003A35FF" w:rsidP="00407E5F">
            <w:pPr>
              <w:spacing w:before="60" w:after="120"/>
              <w:rPr>
                <w:rFonts w:ascii="Arial" w:hAnsi="Arial" w:cs="Arial"/>
                <w:sz w:val="22"/>
                <w:szCs w:val="22"/>
              </w:rPr>
            </w:pPr>
            <w:r w:rsidRPr="00AD066E">
              <w:rPr>
                <w:rFonts w:ascii="Arial" w:hAnsi="Arial" w:cs="Arial"/>
                <w:sz w:val="22"/>
                <w:szCs w:val="22"/>
              </w:rPr>
              <w:t>Assessment strategies must therefore ensure that:</w:t>
            </w:r>
          </w:p>
          <w:p w14:paraId="067FEE66" w14:textId="03971542"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all assessments are valid, reliable and flexible and fair</w:t>
            </w:r>
          </w:p>
          <w:p w14:paraId="74E97D04" w14:textId="556D19D6" w:rsidR="003A35FF" w:rsidRPr="00AD066E" w:rsidRDefault="003A35FF" w:rsidP="00F123D4">
            <w:pPr>
              <w:pStyle w:val="Bullet3"/>
              <w:numPr>
                <w:ilvl w:val="0"/>
                <w:numId w:val="22"/>
              </w:numPr>
              <w:spacing w:before="60" w:after="60"/>
              <w:ind w:left="714" w:hanging="357"/>
              <w:rPr>
                <w:rFonts w:ascii="Arial" w:hAnsi="Arial" w:cs="Arial"/>
                <w:sz w:val="22"/>
                <w:szCs w:val="22"/>
              </w:rPr>
            </w:pPr>
            <w:r>
              <w:rPr>
                <w:rFonts w:ascii="Arial" w:hAnsi="Arial" w:cs="Arial"/>
                <w:sz w:val="22"/>
                <w:szCs w:val="22"/>
              </w:rPr>
              <w:t>candidates</w:t>
            </w:r>
            <w:r w:rsidRPr="00AD066E">
              <w:rPr>
                <w:rFonts w:ascii="Arial" w:hAnsi="Arial" w:cs="Arial"/>
                <w:sz w:val="22"/>
                <w:szCs w:val="22"/>
              </w:rPr>
              <w:t xml:space="preserve"> are informed of the context and purpose of the assessment and the assessment process</w:t>
            </w:r>
          </w:p>
          <w:p w14:paraId="3C6E0AF9" w14:textId="6AC7820C"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 xml:space="preserve">feedback is provided to </w:t>
            </w:r>
            <w:r>
              <w:rPr>
                <w:rFonts w:ascii="Arial" w:hAnsi="Arial" w:cs="Arial"/>
                <w:sz w:val="22"/>
                <w:szCs w:val="22"/>
              </w:rPr>
              <w:t>candidates</w:t>
            </w:r>
            <w:r w:rsidRPr="00AD066E">
              <w:rPr>
                <w:rFonts w:ascii="Arial" w:hAnsi="Arial" w:cs="Arial"/>
                <w:sz w:val="22"/>
                <w:szCs w:val="22"/>
              </w:rPr>
              <w:t xml:space="preserve"> about the outcomes of the assessment process and guidance given for future options</w:t>
            </w:r>
          </w:p>
          <w:p w14:paraId="14105463" w14:textId="65A125C3" w:rsidR="003A35FF"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time allowance to complete a task is reasonable and specified to reflect the industry context in which the task takes place.</w:t>
            </w:r>
          </w:p>
          <w:p w14:paraId="7232A312" w14:textId="77777777" w:rsidR="00266614" w:rsidRPr="00407E5F" w:rsidRDefault="00266614" w:rsidP="00266614">
            <w:pPr>
              <w:pStyle w:val="Bullet3"/>
              <w:numPr>
                <w:ilvl w:val="0"/>
                <w:numId w:val="0"/>
              </w:numPr>
              <w:spacing w:before="60" w:after="60"/>
              <w:ind w:left="714"/>
              <w:rPr>
                <w:rFonts w:ascii="Arial" w:hAnsi="Arial" w:cs="Arial"/>
                <w:sz w:val="22"/>
                <w:szCs w:val="22"/>
              </w:rPr>
            </w:pPr>
          </w:p>
          <w:p w14:paraId="5182232B" w14:textId="77777777" w:rsidR="003A35FF" w:rsidRPr="00AD066E" w:rsidRDefault="003A35FF" w:rsidP="00407E5F">
            <w:pPr>
              <w:spacing w:before="60" w:after="120"/>
              <w:rPr>
                <w:rFonts w:ascii="Arial" w:hAnsi="Arial" w:cs="Arial"/>
                <w:sz w:val="22"/>
                <w:szCs w:val="22"/>
              </w:rPr>
            </w:pPr>
            <w:r w:rsidRPr="00AD066E">
              <w:rPr>
                <w:rFonts w:ascii="Arial" w:hAnsi="Arial" w:cs="Arial"/>
                <w:sz w:val="22"/>
                <w:szCs w:val="22"/>
              </w:rPr>
              <w:t>Assessment strategies should be designed to:</w:t>
            </w:r>
          </w:p>
          <w:p w14:paraId="088C1439" w14:textId="54F71245"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cover a range of skills and knowledge required to demonstrate achievement of the course aim</w:t>
            </w:r>
          </w:p>
          <w:p w14:paraId="00F07BE5" w14:textId="731F6421"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 xml:space="preserve">collect evidence on </w:t>
            </w:r>
            <w:proofErr w:type="gramStart"/>
            <w:r w:rsidRPr="00AD066E">
              <w:rPr>
                <w:rFonts w:ascii="Arial" w:hAnsi="Arial" w:cs="Arial"/>
                <w:sz w:val="22"/>
                <w:szCs w:val="22"/>
              </w:rPr>
              <w:t>a number of</w:t>
            </w:r>
            <w:proofErr w:type="gramEnd"/>
            <w:r w:rsidRPr="00AD066E">
              <w:rPr>
                <w:rFonts w:ascii="Arial" w:hAnsi="Arial" w:cs="Arial"/>
                <w:sz w:val="22"/>
                <w:szCs w:val="22"/>
              </w:rPr>
              <w:t xml:space="preserve"> occasions to suit a variety of contexts and situations</w:t>
            </w:r>
          </w:p>
          <w:p w14:paraId="24CDA19D" w14:textId="4294EA73"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 xml:space="preserve">be appropriate to the knowledge, skills, methods of delivery and needs and characteristics of </w:t>
            </w:r>
            <w:r>
              <w:rPr>
                <w:rFonts w:ascii="Arial" w:hAnsi="Arial" w:cs="Arial"/>
                <w:sz w:val="22"/>
                <w:szCs w:val="22"/>
              </w:rPr>
              <w:t>candidates</w:t>
            </w:r>
          </w:p>
          <w:p w14:paraId="7FBDB7F5" w14:textId="376296A7"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assist assessors to interpret evidence consistently</w:t>
            </w:r>
          </w:p>
          <w:p w14:paraId="2B99EF81" w14:textId="44B8E4E0" w:rsidR="003A35FF" w:rsidRDefault="003A35FF" w:rsidP="00F123D4">
            <w:pPr>
              <w:pStyle w:val="Bullet3"/>
              <w:numPr>
                <w:ilvl w:val="0"/>
                <w:numId w:val="22"/>
              </w:numPr>
              <w:spacing w:before="60" w:after="60"/>
              <w:ind w:left="714" w:hanging="357"/>
              <w:rPr>
                <w:rFonts w:ascii="Arial" w:hAnsi="Arial" w:cs="Arial"/>
                <w:sz w:val="22"/>
                <w:szCs w:val="22"/>
              </w:rPr>
            </w:pPr>
            <w:proofErr w:type="spellStart"/>
            <w:r w:rsidRPr="00AD066E">
              <w:rPr>
                <w:rFonts w:ascii="Arial" w:hAnsi="Arial" w:cs="Arial"/>
                <w:sz w:val="22"/>
                <w:szCs w:val="22"/>
              </w:rPr>
              <w:t>recognise</w:t>
            </w:r>
            <w:proofErr w:type="spellEnd"/>
            <w:r w:rsidRPr="00AD066E">
              <w:rPr>
                <w:rFonts w:ascii="Arial" w:hAnsi="Arial" w:cs="Arial"/>
                <w:sz w:val="22"/>
                <w:szCs w:val="22"/>
              </w:rPr>
              <w:t xml:space="preserve"> prior le</w:t>
            </w:r>
            <w:r>
              <w:rPr>
                <w:rFonts w:ascii="Arial" w:hAnsi="Arial" w:cs="Arial"/>
                <w:sz w:val="22"/>
                <w:szCs w:val="22"/>
              </w:rPr>
              <w:t>arning</w:t>
            </w:r>
          </w:p>
          <w:p w14:paraId="0DE2793A" w14:textId="25A8A7AE" w:rsidR="003A35FF"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 xml:space="preserve">be equitable to all groups of </w:t>
            </w:r>
            <w:r>
              <w:rPr>
                <w:rFonts w:ascii="Arial" w:hAnsi="Arial" w:cs="Arial"/>
                <w:sz w:val="22"/>
                <w:szCs w:val="22"/>
              </w:rPr>
              <w:t>candidates</w:t>
            </w:r>
            <w:r w:rsidRPr="00AD066E">
              <w:rPr>
                <w:rFonts w:ascii="Arial" w:hAnsi="Arial" w:cs="Arial"/>
                <w:sz w:val="22"/>
                <w:szCs w:val="22"/>
              </w:rPr>
              <w:t>.</w:t>
            </w:r>
          </w:p>
          <w:p w14:paraId="523585D7" w14:textId="77777777" w:rsidR="00266614" w:rsidRPr="00407E5F" w:rsidRDefault="00266614" w:rsidP="00266614">
            <w:pPr>
              <w:pStyle w:val="Bullet3"/>
              <w:numPr>
                <w:ilvl w:val="0"/>
                <w:numId w:val="0"/>
              </w:numPr>
              <w:spacing w:before="60" w:after="60"/>
              <w:ind w:left="714"/>
              <w:rPr>
                <w:rFonts w:ascii="Arial" w:hAnsi="Arial" w:cs="Arial"/>
                <w:sz w:val="22"/>
                <w:szCs w:val="22"/>
              </w:rPr>
            </w:pPr>
          </w:p>
          <w:p w14:paraId="3C78B38B" w14:textId="75EFBB24" w:rsidR="003A35FF" w:rsidRPr="00FB4D7B" w:rsidRDefault="003A35FF" w:rsidP="00FB4D7B">
            <w:pPr>
              <w:spacing w:before="60" w:after="120"/>
              <w:jc w:val="both"/>
              <w:rPr>
                <w:rFonts w:ascii="Arial" w:hAnsi="Arial" w:cs="Arial"/>
                <w:sz w:val="22"/>
                <w:szCs w:val="22"/>
                <w:lang w:val="en-AU"/>
              </w:rPr>
            </w:pPr>
            <w:r w:rsidRPr="00211EC5">
              <w:rPr>
                <w:rFonts w:ascii="Arial" w:hAnsi="Arial" w:cs="Arial"/>
                <w:sz w:val="22"/>
                <w:szCs w:val="22"/>
              </w:rPr>
              <w:t xml:space="preserve">Assessment methods and collection of evidence </w:t>
            </w:r>
            <w:r>
              <w:rPr>
                <w:rFonts w:ascii="Arial" w:hAnsi="Arial" w:cs="Arial"/>
                <w:sz w:val="22"/>
                <w:szCs w:val="22"/>
              </w:rPr>
              <w:t>must</w:t>
            </w:r>
            <w:r w:rsidRPr="00211EC5">
              <w:rPr>
                <w:rFonts w:ascii="Arial" w:hAnsi="Arial" w:cs="Arial"/>
                <w:sz w:val="22"/>
                <w:szCs w:val="22"/>
              </w:rPr>
              <w:t xml:space="preserve"> involve application of knowledge and skills to business and management workplaces or simulated </w:t>
            </w:r>
            <w:r w:rsidR="003C4DD0">
              <w:rPr>
                <w:rFonts w:ascii="Arial" w:hAnsi="Arial" w:cs="Arial"/>
                <w:sz w:val="22"/>
                <w:szCs w:val="22"/>
              </w:rPr>
              <w:t xml:space="preserve">work </w:t>
            </w:r>
            <w:r w:rsidRPr="00211EC5">
              <w:rPr>
                <w:rFonts w:ascii="Arial" w:hAnsi="Arial" w:cs="Arial"/>
                <w:sz w:val="22"/>
                <w:szCs w:val="22"/>
              </w:rPr>
              <w:t>environments</w:t>
            </w:r>
            <w:r w:rsidR="002B5F4B">
              <w:rPr>
                <w:rFonts w:ascii="Arial" w:hAnsi="Arial" w:cs="Arial"/>
                <w:sz w:val="22"/>
                <w:szCs w:val="22"/>
              </w:rPr>
              <w:t xml:space="preserve">. </w:t>
            </w:r>
            <w:r w:rsidRPr="00211EC5">
              <w:rPr>
                <w:rFonts w:ascii="Arial" w:hAnsi="Arial" w:cs="Arial"/>
                <w:sz w:val="22"/>
                <w:szCs w:val="22"/>
              </w:rPr>
              <w:t xml:space="preserve">All assessment activities </w:t>
            </w:r>
            <w:r>
              <w:rPr>
                <w:rFonts w:ascii="Arial" w:hAnsi="Arial" w:cs="Arial"/>
                <w:sz w:val="22"/>
                <w:szCs w:val="22"/>
              </w:rPr>
              <w:t xml:space="preserve">must </w:t>
            </w:r>
            <w:r w:rsidRPr="00665402">
              <w:rPr>
                <w:rFonts w:ascii="Arial" w:hAnsi="Arial" w:cs="Arial"/>
                <w:sz w:val="22"/>
                <w:szCs w:val="22"/>
              </w:rPr>
              <w:t>be</w:t>
            </w:r>
            <w:r w:rsidRPr="00211EC5">
              <w:rPr>
                <w:rFonts w:ascii="Arial" w:hAnsi="Arial" w:cs="Arial"/>
                <w:sz w:val="22"/>
                <w:szCs w:val="22"/>
              </w:rPr>
              <w:t xml:space="preserve"> related to a business and management work context.</w:t>
            </w:r>
          </w:p>
        </w:tc>
      </w:tr>
      <w:tr w:rsidR="002F7DC3" w:rsidRPr="00582271" w14:paraId="19F59113" w14:textId="77777777" w:rsidTr="00D35D7D">
        <w:trPr>
          <w:trHeight w:val="363"/>
        </w:trPr>
        <w:tc>
          <w:tcPr>
            <w:tcW w:w="2811" w:type="dxa"/>
            <w:tcBorders>
              <w:top w:val="dotted" w:sz="4" w:space="0" w:color="auto"/>
              <w:left w:val="nil"/>
              <w:bottom w:val="dotted" w:sz="4" w:space="0" w:color="808080" w:themeColor="background1" w:themeShade="80"/>
              <w:right w:val="dotted" w:sz="4" w:space="0" w:color="808080" w:themeColor="background1" w:themeShade="80"/>
            </w:tcBorders>
          </w:tcPr>
          <w:p w14:paraId="718BF436" w14:textId="77777777" w:rsidR="002F7DC3" w:rsidRPr="00854C20" w:rsidRDefault="002F7DC3" w:rsidP="00854C20">
            <w:pPr>
              <w:pStyle w:val="Heading4"/>
              <w:ind w:left="336" w:hanging="336"/>
              <w:rPr>
                <w:rFonts w:ascii="Arial" w:hAnsi="Arial" w:cs="Arial"/>
                <w:b/>
                <w:bCs/>
                <w:i w:val="0"/>
                <w:iCs w:val="0"/>
              </w:rPr>
            </w:pPr>
          </w:p>
        </w:tc>
        <w:tc>
          <w:tcPr>
            <w:tcW w:w="7259" w:type="dxa"/>
            <w:tcBorders>
              <w:top w:val="dotted" w:sz="4" w:space="0" w:color="auto"/>
              <w:left w:val="dotted" w:sz="4" w:space="0" w:color="808080" w:themeColor="background1" w:themeShade="80"/>
              <w:bottom w:val="dotted" w:sz="4" w:space="0" w:color="808080" w:themeColor="background1" w:themeShade="80"/>
              <w:right w:val="nil"/>
            </w:tcBorders>
          </w:tcPr>
          <w:p w14:paraId="39A656A7" w14:textId="757A01D8" w:rsidR="002F7DC3" w:rsidRPr="00211EC5" w:rsidRDefault="002F7DC3" w:rsidP="00F60A99">
            <w:pPr>
              <w:spacing w:before="60" w:after="120"/>
              <w:rPr>
                <w:rFonts w:ascii="Arial" w:hAnsi="Arial" w:cs="Arial"/>
                <w:sz w:val="22"/>
                <w:szCs w:val="22"/>
              </w:rPr>
            </w:pPr>
            <w:r w:rsidRPr="00211EC5">
              <w:rPr>
                <w:rFonts w:ascii="Arial" w:hAnsi="Arial" w:cs="Arial"/>
                <w:sz w:val="22"/>
                <w:szCs w:val="22"/>
              </w:rPr>
              <w:t xml:space="preserve">A range of assessment methods </w:t>
            </w:r>
            <w:r>
              <w:rPr>
                <w:rFonts w:ascii="Arial" w:hAnsi="Arial" w:cs="Arial"/>
                <w:sz w:val="22"/>
                <w:szCs w:val="22"/>
              </w:rPr>
              <w:t xml:space="preserve">may </w:t>
            </w:r>
            <w:r w:rsidRPr="00EF2BDA">
              <w:rPr>
                <w:rFonts w:ascii="Arial" w:hAnsi="Arial" w:cs="Arial"/>
                <w:sz w:val="22"/>
                <w:szCs w:val="22"/>
              </w:rPr>
              <w:t>be</w:t>
            </w:r>
            <w:r w:rsidRPr="00211EC5">
              <w:rPr>
                <w:rFonts w:ascii="Arial" w:hAnsi="Arial" w:cs="Arial"/>
                <w:sz w:val="22"/>
                <w:szCs w:val="22"/>
              </w:rPr>
              <w:t xml:space="preserve"> used, such as:</w:t>
            </w:r>
          </w:p>
          <w:p w14:paraId="3D5722B4" w14:textId="495E34CC" w:rsidR="002F7DC3" w:rsidRPr="00211EC5" w:rsidRDefault="00CD5029" w:rsidP="00F123D4">
            <w:pPr>
              <w:pStyle w:val="Bullet3"/>
              <w:numPr>
                <w:ilvl w:val="0"/>
                <w:numId w:val="22"/>
              </w:numPr>
              <w:spacing w:before="60" w:after="60"/>
              <w:ind w:left="714" w:hanging="357"/>
              <w:rPr>
                <w:rFonts w:ascii="Arial" w:hAnsi="Arial" w:cs="Arial"/>
                <w:sz w:val="22"/>
                <w:szCs w:val="22"/>
              </w:rPr>
            </w:pPr>
            <w:r>
              <w:rPr>
                <w:rFonts w:ascii="Arial" w:hAnsi="Arial" w:cs="Arial"/>
                <w:sz w:val="22"/>
                <w:szCs w:val="22"/>
              </w:rPr>
              <w:t xml:space="preserve">work </w:t>
            </w:r>
            <w:r w:rsidR="002F7DC3" w:rsidRPr="00211EC5">
              <w:rPr>
                <w:rFonts w:ascii="Arial" w:hAnsi="Arial" w:cs="Arial"/>
                <w:sz w:val="22"/>
                <w:szCs w:val="22"/>
              </w:rPr>
              <w:t xml:space="preserve">projects </w:t>
            </w:r>
            <w:r w:rsidR="007A6428">
              <w:rPr>
                <w:rFonts w:ascii="Arial" w:hAnsi="Arial" w:cs="Arial"/>
                <w:sz w:val="22"/>
                <w:szCs w:val="22"/>
              </w:rPr>
              <w:t>based on</w:t>
            </w:r>
            <w:r w:rsidR="002F7DC3" w:rsidRPr="00211EC5">
              <w:rPr>
                <w:rFonts w:ascii="Arial" w:hAnsi="Arial" w:cs="Arial"/>
                <w:sz w:val="22"/>
                <w:szCs w:val="22"/>
              </w:rPr>
              <w:t xml:space="preserve"> </w:t>
            </w:r>
            <w:r w:rsidR="00177F3B">
              <w:rPr>
                <w:rFonts w:ascii="Arial" w:hAnsi="Arial" w:cs="Arial"/>
                <w:sz w:val="22"/>
                <w:szCs w:val="22"/>
              </w:rPr>
              <w:t xml:space="preserve">a </w:t>
            </w:r>
            <w:r w:rsidR="002F7DC3" w:rsidRPr="00211EC5">
              <w:rPr>
                <w:rFonts w:ascii="Arial" w:hAnsi="Arial" w:cs="Arial"/>
                <w:sz w:val="22"/>
                <w:szCs w:val="22"/>
              </w:rPr>
              <w:t>real or simulated business and management work setting</w:t>
            </w:r>
          </w:p>
          <w:p w14:paraId="52DB2BA8"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research projects in business and management</w:t>
            </w:r>
          </w:p>
          <w:p w14:paraId="3D26A4D2"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portfolios</w:t>
            </w:r>
          </w:p>
          <w:p w14:paraId="73CAF2C5"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practical exercises, case studies and scenarios</w:t>
            </w:r>
          </w:p>
          <w:p w14:paraId="4BD054DE"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observation</w:t>
            </w:r>
          </w:p>
          <w:p w14:paraId="1254B8AB"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written and direct questioning</w:t>
            </w:r>
          </w:p>
          <w:p w14:paraId="573D40CD" w14:textId="77777777" w:rsidR="002F7DC3"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presentations</w:t>
            </w:r>
          </w:p>
          <w:p w14:paraId="6A09CC0F" w14:textId="212664E9" w:rsidR="002F7DC3" w:rsidRDefault="002F7DC3" w:rsidP="00F123D4">
            <w:pPr>
              <w:pStyle w:val="Bullet3"/>
              <w:numPr>
                <w:ilvl w:val="0"/>
                <w:numId w:val="22"/>
              </w:numPr>
              <w:spacing w:before="60" w:after="60"/>
              <w:ind w:left="714" w:hanging="357"/>
              <w:rPr>
                <w:rFonts w:ascii="Arial" w:hAnsi="Arial" w:cs="Arial"/>
                <w:sz w:val="22"/>
                <w:szCs w:val="22"/>
              </w:rPr>
            </w:pPr>
            <w:r>
              <w:rPr>
                <w:rFonts w:ascii="Arial" w:hAnsi="Arial" w:cs="Arial"/>
                <w:sz w:val="22"/>
                <w:szCs w:val="22"/>
              </w:rPr>
              <w:t>Recognition of Prior Learning (RPL)</w:t>
            </w:r>
            <w:r w:rsidR="00FB4D7B">
              <w:rPr>
                <w:rFonts w:ascii="Arial" w:hAnsi="Arial" w:cs="Arial"/>
                <w:sz w:val="22"/>
                <w:szCs w:val="22"/>
              </w:rPr>
              <w:t>.</w:t>
            </w:r>
          </w:p>
          <w:p w14:paraId="58F9F903" w14:textId="77777777" w:rsidR="00266614" w:rsidRPr="00F60A99" w:rsidRDefault="00266614" w:rsidP="00266614">
            <w:pPr>
              <w:pStyle w:val="Bullet3"/>
              <w:numPr>
                <w:ilvl w:val="0"/>
                <w:numId w:val="0"/>
              </w:numPr>
              <w:spacing w:before="60" w:after="60"/>
              <w:ind w:left="714"/>
              <w:rPr>
                <w:rFonts w:ascii="Arial" w:hAnsi="Arial" w:cs="Arial"/>
                <w:sz w:val="22"/>
                <w:szCs w:val="22"/>
              </w:rPr>
            </w:pPr>
          </w:p>
          <w:p w14:paraId="14E646F9" w14:textId="5DE67DF3" w:rsidR="002F7DC3" w:rsidRPr="009831B5" w:rsidRDefault="009B5C04" w:rsidP="009B5C04">
            <w:pPr>
              <w:spacing w:before="60" w:after="120"/>
              <w:jc w:val="both"/>
              <w:rPr>
                <w:rFonts w:ascii="Arial" w:hAnsi="Arial" w:cs="Arial"/>
                <w:sz w:val="20"/>
                <w:szCs w:val="20"/>
              </w:rPr>
            </w:pPr>
            <w:r w:rsidRPr="009831B5">
              <w:rPr>
                <w:rFonts w:ascii="Arial" w:hAnsi="Arial" w:cs="Arial"/>
                <w:sz w:val="22"/>
                <w:szCs w:val="22"/>
              </w:rPr>
              <w:t xml:space="preserve">Assessment methods and </w:t>
            </w:r>
            <w:r w:rsidR="00D22288" w:rsidRPr="009831B5">
              <w:rPr>
                <w:rFonts w:ascii="Arial" w:hAnsi="Arial" w:cs="Arial"/>
                <w:sz w:val="22"/>
                <w:szCs w:val="22"/>
              </w:rPr>
              <w:t xml:space="preserve">the </w:t>
            </w:r>
            <w:r w:rsidRPr="009831B5">
              <w:rPr>
                <w:rFonts w:ascii="Arial" w:hAnsi="Arial" w:cs="Arial"/>
                <w:sz w:val="22"/>
                <w:szCs w:val="22"/>
              </w:rPr>
              <w:t>collection of evidence must include the practical application of knowledge and skills in the workplace or simulated environment, as specified in the assessment requirements of relevant units of competency</w:t>
            </w:r>
            <w:r w:rsidR="00F01305" w:rsidRPr="009831B5">
              <w:rPr>
                <w:rFonts w:ascii="Arial" w:hAnsi="Arial" w:cs="Arial"/>
                <w:sz w:val="20"/>
                <w:szCs w:val="20"/>
              </w:rPr>
              <w:t>.</w:t>
            </w:r>
          </w:p>
          <w:p w14:paraId="110BA42D" w14:textId="218DAF96" w:rsidR="002F7DC3" w:rsidRDefault="002F7DC3" w:rsidP="00F60A99">
            <w:pPr>
              <w:spacing w:before="60" w:after="120"/>
              <w:rPr>
                <w:rFonts w:ascii="Arial" w:hAnsi="Arial" w:cs="Arial"/>
                <w:sz w:val="22"/>
                <w:szCs w:val="22"/>
              </w:rPr>
            </w:pPr>
            <w:r w:rsidRPr="00211EC5">
              <w:rPr>
                <w:rFonts w:ascii="Arial" w:hAnsi="Arial" w:cs="Arial"/>
                <w:sz w:val="22"/>
                <w:szCs w:val="22"/>
              </w:rPr>
              <w:t xml:space="preserve">There is no mandatory workplace assessment. </w:t>
            </w:r>
          </w:p>
          <w:p w14:paraId="5395E2E9" w14:textId="77777777" w:rsidR="00266614" w:rsidRDefault="00266614" w:rsidP="00F60A99">
            <w:pPr>
              <w:spacing w:before="60" w:after="120"/>
              <w:rPr>
                <w:rFonts w:ascii="Arial" w:hAnsi="Arial" w:cs="Arial"/>
                <w:sz w:val="22"/>
                <w:szCs w:val="22"/>
              </w:rPr>
            </w:pPr>
          </w:p>
          <w:p w14:paraId="2A3D2132" w14:textId="77777777" w:rsidR="002F7DC3" w:rsidRPr="00F60A99" w:rsidRDefault="002F7DC3" w:rsidP="00F60A99">
            <w:pPr>
              <w:spacing w:before="60" w:after="120"/>
              <w:rPr>
                <w:rFonts w:ascii="Arial" w:hAnsi="Arial" w:cs="Arial"/>
                <w:b/>
                <w:bCs/>
                <w:sz w:val="22"/>
                <w:szCs w:val="22"/>
              </w:rPr>
            </w:pPr>
            <w:r w:rsidRPr="00F60A99">
              <w:rPr>
                <w:rFonts w:ascii="Arial" w:hAnsi="Arial" w:cs="Arial"/>
                <w:b/>
                <w:bCs/>
                <w:sz w:val="22"/>
                <w:szCs w:val="22"/>
              </w:rPr>
              <w:t>Imported units</w:t>
            </w:r>
          </w:p>
          <w:p w14:paraId="2124C064" w14:textId="74553041" w:rsidR="002F7DC3" w:rsidRPr="00E76E37" w:rsidRDefault="002F7DC3" w:rsidP="009B5C04">
            <w:pPr>
              <w:spacing w:before="60" w:after="120"/>
            </w:pPr>
            <w:r w:rsidRPr="00A0039E">
              <w:rPr>
                <w:rFonts w:ascii="Arial" w:hAnsi="Arial" w:cs="Arial"/>
                <w:sz w:val="22"/>
                <w:szCs w:val="22"/>
              </w:rPr>
              <w:t>Assessment strategies for units of competency imported from training packages or accredited courses must reflect the assessment requirements specified in those training products.</w:t>
            </w:r>
          </w:p>
        </w:tc>
      </w:tr>
      <w:tr w:rsidR="002B457A" w:rsidRPr="00582271" w14:paraId="40F9170F" w14:textId="77777777" w:rsidTr="003D3870">
        <w:trPr>
          <w:trHeight w:val="3818"/>
        </w:trPr>
        <w:tc>
          <w:tcPr>
            <w:tcW w:w="2811"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4E969196" w14:textId="77777777" w:rsidR="002B457A" w:rsidRPr="00305343" w:rsidRDefault="002B457A" w:rsidP="00305343">
            <w:pPr>
              <w:pStyle w:val="Heading3"/>
              <w:rPr>
                <w:rFonts w:ascii="Arial" w:hAnsi="Arial" w:cs="Arial"/>
                <w:b/>
                <w:i/>
                <w:iCs/>
                <w:sz w:val="22"/>
                <w:szCs w:val="22"/>
              </w:rPr>
            </w:pPr>
            <w:bookmarkStart w:id="79" w:name="_Toc479845665"/>
            <w:bookmarkStart w:id="80" w:name="_Toc148012779"/>
            <w:r w:rsidRPr="00305343">
              <w:rPr>
                <w:rFonts w:ascii="Arial" w:hAnsi="Arial" w:cs="Arial"/>
                <w:b/>
                <w:sz w:val="22"/>
                <w:szCs w:val="22"/>
              </w:rPr>
              <w:t>6.2 Assessor competencies</w:t>
            </w:r>
            <w:bookmarkEnd w:id="79"/>
            <w:bookmarkEnd w:id="80"/>
          </w:p>
        </w:tc>
        <w:tc>
          <w:tcPr>
            <w:tcW w:w="725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015C048F" w14:textId="77777777" w:rsidR="002B457A" w:rsidRPr="00117553" w:rsidRDefault="002B457A" w:rsidP="00F60A99">
            <w:pPr>
              <w:pStyle w:val="Standards"/>
              <w:spacing w:before="60" w:after="120"/>
              <w:rPr>
                <w:rFonts w:ascii="Arial" w:hAnsi="Arial" w:cs="Arial"/>
                <w:sz w:val="22"/>
                <w:szCs w:val="22"/>
              </w:rPr>
            </w:pPr>
            <w:r w:rsidRPr="00117553">
              <w:rPr>
                <w:rFonts w:ascii="Arial" w:hAnsi="Arial" w:cs="Arial"/>
                <w:sz w:val="22"/>
                <w:szCs w:val="22"/>
              </w:rPr>
              <w:t>Standard 5.14 for Accredited Courses</w:t>
            </w:r>
          </w:p>
          <w:p w14:paraId="42279CFE" w14:textId="77777777" w:rsidR="002B457A" w:rsidRPr="00582271" w:rsidRDefault="002B457A" w:rsidP="00F60A99">
            <w:pPr>
              <w:pStyle w:val="AccredTemplate"/>
              <w:rPr>
                <w:i w:val="0"/>
                <w:iCs w:val="0"/>
                <w:color w:val="auto"/>
                <w:sz w:val="22"/>
                <w:szCs w:val="22"/>
              </w:rPr>
            </w:pPr>
            <w:r w:rsidRPr="00582271">
              <w:rPr>
                <w:i w:val="0"/>
                <w:iCs w:val="0"/>
                <w:color w:val="auto"/>
                <w:sz w:val="22"/>
                <w:szCs w:val="22"/>
              </w:rPr>
              <w:t>Assessment must be undertaken by a person or persons in accordance with:</w:t>
            </w:r>
          </w:p>
          <w:p w14:paraId="04BE9B36" w14:textId="35382000" w:rsidR="002B457A" w:rsidRPr="00582271" w:rsidRDefault="002B457A" w:rsidP="00F123D4">
            <w:pPr>
              <w:pStyle w:val="AccredTemplate"/>
              <w:numPr>
                <w:ilvl w:val="0"/>
                <w:numId w:val="20"/>
              </w:numPr>
              <w:rPr>
                <w:i w:val="0"/>
                <w:iCs w:val="0"/>
                <w:color w:val="auto"/>
                <w:sz w:val="22"/>
                <w:szCs w:val="22"/>
              </w:rPr>
            </w:pPr>
            <w:r w:rsidRPr="00582271">
              <w:rPr>
                <w:i w:val="0"/>
                <w:iCs w:val="0"/>
                <w:color w:val="auto"/>
                <w:sz w:val="22"/>
                <w:szCs w:val="22"/>
              </w:rPr>
              <w:t>Standard 1.4 of the AQTF: Essential Conditions and Standards for Initial/Continuing Registration and Guideline 3 of the VRQ</w:t>
            </w:r>
            <w:r w:rsidR="00CC3CA4">
              <w:rPr>
                <w:i w:val="0"/>
                <w:iCs w:val="0"/>
                <w:color w:val="auto"/>
                <w:sz w:val="22"/>
                <w:szCs w:val="22"/>
              </w:rPr>
              <w:t>A Guidelines for VET Providers</w:t>
            </w:r>
          </w:p>
          <w:p w14:paraId="1F552AE1" w14:textId="77777777" w:rsidR="002B457A" w:rsidRPr="00582271" w:rsidRDefault="002B457A" w:rsidP="00F60A99">
            <w:pPr>
              <w:pStyle w:val="AccredTemplate"/>
              <w:ind w:left="360"/>
              <w:rPr>
                <w:i w:val="0"/>
                <w:iCs w:val="0"/>
                <w:color w:val="auto"/>
                <w:sz w:val="22"/>
                <w:szCs w:val="22"/>
              </w:rPr>
            </w:pPr>
            <w:r w:rsidRPr="00582271">
              <w:rPr>
                <w:i w:val="0"/>
                <w:iCs w:val="0"/>
                <w:color w:val="auto"/>
                <w:sz w:val="22"/>
                <w:szCs w:val="22"/>
              </w:rPr>
              <w:t xml:space="preserve">or </w:t>
            </w:r>
          </w:p>
          <w:p w14:paraId="215ABF6C" w14:textId="136956E8" w:rsidR="002B457A" w:rsidRPr="00582271" w:rsidRDefault="002B457A" w:rsidP="00F123D4">
            <w:pPr>
              <w:pStyle w:val="AccredTemplate"/>
              <w:numPr>
                <w:ilvl w:val="0"/>
                <w:numId w:val="20"/>
              </w:numPr>
              <w:rPr>
                <w:i w:val="0"/>
                <w:iCs w:val="0"/>
                <w:color w:val="auto"/>
                <w:sz w:val="22"/>
                <w:szCs w:val="22"/>
              </w:rPr>
            </w:pPr>
            <w:r w:rsidRPr="00582271">
              <w:rPr>
                <w:i w:val="0"/>
                <w:iCs w:val="0"/>
                <w:color w:val="auto"/>
                <w:sz w:val="22"/>
                <w:szCs w:val="22"/>
              </w:rPr>
              <w:t>the Standards for Registered Trai</w:t>
            </w:r>
            <w:r w:rsidR="00CC3CA4">
              <w:rPr>
                <w:i w:val="0"/>
                <w:iCs w:val="0"/>
                <w:color w:val="auto"/>
                <w:sz w:val="22"/>
                <w:szCs w:val="22"/>
              </w:rPr>
              <w:t>ning Organisations 2015 (SRTOs)</w:t>
            </w:r>
          </w:p>
          <w:p w14:paraId="316E693A" w14:textId="77777777" w:rsidR="002B457A" w:rsidRPr="00582271" w:rsidRDefault="002B457A" w:rsidP="00F60A99">
            <w:pPr>
              <w:pStyle w:val="AccredTemplate"/>
              <w:ind w:left="360"/>
              <w:rPr>
                <w:i w:val="0"/>
                <w:iCs w:val="0"/>
                <w:color w:val="auto"/>
                <w:sz w:val="22"/>
                <w:szCs w:val="22"/>
              </w:rPr>
            </w:pPr>
            <w:r w:rsidRPr="00582271">
              <w:rPr>
                <w:i w:val="0"/>
                <w:iCs w:val="0"/>
                <w:color w:val="auto"/>
                <w:sz w:val="22"/>
                <w:szCs w:val="22"/>
              </w:rPr>
              <w:t>or</w:t>
            </w:r>
          </w:p>
          <w:p w14:paraId="7492F9A5" w14:textId="457B8CED" w:rsidR="00FF56CC" w:rsidRPr="002A77FE" w:rsidRDefault="002B457A" w:rsidP="00F123D4">
            <w:pPr>
              <w:pStyle w:val="AccredTemplate"/>
              <w:numPr>
                <w:ilvl w:val="0"/>
                <w:numId w:val="20"/>
              </w:numPr>
              <w:rPr>
                <w:i w:val="0"/>
                <w:iCs w:val="0"/>
                <w:color w:val="auto"/>
                <w:sz w:val="22"/>
                <w:szCs w:val="22"/>
              </w:rPr>
            </w:pPr>
            <w:r w:rsidRPr="00582271">
              <w:rPr>
                <w:i w:val="0"/>
                <w:iCs w:val="0"/>
                <w:color w:val="auto"/>
                <w:sz w:val="22"/>
                <w:szCs w:val="22"/>
              </w:rPr>
              <w:t>the relevant standards and Guidelines for RTOs at the time of assessment.</w:t>
            </w:r>
          </w:p>
          <w:p w14:paraId="0C194858" w14:textId="70B81C0B" w:rsidR="002B457A" w:rsidRPr="00582271" w:rsidRDefault="002B457A" w:rsidP="00F60A99">
            <w:pPr>
              <w:pStyle w:val="AccredTemplate"/>
              <w:rPr>
                <w:sz w:val="22"/>
                <w:szCs w:val="22"/>
              </w:rPr>
            </w:pPr>
            <w:r w:rsidRPr="00211EC5">
              <w:rPr>
                <w:i w:val="0"/>
                <w:iCs w:val="0"/>
                <w:color w:val="auto"/>
                <w:sz w:val="22"/>
                <w:szCs w:val="22"/>
              </w:rPr>
              <w:t>Units of competency imported from training packages or accredited courses must reflect the requirements for assessors specified in that training package or accredited course</w:t>
            </w:r>
            <w:r w:rsidRPr="00582271">
              <w:rPr>
                <w:sz w:val="22"/>
                <w:szCs w:val="22"/>
              </w:rPr>
              <w:t>.</w:t>
            </w:r>
          </w:p>
        </w:tc>
      </w:tr>
    </w:tbl>
    <w:p w14:paraId="2EF6720B" w14:textId="516E4654" w:rsidR="002B457A" w:rsidRDefault="002B457A" w:rsidP="002B457A">
      <w:pPr>
        <w:rPr>
          <w:rFonts w:ascii="Arial" w:hAnsi="Arial" w:cs="Arial"/>
          <w:sz w:val="18"/>
          <w:szCs w:val="18"/>
        </w:rPr>
      </w:pPr>
    </w:p>
    <w:p w14:paraId="0E8CEA59" w14:textId="3DC2AB37" w:rsidR="003A35FF" w:rsidRDefault="003A35FF" w:rsidP="002B457A">
      <w:pPr>
        <w:rPr>
          <w:rFonts w:ascii="Arial" w:hAnsi="Arial" w:cs="Arial"/>
          <w:sz w:val="18"/>
          <w:szCs w:val="18"/>
        </w:rPr>
      </w:pPr>
    </w:p>
    <w:p w14:paraId="702F21FD" w14:textId="68137434" w:rsidR="003A35FF" w:rsidRDefault="003A35FF" w:rsidP="002B457A">
      <w:pPr>
        <w:rPr>
          <w:rFonts w:ascii="Arial" w:hAnsi="Arial" w:cs="Arial"/>
          <w:sz w:val="18"/>
          <w:szCs w:val="18"/>
        </w:rPr>
      </w:pPr>
    </w:p>
    <w:p w14:paraId="4D5DE4C1" w14:textId="5F8AD0F2" w:rsidR="003A35FF" w:rsidRDefault="003A35FF" w:rsidP="002B457A">
      <w:pPr>
        <w:rPr>
          <w:rFonts w:ascii="Arial" w:hAnsi="Arial" w:cs="Arial"/>
          <w:sz w:val="18"/>
          <w:szCs w:val="18"/>
        </w:rPr>
      </w:pPr>
    </w:p>
    <w:tbl>
      <w:tblPr>
        <w:tblStyle w:val="TableGrid"/>
        <w:tblW w:w="10070" w:type="dxa"/>
        <w:tblInd w:w="-15" w:type="dxa"/>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259"/>
      </w:tblGrid>
      <w:tr w:rsidR="006E6130" w:rsidRPr="006E6130" w14:paraId="39E3EAF7" w14:textId="77777777" w:rsidTr="003D3870">
        <w:trPr>
          <w:trHeight w:val="363"/>
        </w:trPr>
        <w:tc>
          <w:tcPr>
            <w:tcW w:w="2811" w:type="dxa"/>
            <w:shd w:val="clear" w:color="auto" w:fill="44546A" w:themeFill="text2"/>
          </w:tcPr>
          <w:p w14:paraId="3F81D06F" w14:textId="3EDB488D" w:rsidR="002B457A" w:rsidRPr="00713A71" w:rsidRDefault="00713A71" w:rsidP="00713A71">
            <w:pPr>
              <w:pStyle w:val="Heading2"/>
              <w:rPr>
                <w:rFonts w:ascii="Arial" w:hAnsi="Arial" w:cs="Arial"/>
                <w:b/>
                <w:sz w:val="22"/>
                <w:szCs w:val="22"/>
              </w:rPr>
            </w:pPr>
            <w:bookmarkStart w:id="81" w:name="_Toc479845666"/>
            <w:bookmarkStart w:id="82" w:name="_Toc148012780"/>
            <w:r w:rsidRPr="00713A71">
              <w:rPr>
                <w:rFonts w:ascii="Arial" w:hAnsi="Arial" w:cs="Arial"/>
                <w:b/>
                <w:color w:val="FFFFFF" w:themeColor="background1"/>
                <w:sz w:val="22"/>
                <w:szCs w:val="22"/>
              </w:rPr>
              <w:lastRenderedPageBreak/>
              <w:t xml:space="preserve">7. </w:t>
            </w:r>
            <w:r w:rsidR="002B457A" w:rsidRPr="00713A71">
              <w:rPr>
                <w:rFonts w:ascii="Arial" w:hAnsi="Arial" w:cs="Arial"/>
                <w:b/>
                <w:color w:val="FFFFFF" w:themeColor="background1"/>
                <w:sz w:val="22"/>
                <w:szCs w:val="22"/>
              </w:rPr>
              <w:t>Delivery</w:t>
            </w:r>
            <w:bookmarkEnd w:id="81"/>
            <w:bookmarkEnd w:id="82"/>
          </w:p>
        </w:tc>
        <w:tc>
          <w:tcPr>
            <w:tcW w:w="7259" w:type="dxa"/>
            <w:shd w:val="clear" w:color="auto" w:fill="44546A" w:themeFill="text2"/>
          </w:tcPr>
          <w:p w14:paraId="72261441" w14:textId="77777777" w:rsidR="002B457A" w:rsidRPr="006E6130" w:rsidRDefault="002B457A" w:rsidP="002F7DC3">
            <w:pPr>
              <w:pStyle w:val="VRQAIntro"/>
              <w:spacing w:before="60" w:after="0"/>
              <w:rPr>
                <w:b/>
                <w:bCs/>
                <w:color w:val="F2F2F2" w:themeColor="background1" w:themeShade="F2"/>
                <w:sz w:val="22"/>
                <w:szCs w:val="22"/>
              </w:rPr>
            </w:pPr>
            <w:r w:rsidRPr="006E6130">
              <w:rPr>
                <w:rFonts w:eastAsia="Times New Roman"/>
                <w:b/>
                <w:bCs/>
                <w:color w:val="F2F2F2" w:themeColor="background1" w:themeShade="F2"/>
                <w:sz w:val="22"/>
                <w:szCs w:val="22"/>
                <w:lang w:eastAsia="en-GB"/>
              </w:rPr>
              <w:t>Standards 5.12, 5.13 and 5.14 AQTF 2021 Standards for Accredited Courses</w:t>
            </w:r>
          </w:p>
        </w:tc>
      </w:tr>
      <w:tr w:rsidR="003A35FF" w:rsidRPr="006E6130" w14:paraId="19005129" w14:textId="77777777" w:rsidTr="003A35FF">
        <w:trPr>
          <w:trHeight w:val="363"/>
        </w:trPr>
        <w:tc>
          <w:tcPr>
            <w:tcW w:w="2811" w:type="dxa"/>
          </w:tcPr>
          <w:p w14:paraId="7FB99070" w14:textId="65185BC6" w:rsidR="003A35FF" w:rsidRPr="00305343" w:rsidRDefault="003A35FF" w:rsidP="00305343">
            <w:pPr>
              <w:pStyle w:val="Heading3"/>
              <w:rPr>
                <w:rFonts w:ascii="Arial" w:hAnsi="Arial" w:cs="Arial"/>
                <w:b/>
                <w:color w:val="F2F2F2" w:themeColor="background1" w:themeShade="F2"/>
                <w:sz w:val="22"/>
                <w:szCs w:val="22"/>
              </w:rPr>
            </w:pPr>
            <w:bookmarkStart w:id="83" w:name="_Toc479845667"/>
            <w:bookmarkStart w:id="84" w:name="_Toc148012781"/>
            <w:r w:rsidRPr="00305343">
              <w:rPr>
                <w:rFonts w:ascii="Arial" w:hAnsi="Arial" w:cs="Arial"/>
                <w:b/>
                <w:sz w:val="22"/>
                <w:szCs w:val="22"/>
              </w:rPr>
              <w:t>7.1 Delivery modes</w:t>
            </w:r>
            <w:bookmarkEnd w:id="83"/>
            <w:bookmarkEnd w:id="84"/>
          </w:p>
        </w:tc>
        <w:tc>
          <w:tcPr>
            <w:tcW w:w="7259" w:type="dxa"/>
          </w:tcPr>
          <w:p w14:paraId="45AFA6A5" w14:textId="77777777" w:rsidR="003A35FF" w:rsidRPr="00117553" w:rsidRDefault="003A35FF" w:rsidP="00117553">
            <w:pPr>
              <w:pStyle w:val="Standards"/>
              <w:spacing w:before="60" w:after="60"/>
              <w:rPr>
                <w:rFonts w:ascii="Arial" w:hAnsi="Arial" w:cs="Arial"/>
                <w:sz w:val="22"/>
                <w:szCs w:val="22"/>
              </w:rPr>
            </w:pPr>
            <w:r w:rsidRPr="00117553">
              <w:rPr>
                <w:rFonts w:ascii="Arial" w:hAnsi="Arial" w:cs="Arial"/>
                <w:sz w:val="22"/>
                <w:szCs w:val="22"/>
              </w:rPr>
              <w:t>Standards 5.12 and 5.14 for Accredited Courses</w:t>
            </w:r>
          </w:p>
          <w:p w14:paraId="4C1A304F" w14:textId="77777777" w:rsidR="003A35FF" w:rsidRPr="00F60C62" w:rsidRDefault="003A35FF" w:rsidP="004252D5">
            <w:pPr>
              <w:spacing w:before="60" w:after="120"/>
              <w:rPr>
                <w:rFonts w:ascii="Arial" w:hAnsi="Arial" w:cs="Arial"/>
                <w:sz w:val="22"/>
                <w:szCs w:val="22"/>
              </w:rPr>
            </w:pPr>
            <w:r w:rsidRPr="00F60C62">
              <w:rPr>
                <w:rFonts w:ascii="Arial" w:hAnsi="Arial" w:cs="Arial"/>
                <w:sz w:val="22"/>
                <w:szCs w:val="22"/>
              </w:rPr>
              <w:t xml:space="preserve">Delivery of units of competency </w:t>
            </w:r>
            <w:r w:rsidRPr="00AB24B2">
              <w:rPr>
                <w:rFonts w:ascii="Arial" w:hAnsi="Arial" w:cs="Arial"/>
                <w:sz w:val="22"/>
                <w:szCs w:val="22"/>
              </w:rPr>
              <w:t xml:space="preserve">will take into consideration </w:t>
            </w:r>
            <w:r w:rsidRPr="00AB24B2">
              <w:rPr>
                <w:rFonts w:ascii="Arial" w:hAnsi="Arial" w:cs="Arial"/>
              </w:rPr>
              <w:t>the individual needs of students</w:t>
            </w:r>
            <w:r w:rsidRPr="00F60C62">
              <w:rPr>
                <w:rFonts w:ascii="Arial" w:hAnsi="Arial" w:cs="Arial"/>
                <w:sz w:val="22"/>
                <w:szCs w:val="22"/>
              </w:rPr>
              <w:t xml:space="preserve"> and may involve blended delivery modes including:</w:t>
            </w:r>
          </w:p>
          <w:p w14:paraId="23BC1B72"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 xml:space="preserve">workshops </w:t>
            </w:r>
          </w:p>
          <w:p w14:paraId="0275A89A"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individual assignments</w:t>
            </w:r>
          </w:p>
          <w:p w14:paraId="76D1DAA8"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 xml:space="preserve">team-based assignments </w:t>
            </w:r>
          </w:p>
          <w:p w14:paraId="6BBE6082"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 xml:space="preserve">applied learning in the workplace or simulated business and management environment </w:t>
            </w:r>
          </w:p>
          <w:p w14:paraId="0189475A"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 xml:space="preserve">mobile technologies </w:t>
            </w:r>
          </w:p>
          <w:p w14:paraId="0A82FF5F" w14:textId="789AC247" w:rsidR="003A35FF" w:rsidRPr="00FE4E9E" w:rsidRDefault="002B0C67" w:rsidP="00F123D4">
            <w:pPr>
              <w:pStyle w:val="AccredTemplate"/>
              <w:numPr>
                <w:ilvl w:val="0"/>
                <w:numId w:val="32"/>
              </w:numPr>
              <w:spacing w:after="60"/>
              <w:rPr>
                <w:i w:val="0"/>
                <w:iCs w:val="0"/>
                <w:color w:val="auto"/>
                <w:sz w:val="22"/>
                <w:szCs w:val="22"/>
              </w:rPr>
            </w:pPr>
            <w:r>
              <w:rPr>
                <w:i w:val="0"/>
                <w:iCs w:val="0"/>
                <w:color w:val="auto"/>
                <w:sz w:val="22"/>
                <w:szCs w:val="22"/>
              </w:rPr>
              <w:t>digital</w:t>
            </w:r>
            <w:r w:rsidRPr="00FE4E9E">
              <w:rPr>
                <w:i w:val="0"/>
                <w:iCs w:val="0"/>
                <w:color w:val="auto"/>
                <w:sz w:val="22"/>
                <w:szCs w:val="22"/>
              </w:rPr>
              <w:t xml:space="preserve"> </w:t>
            </w:r>
            <w:r w:rsidR="003A35FF" w:rsidRPr="00FE4E9E">
              <w:rPr>
                <w:i w:val="0"/>
                <w:iCs w:val="0"/>
                <w:color w:val="auto"/>
                <w:sz w:val="22"/>
                <w:szCs w:val="22"/>
              </w:rPr>
              <w:t>tools</w:t>
            </w:r>
          </w:p>
          <w:p w14:paraId="5E8B916A" w14:textId="78B59905"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support</w:t>
            </w:r>
            <w:r w:rsidRPr="00FE4E9E" w:rsidDel="00150B7D">
              <w:rPr>
                <w:i w:val="0"/>
                <w:iCs w:val="0"/>
                <w:color w:val="auto"/>
                <w:sz w:val="22"/>
                <w:szCs w:val="22"/>
              </w:rPr>
              <w:t xml:space="preserve"> </w:t>
            </w:r>
            <w:r w:rsidRPr="00FE4E9E">
              <w:rPr>
                <w:i w:val="0"/>
                <w:iCs w:val="0"/>
                <w:color w:val="auto"/>
                <w:sz w:val="22"/>
                <w:szCs w:val="22"/>
              </w:rPr>
              <w:t xml:space="preserve">through online mediums; face-to-face conferencing, mentoring and interviews; ad hoc arrangements, and regular progress monitoring, particularly for practical work. </w:t>
            </w:r>
          </w:p>
          <w:p w14:paraId="22A73787" w14:textId="77777777" w:rsidR="00266614" w:rsidRDefault="00266614" w:rsidP="004252D5">
            <w:pPr>
              <w:spacing w:before="60" w:after="120"/>
              <w:rPr>
                <w:rFonts w:ascii="Arial" w:hAnsi="Arial" w:cs="Arial"/>
                <w:sz w:val="22"/>
                <w:szCs w:val="22"/>
              </w:rPr>
            </w:pPr>
          </w:p>
          <w:p w14:paraId="276CC26C" w14:textId="58066169" w:rsidR="007800CC" w:rsidRDefault="007800CC" w:rsidP="004252D5">
            <w:pPr>
              <w:spacing w:before="60" w:after="120"/>
              <w:rPr>
                <w:rFonts w:ascii="Arial" w:hAnsi="Arial" w:cs="Arial"/>
                <w:sz w:val="22"/>
                <w:szCs w:val="22"/>
              </w:rPr>
            </w:pPr>
            <w:r w:rsidRPr="0076100A">
              <w:rPr>
                <w:rFonts w:ascii="Arial" w:hAnsi="Arial" w:cs="Arial"/>
                <w:sz w:val="22"/>
                <w:szCs w:val="22"/>
              </w:rPr>
              <w:t xml:space="preserve">Learners with language, literacy, numeracy and oral communication skills at levels lower than </w:t>
            </w:r>
            <w:r w:rsidR="00EC37AC" w:rsidRPr="00EC37AC">
              <w:rPr>
                <w:rFonts w:ascii="Arial" w:hAnsi="Arial" w:cs="Arial"/>
                <w:sz w:val="22"/>
                <w:szCs w:val="22"/>
              </w:rPr>
              <w:t>Australian Core Skills Framework (ACSF) Level 4</w:t>
            </w:r>
            <w:r w:rsidR="00EC37AC">
              <w:rPr>
                <w:rFonts w:ascii="Arial" w:hAnsi="Arial" w:cs="Arial"/>
                <w:sz w:val="22"/>
                <w:szCs w:val="22"/>
              </w:rPr>
              <w:t xml:space="preserve"> </w:t>
            </w:r>
            <w:r w:rsidRPr="0076100A">
              <w:rPr>
                <w:rFonts w:ascii="Arial" w:hAnsi="Arial" w:cs="Arial"/>
                <w:sz w:val="22"/>
                <w:szCs w:val="22"/>
              </w:rPr>
              <w:t>may require additional support.</w:t>
            </w:r>
          </w:p>
          <w:p w14:paraId="7ED0CDF5" w14:textId="77777777" w:rsidR="007800CC" w:rsidRDefault="007800CC" w:rsidP="004252D5">
            <w:pPr>
              <w:spacing w:before="60" w:after="120"/>
              <w:rPr>
                <w:rFonts w:ascii="Arial" w:hAnsi="Arial" w:cs="Arial"/>
                <w:sz w:val="22"/>
                <w:szCs w:val="22"/>
              </w:rPr>
            </w:pPr>
          </w:p>
          <w:p w14:paraId="2EA54B00" w14:textId="1D8B29D7" w:rsidR="003A35FF" w:rsidRPr="00211EC5" w:rsidRDefault="003A35FF" w:rsidP="004252D5">
            <w:pPr>
              <w:spacing w:before="60" w:after="120"/>
              <w:rPr>
                <w:rFonts w:ascii="Arial" w:hAnsi="Arial" w:cs="Arial"/>
                <w:sz w:val="22"/>
                <w:szCs w:val="22"/>
              </w:rPr>
            </w:pPr>
            <w:r w:rsidRPr="00211EC5">
              <w:rPr>
                <w:rFonts w:ascii="Arial" w:hAnsi="Arial" w:cs="Arial"/>
                <w:sz w:val="22"/>
                <w:szCs w:val="22"/>
              </w:rPr>
              <w:t>The course may be delivered part-time or full-time.</w:t>
            </w:r>
          </w:p>
          <w:p w14:paraId="1A881B7D" w14:textId="77777777" w:rsidR="00266614" w:rsidRDefault="00266614" w:rsidP="004252D5">
            <w:pPr>
              <w:spacing w:before="60" w:after="120"/>
              <w:rPr>
                <w:rFonts w:ascii="Arial" w:hAnsi="Arial" w:cs="Arial"/>
                <w:sz w:val="22"/>
                <w:szCs w:val="22"/>
              </w:rPr>
            </w:pPr>
          </w:p>
          <w:p w14:paraId="74BEBB91" w14:textId="516B4021" w:rsidR="003A35FF" w:rsidRDefault="003A35FF" w:rsidP="004252D5">
            <w:pPr>
              <w:spacing w:before="60" w:after="120"/>
              <w:rPr>
                <w:rFonts w:ascii="Arial" w:hAnsi="Arial" w:cs="Arial"/>
                <w:sz w:val="22"/>
                <w:szCs w:val="22"/>
              </w:rPr>
            </w:pPr>
            <w:r w:rsidRPr="00211EC5">
              <w:rPr>
                <w:rFonts w:ascii="Arial" w:hAnsi="Arial" w:cs="Arial"/>
                <w:sz w:val="22"/>
                <w:szCs w:val="22"/>
              </w:rPr>
              <w:t>There is no mandatory workplace delivery.</w:t>
            </w:r>
          </w:p>
          <w:p w14:paraId="07EF4603" w14:textId="77777777" w:rsidR="00266614" w:rsidRDefault="00266614" w:rsidP="004252D5">
            <w:pPr>
              <w:spacing w:before="60" w:after="120"/>
              <w:rPr>
                <w:rFonts w:ascii="Arial" w:hAnsi="Arial" w:cs="Arial"/>
                <w:sz w:val="22"/>
                <w:szCs w:val="22"/>
              </w:rPr>
            </w:pPr>
          </w:p>
          <w:p w14:paraId="2FB36F21" w14:textId="0773FE4B" w:rsidR="00417407" w:rsidRPr="00211EC5" w:rsidRDefault="003A35FF" w:rsidP="004252D5">
            <w:pPr>
              <w:spacing w:before="60" w:after="120"/>
              <w:rPr>
                <w:rFonts w:ascii="Arial" w:hAnsi="Arial" w:cs="Arial"/>
                <w:sz w:val="22"/>
                <w:szCs w:val="22"/>
              </w:rPr>
            </w:pPr>
            <w:r w:rsidRPr="00211EC5">
              <w:rPr>
                <w:rFonts w:ascii="Arial" w:hAnsi="Arial" w:cs="Arial"/>
                <w:sz w:val="22"/>
                <w:szCs w:val="22"/>
              </w:rPr>
              <w:t xml:space="preserve">Delivery of elective units of competency selected from relevant Training Packages must be consistent with the guidelines </w:t>
            </w:r>
            <w:r w:rsidR="006E2E8F">
              <w:rPr>
                <w:rFonts w:ascii="Arial" w:hAnsi="Arial" w:cs="Arial"/>
                <w:sz w:val="22"/>
                <w:szCs w:val="22"/>
              </w:rPr>
              <w:t>and</w:t>
            </w:r>
            <w:r w:rsidRPr="00211EC5">
              <w:rPr>
                <w:rFonts w:ascii="Arial" w:hAnsi="Arial" w:cs="Arial"/>
                <w:sz w:val="22"/>
                <w:szCs w:val="22"/>
              </w:rPr>
              <w:t xml:space="preserve"> </w:t>
            </w:r>
            <w:r w:rsidR="00417407">
              <w:rPr>
                <w:rFonts w:ascii="Arial" w:hAnsi="Arial" w:cs="Arial"/>
                <w:sz w:val="22"/>
                <w:szCs w:val="22"/>
              </w:rPr>
              <w:t xml:space="preserve">information from the </w:t>
            </w:r>
            <w:r w:rsidRPr="00211EC5">
              <w:rPr>
                <w:rFonts w:ascii="Arial" w:hAnsi="Arial" w:cs="Arial"/>
                <w:sz w:val="22"/>
                <w:szCs w:val="22"/>
              </w:rPr>
              <w:t>Training Package</w:t>
            </w:r>
            <w:r w:rsidR="00F74E54">
              <w:rPr>
                <w:rFonts w:ascii="Arial" w:hAnsi="Arial" w:cs="Arial"/>
                <w:sz w:val="22"/>
                <w:szCs w:val="22"/>
              </w:rPr>
              <w:t xml:space="preserve"> </w:t>
            </w:r>
            <w:r w:rsidR="008B1337">
              <w:rPr>
                <w:rFonts w:ascii="Arial" w:hAnsi="Arial" w:cs="Arial"/>
                <w:sz w:val="22"/>
                <w:szCs w:val="22"/>
              </w:rPr>
              <w:t>I</w:t>
            </w:r>
            <w:r w:rsidR="00F27291">
              <w:rPr>
                <w:rFonts w:ascii="Arial" w:hAnsi="Arial" w:cs="Arial"/>
                <w:sz w:val="22"/>
                <w:szCs w:val="22"/>
              </w:rPr>
              <w:t xml:space="preserve">mplementation </w:t>
            </w:r>
            <w:r w:rsidR="008B1337">
              <w:rPr>
                <w:rFonts w:ascii="Arial" w:hAnsi="Arial" w:cs="Arial"/>
                <w:sz w:val="22"/>
                <w:szCs w:val="22"/>
              </w:rPr>
              <w:t>G</w:t>
            </w:r>
            <w:r w:rsidR="00F27291">
              <w:rPr>
                <w:rFonts w:ascii="Arial" w:hAnsi="Arial" w:cs="Arial"/>
                <w:sz w:val="22"/>
                <w:szCs w:val="22"/>
              </w:rPr>
              <w:t>uide</w:t>
            </w:r>
            <w:r>
              <w:rPr>
                <w:rFonts w:ascii="Arial" w:hAnsi="Arial" w:cs="Arial"/>
                <w:sz w:val="22"/>
                <w:szCs w:val="22"/>
              </w:rPr>
              <w:t>.</w:t>
            </w:r>
          </w:p>
          <w:p w14:paraId="76B52971" w14:textId="77777777" w:rsidR="00266614" w:rsidRDefault="00266614" w:rsidP="004252D5">
            <w:pPr>
              <w:pStyle w:val="VRQAIntro"/>
              <w:spacing w:before="60" w:after="120" w:line="240" w:lineRule="auto"/>
              <w:rPr>
                <w:iCs/>
                <w:color w:val="auto"/>
                <w:sz w:val="22"/>
                <w:szCs w:val="22"/>
              </w:rPr>
            </w:pPr>
          </w:p>
          <w:p w14:paraId="7147C32E" w14:textId="77777777" w:rsidR="003A35FF" w:rsidRDefault="003A35FF" w:rsidP="004252D5">
            <w:pPr>
              <w:pStyle w:val="VRQAIntro"/>
              <w:spacing w:before="60" w:after="120" w:line="240" w:lineRule="auto"/>
              <w:rPr>
                <w:iCs/>
                <w:color w:val="auto"/>
                <w:sz w:val="22"/>
                <w:szCs w:val="22"/>
              </w:rPr>
            </w:pPr>
            <w:r w:rsidRPr="004252D5">
              <w:rPr>
                <w:iCs/>
                <w:color w:val="auto"/>
                <w:sz w:val="22"/>
                <w:szCs w:val="22"/>
              </w:rPr>
              <w:t>Delivery of elective units of competency imported from Training Packages or accredited courses should be contextualised to the management industry sector, whilst ensuring that the delivery guidelines are adhered to.</w:t>
            </w:r>
          </w:p>
          <w:p w14:paraId="0CE71AEB" w14:textId="72DF194B" w:rsidR="00745360" w:rsidRPr="004252D5" w:rsidRDefault="00745360" w:rsidP="0021365F">
            <w:pPr>
              <w:spacing w:before="120" w:after="120"/>
              <w:rPr>
                <w:rFonts w:eastAsia="Times New Roman"/>
                <w:b/>
                <w:bCs/>
                <w:iCs/>
                <w:color w:val="F2F2F2" w:themeColor="background1" w:themeShade="F2"/>
                <w:sz w:val="22"/>
                <w:szCs w:val="22"/>
                <w:lang w:eastAsia="en-GB"/>
              </w:rPr>
            </w:pPr>
          </w:p>
        </w:tc>
      </w:tr>
      <w:tr w:rsidR="003A35FF" w:rsidRPr="006E6130" w14:paraId="326A5EBB" w14:textId="77777777" w:rsidTr="003A35FF">
        <w:trPr>
          <w:trHeight w:val="363"/>
        </w:trPr>
        <w:tc>
          <w:tcPr>
            <w:tcW w:w="2811" w:type="dxa"/>
          </w:tcPr>
          <w:p w14:paraId="18BCC2D8" w14:textId="6FDDD910" w:rsidR="003A35FF" w:rsidRPr="00305343" w:rsidRDefault="003A35FF" w:rsidP="00305343">
            <w:pPr>
              <w:pStyle w:val="Heading3"/>
              <w:rPr>
                <w:rFonts w:ascii="Arial" w:hAnsi="Arial" w:cs="Arial"/>
                <w:b/>
                <w:color w:val="F2F2F2" w:themeColor="background1" w:themeShade="F2"/>
                <w:sz w:val="22"/>
                <w:szCs w:val="22"/>
              </w:rPr>
            </w:pPr>
            <w:bookmarkStart w:id="85" w:name="_Toc479845668"/>
            <w:bookmarkStart w:id="86" w:name="_Toc148012782"/>
            <w:r w:rsidRPr="00305343">
              <w:rPr>
                <w:rFonts w:ascii="Arial" w:hAnsi="Arial" w:cs="Arial"/>
                <w:b/>
                <w:sz w:val="22"/>
                <w:szCs w:val="22"/>
              </w:rPr>
              <w:lastRenderedPageBreak/>
              <w:t>7.2 Resources</w:t>
            </w:r>
            <w:bookmarkEnd w:id="85"/>
            <w:bookmarkEnd w:id="86"/>
          </w:p>
        </w:tc>
        <w:tc>
          <w:tcPr>
            <w:tcW w:w="7259" w:type="dxa"/>
          </w:tcPr>
          <w:p w14:paraId="1FE75EAB" w14:textId="5D37912F" w:rsidR="003A35FF" w:rsidRPr="002A77FE" w:rsidRDefault="003A35FF" w:rsidP="00F60A99">
            <w:pPr>
              <w:pStyle w:val="Standards"/>
              <w:spacing w:before="60" w:after="120"/>
              <w:rPr>
                <w:rFonts w:ascii="Arial" w:hAnsi="Arial" w:cs="Arial"/>
                <w:sz w:val="22"/>
                <w:szCs w:val="22"/>
              </w:rPr>
            </w:pPr>
            <w:r w:rsidRPr="00117553">
              <w:rPr>
                <w:rFonts w:ascii="Arial" w:hAnsi="Arial" w:cs="Arial"/>
                <w:sz w:val="22"/>
                <w:szCs w:val="22"/>
              </w:rPr>
              <w:t>Standard 5.14 for Accredited Courses</w:t>
            </w:r>
          </w:p>
          <w:p w14:paraId="4F6B586C" w14:textId="11E7E96E" w:rsidR="00AB0FCD" w:rsidRDefault="00AB0FCD" w:rsidP="00F60A99">
            <w:pPr>
              <w:pStyle w:val="AccredTemplate"/>
              <w:rPr>
                <w:i w:val="0"/>
                <w:iCs w:val="0"/>
                <w:color w:val="auto"/>
                <w:sz w:val="22"/>
                <w:szCs w:val="22"/>
              </w:rPr>
            </w:pPr>
            <w:r w:rsidRPr="00AB0FCD">
              <w:rPr>
                <w:i w:val="0"/>
                <w:iCs w:val="0"/>
                <w:color w:val="auto"/>
                <w:sz w:val="22"/>
                <w:szCs w:val="22"/>
              </w:rPr>
              <w:t>Each unit of competency specifies the resource requirements relevant to the unit.</w:t>
            </w:r>
          </w:p>
          <w:p w14:paraId="2829DE70" w14:textId="77777777" w:rsidR="00266614" w:rsidRDefault="00266614" w:rsidP="00F60A99">
            <w:pPr>
              <w:pStyle w:val="AccredTemplate"/>
              <w:rPr>
                <w:i w:val="0"/>
                <w:iCs w:val="0"/>
                <w:color w:val="auto"/>
                <w:sz w:val="22"/>
                <w:szCs w:val="22"/>
              </w:rPr>
            </w:pPr>
          </w:p>
          <w:p w14:paraId="0A278A9C" w14:textId="4AB1F5A7" w:rsidR="003A35FF" w:rsidRDefault="003A35FF" w:rsidP="00F60A99">
            <w:pPr>
              <w:pStyle w:val="AccredTemplate"/>
              <w:rPr>
                <w:i w:val="0"/>
                <w:iCs w:val="0"/>
                <w:color w:val="auto"/>
                <w:sz w:val="22"/>
                <w:szCs w:val="22"/>
              </w:rPr>
            </w:pPr>
            <w:r>
              <w:rPr>
                <w:i w:val="0"/>
                <w:iCs w:val="0"/>
                <w:color w:val="auto"/>
                <w:sz w:val="22"/>
                <w:szCs w:val="22"/>
              </w:rPr>
              <w:t>General facilities, equipment and other resources required to deliver this course include:</w:t>
            </w:r>
          </w:p>
          <w:p w14:paraId="29FD36E6" w14:textId="2636BC65" w:rsidR="003A35FF" w:rsidRPr="006746E6" w:rsidRDefault="003A35FF" w:rsidP="00F123D4">
            <w:pPr>
              <w:pStyle w:val="AccredTemplate"/>
              <w:numPr>
                <w:ilvl w:val="0"/>
                <w:numId w:val="32"/>
              </w:numPr>
              <w:rPr>
                <w:i w:val="0"/>
                <w:iCs w:val="0"/>
                <w:color w:val="auto"/>
                <w:sz w:val="22"/>
                <w:szCs w:val="22"/>
              </w:rPr>
            </w:pPr>
            <w:r w:rsidRPr="006746E6">
              <w:rPr>
                <w:i w:val="0"/>
                <w:iCs w:val="0"/>
                <w:color w:val="auto"/>
                <w:sz w:val="22"/>
                <w:szCs w:val="22"/>
              </w:rPr>
              <w:t xml:space="preserve">access to computers and </w:t>
            </w:r>
            <w:r w:rsidR="00AB4177">
              <w:rPr>
                <w:i w:val="0"/>
                <w:iCs w:val="0"/>
                <w:color w:val="auto"/>
                <w:sz w:val="22"/>
                <w:szCs w:val="22"/>
              </w:rPr>
              <w:t xml:space="preserve">the </w:t>
            </w:r>
            <w:r w:rsidRPr="006746E6">
              <w:rPr>
                <w:i w:val="0"/>
                <w:iCs w:val="0"/>
                <w:color w:val="auto"/>
                <w:sz w:val="22"/>
                <w:szCs w:val="22"/>
              </w:rPr>
              <w:t>internet</w:t>
            </w:r>
          </w:p>
          <w:p w14:paraId="722FE02E" w14:textId="25671502" w:rsidR="003A35FF" w:rsidRPr="006746E6" w:rsidRDefault="003A35FF" w:rsidP="00F123D4">
            <w:pPr>
              <w:pStyle w:val="AccredTemplate"/>
              <w:numPr>
                <w:ilvl w:val="0"/>
                <w:numId w:val="32"/>
              </w:numPr>
              <w:rPr>
                <w:i w:val="0"/>
                <w:iCs w:val="0"/>
                <w:color w:val="auto"/>
                <w:sz w:val="22"/>
                <w:szCs w:val="22"/>
              </w:rPr>
            </w:pPr>
            <w:r w:rsidRPr="006746E6">
              <w:rPr>
                <w:i w:val="0"/>
                <w:iCs w:val="0"/>
                <w:color w:val="auto"/>
                <w:sz w:val="22"/>
                <w:szCs w:val="22"/>
              </w:rPr>
              <w:t xml:space="preserve">access to </w:t>
            </w:r>
            <w:r w:rsidR="00C859E2">
              <w:rPr>
                <w:i w:val="0"/>
                <w:iCs w:val="0"/>
                <w:color w:val="auto"/>
                <w:sz w:val="22"/>
                <w:szCs w:val="22"/>
              </w:rPr>
              <w:t xml:space="preserve">a </w:t>
            </w:r>
            <w:r w:rsidRPr="006746E6">
              <w:rPr>
                <w:i w:val="0"/>
                <w:iCs w:val="0"/>
                <w:color w:val="auto"/>
                <w:sz w:val="22"/>
                <w:szCs w:val="22"/>
              </w:rPr>
              <w:t xml:space="preserve">workplace or simulated </w:t>
            </w:r>
            <w:r w:rsidR="007A0277">
              <w:rPr>
                <w:i w:val="0"/>
                <w:iCs w:val="0"/>
                <w:color w:val="auto"/>
                <w:sz w:val="22"/>
                <w:szCs w:val="22"/>
              </w:rPr>
              <w:t xml:space="preserve">work </w:t>
            </w:r>
            <w:r w:rsidRPr="006746E6">
              <w:rPr>
                <w:i w:val="0"/>
                <w:iCs w:val="0"/>
                <w:color w:val="auto"/>
                <w:sz w:val="22"/>
                <w:szCs w:val="22"/>
              </w:rPr>
              <w:t>environment</w:t>
            </w:r>
          </w:p>
          <w:p w14:paraId="1C8B989C" w14:textId="5A315614" w:rsidR="003A35FF" w:rsidRPr="00C7752A" w:rsidRDefault="003A35FF" w:rsidP="00F123D4">
            <w:pPr>
              <w:pStyle w:val="AccredTemplate"/>
              <w:numPr>
                <w:ilvl w:val="0"/>
                <w:numId w:val="32"/>
              </w:numPr>
              <w:rPr>
                <w:i w:val="0"/>
                <w:iCs w:val="0"/>
                <w:color w:val="auto"/>
                <w:sz w:val="22"/>
                <w:szCs w:val="22"/>
              </w:rPr>
            </w:pPr>
            <w:r w:rsidRPr="006746E6">
              <w:rPr>
                <w:i w:val="0"/>
                <w:iCs w:val="0"/>
                <w:color w:val="auto"/>
                <w:sz w:val="22"/>
                <w:szCs w:val="22"/>
              </w:rPr>
              <w:t>access to appropriate equipment, materials and resources to support delivery and to undertake assessment.</w:t>
            </w:r>
          </w:p>
        </w:tc>
      </w:tr>
      <w:tr w:rsidR="002B457A" w:rsidRPr="00E7450B" w14:paraId="1AFB4F2D" w14:textId="77777777" w:rsidTr="003D3870">
        <w:trPr>
          <w:trHeight w:val="363"/>
        </w:trPr>
        <w:tc>
          <w:tcPr>
            <w:tcW w:w="2811" w:type="dxa"/>
          </w:tcPr>
          <w:p w14:paraId="6F540405" w14:textId="6A502F70" w:rsidR="002B457A" w:rsidRPr="00854C20" w:rsidRDefault="002B457A" w:rsidP="00854C20">
            <w:pPr>
              <w:pStyle w:val="Heading4"/>
              <w:ind w:left="336" w:hanging="336"/>
              <w:rPr>
                <w:rFonts w:ascii="Arial" w:hAnsi="Arial" w:cs="Arial"/>
                <w:b/>
                <w:bCs/>
                <w:i w:val="0"/>
                <w:iCs w:val="0"/>
                <w:sz w:val="22"/>
                <w:szCs w:val="22"/>
              </w:rPr>
            </w:pPr>
          </w:p>
        </w:tc>
        <w:tc>
          <w:tcPr>
            <w:tcW w:w="7259" w:type="dxa"/>
          </w:tcPr>
          <w:p w14:paraId="7FB0EDEF" w14:textId="2F71D6D1" w:rsidR="002B457A" w:rsidRPr="00211EC5" w:rsidRDefault="002B457A" w:rsidP="004252D5">
            <w:pPr>
              <w:pStyle w:val="AccredTemplate"/>
              <w:rPr>
                <w:i w:val="0"/>
                <w:iCs w:val="0"/>
                <w:color w:val="auto"/>
                <w:sz w:val="22"/>
                <w:szCs w:val="22"/>
              </w:rPr>
            </w:pPr>
            <w:r w:rsidRPr="00211EC5">
              <w:rPr>
                <w:i w:val="0"/>
                <w:iCs w:val="0"/>
                <w:color w:val="auto"/>
                <w:sz w:val="22"/>
                <w:szCs w:val="22"/>
              </w:rPr>
              <w:t>Training must be undertaken by a person or persons in accordance with:</w:t>
            </w:r>
          </w:p>
          <w:p w14:paraId="41A4F56A" w14:textId="78A4B818" w:rsidR="002B457A" w:rsidRPr="00211EC5" w:rsidRDefault="002B457A" w:rsidP="00F123D4">
            <w:pPr>
              <w:pStyle w:val="AccredTemplate"/>
              <w:numPr>
                <w:ilvl w:val="0"/>
                <w:numId w:val="20"/>
              </w:numPr>
              <w:rPr>
                <w:i w:val="0"/>
                <w:iCs w:val="0"/>
                <w:color w:val="auto"/>
                <w:sz w:val="22"/>
                <w:szCs w:val="22"/>
              </w:rPr>
            </w:pPr>
            <w:r w:rsidRPr="00211EC5">
              <w:rPr>
                <w:i w:val="0"/>
                <w:iCs w:val="0"/>
                <w:color w:val="auto"/>
                <w:sz w:val="22"/>
                <w:szCs w:val="22"/>
              </w:rPr>
              <w:t>Standard 1.4 of the AQTF: Essential Conditions and Standards for Initial/Continuing Registration and Guideline 3 of the VR</w:t>
            </w:r>
            <w:r w:rsidR="00CC3CA4">
              <w:rPr>
                <w:i w:val="0"/>
                <w:iCs w:val="0"/>
                <w:color w:val="auto"/>
                <w:sz w:val="22"/>
                <w:szCs w:val="22"/>
              </w:rPr>
              <w:t>QA Guidelines for VET Providers</w:t>
            </w:r>
          </w:p>
          <w:p w14:paraId="7067CCA1" w14:textId="2DF00197" w:rsidR="002B457A" w:rsidRPr="00211EC5" w:rsidRDefault="00A16138" w:rsidP="004252D5">
            <w:pPr>
              <w:pStyle w:val="AccredTemplate"/>
              <w:ind w:left="720"/>
              <w:rPr>
                <w:i w:val="0"/>
                <w:iCs w:val="0"/>
                <w:color w:val="auto"/>
                <w:sz w:val="22"/>
                <w:szCs w:val="22"/>
              </w:rPr>
            </w:pPr>
            <w:r>
              <w:rPr>
                <w:i w:val="0"/>
                <w:iCs w:val="0"/>
                <w:color w:val="auto"/>
                <w:sz w:val="22"/>
                <w:szCs w:val="22"/>
              </w:rPr>
              <w:t>or</w:t>
            </w:r>
          </w:p>
          <w:p w14:paraId="5922369F" w14:textId="6B99E8EB" w:rsidR="002B457A" w:rsidRPr="00211EC5" w:rsidRDefault="002B457A" w:rsidP="00F123D4">
            <w:pPr>
              <w:pStyle w:val="AccredTemplate"/>
              <w:numPr>
                <w:ilvl w:val="0"/>
                <w:numId w:val="20"/>
              </w:numPr>
              <w:rPr>
                <w:i w:val="0"/>
                <w:iCs w:val="0"/>
                <w:color w:val="auto"/>
                <w:sz w:val="22"/>
                <w:szCs w:val="22"/>
              </w:rPr>
            </w:pPr>
            <w:r w:rsidRPr="00211EC5">
              <w:rPr>
                <w:i w:val="0"/>
                <w:iCs w:val="0"/>
                <w:color w:val="auto"/>
                <w:sz w:val="22"/>
                <w:szCs w:val="22"/>
              </w:rPr>
              <w:t>the Standards for Registered Trai</w:t>
            </w:r>
            <w:r w:rsidR="00CC3CA4">
              <w:rPr>
                <w:i w:val="0"/>
                <w:iCs w:val="0"/>
                <w:color w:val="auto"/>
                <w:sz w:val="22"/>
                <w:szCs w:val="22"/>
              </w:rPr>
              <w:t>ning Organisations 2015 (SRTOs)</w:t>
            </w:r>
          </w:p>
          <w:p w14:paraId="10964E9A" w14:textId="660C246C" w:rsidR="002B457A" w:rsidRPr="00211EC5" w:rsidRDefault="00A16138" w:rsidP="004252D5">
            <w:pPr>
              <w:pStyle w:val="AccredTemplate"/>
              <w:ind w:left="720"/>
              <w:rPr>
                <w:i w:val="0"/>
                <w:iCs w:val="0"/>
                <w:color w:val="auto"/>
                <w:sz w:val="22"/>
                <w:szCs w:val="22"/>
              </w:rPr>
            </w:pPr>
            <w:r>
              <w:rPr>
                <w:i w:val="0"/>
                <w:iCs w:val="0"/>
                <w:color w:val="auto"/>
                <w:sz w:val="22"/>
                <w:szCs w:val="22"/>
              </w:rPr>
              <w:t>or</w:t>
            </w:r>
          </w:p>
          <w:p w14:paraId="52F4C898" w14:textId="61BCD05B" w:rsidR="002B457A" w:rsidRPr="004252D5" w:rsidRDefault="002B457A" w:rsidP="00F123D4">
            <w:pPr>
              <w:pStyle w:val="AccredTemplate"/>
              <w:numPr>
                <w:ilvl w:val="0"/>
                <w:numId w:val="20"/>
              </w:numPr>
              <w:rPr>
                <w:i w:val="0"/>
                <w:iCs w:val="0"/>
                <w:color w:val="auto"/>
                <w:sz w:val="22"/>
                <w:szCs w:val="22"/>
              </w:rPr>
            </w:pPr>
            <w:r w:rsidRPr="00211EC5">
              <w:rPr>
                <w:i w:val="0"/>
                <w:iCs w:val="0"/>
                <w:color w:val="auto"/>
                <w:sz w:val="22"/>
                <w:szCs w:val="22"/>
              </w:rPr>
              <w:t>the relevant standards and Guidelines for RTOs at the time of assessment.</w:t>
            </w:r>
          </w:p>
          <w:p w14:paraId="472609E0" w14:textId="77777777" w:rsidR="00266614" w:rsidRDefault="00266614" w:rsidP="004252D5">
            <w:pPr>
              <w:pStyle w:val="AccredTemplate"/>
              <w:rPr>
                <w:i w:val="0"/>
                <w:iCs w:val="0"/>
                <w:color w:val="auto"/>
                <w:sz w:val="22"/>
                <w:szCs w:val="22"/>
              </w:rPr>
            </w:pPr>
          </w:p>
          <w:p w14:paraId="5B605DCC" w14:textId="3B4452B7" w:rsidR="002B457A" w:rsidRPr="00582271" w:rsidRDefault="002B457A" w:rsidP="004252D5">
            <w:pPr>
              <w:pStyle w:val="AccredTemplate"/>
              <w:rPr>
                <w:i w:val="0"/>
                <w:iCs w:val="0"/>
                <w:sz w:val="22"/>
                <w:szCs w:val="22"/>
              </w:rPr>
            </w:pPr>
            <w:r w:rsidRPr="00211EC5">
              <w:rPr>
                <w:i w:val="0"/>
                <w:iCs w:val="0"/>
                <w:color w:val="auto"/>
                <w:sz w:val="22"/>
                <w:szCs w:val="22"/>
              </w:rPr>
              <w:t>The units of competency imported from training packages or accredited courses must reflect the requirements for resources/trainers specified in that training package or accredited course.</w:t>
            </w:r>
          </w:p>
        </w:tc>
      </w:tr>
    </w:tbl>
    <w:p w14:paraId="361932B0" w14:textId="77777777" w:rsidR="002B457A" w:rsidRPr="00D322F4" w:rsidRDefault="002B457A" w:rsidP="002B457A">
      <w:pPr>
        <w:rPr>
          <w:rFonts w:ascii="Arial" w:hAnsi="Arial" w:cs="Arial"/>
          <w:sz w:val="18"/>
          <w:szCs w:val="18"/>
        </w:rPr>
      </w:pPr>
    </w:p>
    <w:tbl>
      <w:tblPr>
        <w:tblStyle w:val="TableGrid"/>
        <w:tblW w:w="10070" w:type="dxa"/>
        <w:tblInd w:w="-15" w:type="dxa"/>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259"/>
      </w:tblGrid>
      <w:tr w:rsidR="002B457A" w:rsidRPr="00854C20" w14:paraId="297EC162" w14:textId="77777777" w:rsidTr="003D3870">
        <w:trPr>
          <w:trHeight w:val="363"/>
        </w:trPr>
        <w:tc>
          <w:tcPr>
            <w:tcW w:w="2811" w:type="dxa"/>
            <w:shd w:val="clear" w:color="auto" w:fill="44546A" w:themeFill="text2"/>
          </w:tcPr>
          <w:p w14:paraId="7FBA4C65" w14:textId="62F7849A" w:rsidR="002B457A" w:rsidRPr="00713A71" w:rsidRDefault="00713A71" w:rsidP="00713A71">
            <w:pPr>
              <w:pStyle w:val="Heading2"/>
              <w:rPr>
                <w:rFonts w:ascii="Arial" w:hAnsi="Arial" w:cs="Arial"/>
                <w:b/>
                <w:sz w:val="22"/>
                <w:szCs w:val="22"/>
              </w:rPr>
            </w:pPr>
            <w:bookmarkStart w:id="87" w:name="_Toc148012783"/>
            <w:r>
              <w:rPr>
                <w:rFonts w:ascii="Arial" w:hAnsi="Arial" w:cs="Arial"/>
                <w:b/>
                <w:color w:val="FFFFFF" w:themeColor="background1"/>
                <w:sz w:val="22"/>
                <w:szCs w:val="22"/>
              </w:rPr>
              <w:t xml:space="preserve">8. </w:t>
            </w:r>
            <w:bookmarkStart w:id="88" w:name="_Toc479845669"/>
            <w:r w:rsidR="002B457A" w:rsidRPr="00713A71">
              <w:rPr>
                <w:rFonts w:ascii="Arial" w:hAnsi="Arial" w:cs="Arial"/>
                <w:b/>
                <w:color w:val="FFFFFF" w:themeColor="background1"/>
                <w:sz w:val="22"/>
                <w:szCs w:val="22"/>
              </w:rPr>
              <w:t>Pathways and articulation</w:t>
            </w:r>
            <w:bookmarkEnd w:id="87"/>
            <w:bookmarkEnd w:id="88"/>
          </w:p>
        </w:tc>
        <w:tc>
          <w:tcPr>
            <w:tcW w:w="7259" w:type="dxa"/>
            <w:shd w:val="clear" w:color="auto" w:fill="44546A" w:themeFill="text2"/>
          </w:tcPr>
          <w:p w14:paraId="2911C351" w14:textId="77777777" w:rsidR="002B457A" w:rsidRPr="00854C20" w:rsidRDefault="002B457A" w:rsidP="002F7DC3">
            <w:pPr>
              <w:pStyle w:val="VRQAIntro"/>
              <w:spacing w:before="60" w:after="0"/>
              <w:rPr>
                <w:b/>
                <w:bCs/>
                <w:color w:val="FFFFFF" w:themeColor="background1"/>
                <w:sz w:val="22"/>
                <w:szCs w:val="22"/>
              </w:rPr>
            </w:pPr>
            <w:r w:rsidRPr="00854C20">
              <w:rPr>
                <w:b/>
                <w:bCs/>
                <w:color w:val="FFFFFF" w:themeColor="background1"/>
                <w:sz w:val="22"/>
                <w:szCs w:val="22"/>
              </w:rPr>
              <w:t xml:space="preserve">Standard 5.10 AQTF 2021 Standards for Accredited Courses </w:t>
            </w:r>
          </w:p>
        </w:tc>
      </w:tr>
      <w:tr w:rsidR="002B457A" w:rsidRPr="00E7450B" w14:paraId="0C75D51A" w14:textId="77777777" w:rsidTr="003D3870">
        <w:trPr>
          <w:trHeight w:val="363"/>
        </w:trPr>
        <w:tc>
          <w:tcPr>
            <w:tcW w:w="2811" w:type="dxa"/>
          </w:tcPr>
          <w:p w14:paraId="7ECDA6F6" w14:textId="77777777" w:rsidR="002B457A" w:rsidRPr="00582271" w:rsidRDefault="002B457A" w:rsidP="002F7DC3">
            <w:pPr>
              <w:pStyle w:val="VRQAIntro"/>
              <w:spacing w:before="60" w:after="0"/>
              <w:rPr>
                <w:sz w:val="22"/>
                <w:szCs w:val="22"/>
              </w:rPr>
            </w:pPr>
          </w:p>
        </w:tc>
        <w:tc>
          <w:tcPr>
            <w:tcW w:w="7259" w:type="dxa"/>
          </w:tcPr>
          <w:p w14:paraId="5E33F357" w14:textId="77777777" w:rsidR="002B457A" w:rsidRDefault="002B457A" w:rsidP="004252D5">
            <w:pPr>
              <w:pStyle w:val="AccredTemplate"/>
              <w:jc w:val="both"/>
              <w:rPr>
                <w:i w:val="0"/>
                <w:color w:val="auto"/>
                <w:sz w:val="22"/>
                <w:szCs w:val="22"/>
              </w:rPr>
            </w:pPr>
            <w:r w:rsidRPr="00211EC5">
              <w:rPr>
                <w:i w:val="0"/>
                <w:color w:val="auto"/>
                <w:sz w:val="22"/>
                <w:szCs w:val="22"/>
              </w:rPr>
              <w:t>There are no formal articulation arrangements at present</w:t>
            </w:r>
            <w:r w:rsidR="00A43FD3">
              <w:rPr>
                <w:i w:val="0"/>
                <w:color w:val="auto"/>
                <w:sz w:val="22"/>
                <w:szCs w:val="22"/>
              </w:rPr>
              <w:t>.</w:t>
            </w:r>
          </w:p>
          <w:p w14:paraId="20698DE9" w14:textId="05BDCBE9" w:rsidR="009D0D49" w:rsidRPr="00FF3F17" w:rsidRDefault="00487C2C" w:rsidP="004252D5">
            <w:pPr>
              <w:pStyle w:val="AccredTemplate"/>
              <w:jc w:val="both"/>
              <w:rPr>
                <w:i w:val="0"/>
                <w:sz w:val="22"/>
                <w:szCs w:val="22"/>
              </w:rPr>
            </w:pPr>
            <w:r w:rsidRPr="00466788">
              <w:rPr>
                <w:i w:val="0"/>
                <w:color w:val="auto"/>
                <w:sz w:val="22"/>
                <w:szCs w:val="22"/>
              </w:rPr>
              <w:t>This course contains nationally endorsed units of competency. Participants who successfully complete any of these units will be able to gain credit into other qualifications containing these units in any future studies. Likewise, participants who have already completed relevant imported units from previous training, will be granted a credit for the unit/s.</w:t>
            </w:r>
          </w:p>
        </w:tc>
      </w:tr>
    </w:tbl>
    <w:p w14:paraId="1F7CF56D" w14:textId="77777777" w:rsidR="002B457A" w:rsidRPr="00D322F4" w:rsidRDefault="002B457A" w:rsidP="002B457A">
      <w:pPr>
        <w:rPr>
          <w:rFonts w:ascii="Arial" w:hAnsi="Arial" w:cs="Arial"/>
          <w:sz w:val="18"/>
          <w:szCs w:val="18"/>
        </w:rPr>
      </w:pPr>
    </w:p>
    <w:tbl>
      <w:tblPr>
        <w:tblStyle w:val="TableGrid"/>
        <w:tblW w:w="10070" w:type="dxa"/>
        <w:tblInd w:w="-15" w:type="dxa"/>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259"/>
      </w:tblGrid>
      <w:tr w:rsidR="002B457A" w:rsidRPr="00854C20" w14:paraId="5E7FB10B" w14:textId="77777777" w:rsidTr="003D3870">
        <w:trPr>
          <w:trHeight w:val="505"/>
        </w:trPr>
        <w:tc>
          <w:tcPr>
            <w:tcW w:w="2811" w:type="dxa"/>
            <w:shd w:val="clear" w:color="auto" w:fill="44546A" w:themeFill="text2"/>
          </w:tcPr>
          <w:p w14:paraId="17E02C2B" w14:textId="21BBB22C" w:rsidR="002B457A" w:rsidRPr="00713A71" w:rsidRDefault="00713A71" w:rsidP="00713A71">
            <w:pPr>
              <w:pStyle w:val="Heading2"/>
              <w:rPr>
                <w:rFonts w:ascii="Arial" w:hAnsi="Arial" w:cs="Arial"/>
                <w:b/>
                <w:sz w:val="22"/>
                <w:szCs w:val="22"/>
              </w:rPr>
            </w:pPr>
            <w:bookmarkStart w:id="89" w:name="_Toc148012784"/>
            <w:r>
              <w:rPr>
                <w:rFonts w:ascii="Arial" w:hAnsi="Arial" w:cs="Arial"/>
                <w:b/>
                <w:color w:val="FFFFFF" w:themeColor="background1"/>
                <w:sz w:val="22"/>
                <w:szCs w:val="22"/>
              </w:rPr>
              <w:t xml:space="preserve">9. </w:t>
            </w:r>
            <w:bookmarkStart w:id="90" w:name="_Toc479845670"/>
            <w:r w:rsidR="002B457A" w:rsidRPr="00713A71">
              <w:rPr>
                <w:rFonts w:ascii="Arial" w:hAnsi="Arial" w:cs="Arial"/>
                <w:b/>
                <w:color w:val="FFFFFF" w:themeColor="background1"/>
                <w:sz w:val="22"/>
                <w:szCs w:val="22"/>
              </w:rPr>
              <w:t>Ongoing monitoring and evaluation</w:t>
            </w:r>
            <w:bookmarkEnd w:id="89"/>
            <w:bookmarkEnd w:id="90"/>
          </w:p>
        </w:tc>
        <w:tc>
          <w:tcPr>
            <w:tcW w:w="7259" w:type="dxa"/>
            <w:shd w:val="clear" w:color="auto" w:fill="44546A" w:themeFill="text2"/>
          </w:tcPr>
          <w:p w14:paraId="0E0B31BC" w14:textId="77777777" w:rsidR="002B457A" w:rsidRPr="00854C20" w:rsidRDefault="002B457A" w:rsidP="002F7DC3">
            <w:pPr>
              <w:pStyle w:val="VRQAIntro"/>
              <w:spacing w:before="60" w:after="0"/>
              <w:rPr>
                <w:b/>
                <w:bCs/>
                <w:color w:val="F2F2F2" w:themeColor="background1" w:themeShade="F2"/>
                <w:sz w:val="22"/>
                <w:szCs w:val="22"/>
              </w:rPr>
            </w:pPr>
            <w:r w:rsidRPr="00854C20">
              <w:rPr>
                <w:rFonts w:eastAsia="Times New Roman"/>
                <w:b/>
                <w:bCs/>
                <w:color w:val="F2F2F2" w:themeColor="background1" w:themeShade="F2"/>
                <w:sz w:val="22"/>
                <w:szCs w:val="22"/>
                <w:lang w:eastAsia="en-GB"/>
              </w:rPr>
              <w:t>Standard 5.15 AQTF 2021 Standards for Accredited Courses</w:t>
            </w:r>
          </w:p>
        </w:tc>
      </w:tr>
      <w:tr w:rsidR="002B457A" w:rsidRPr="00E7450B" w14:paraId="108A9C3D" w14:textId="77777777" w:rsidTr="003D3870">
        <w:trPr>
          <w:trHeight w:val="1163"/>
        </w:trPr>
        <w:tc>
          <w:tcPr>
            <w:tcW w:w="2811" w:type="dxa"/>
          </w:tcPr>
          <w:p w14:paraId="63B7D23A" w14:textId="77777777" w:rsidR="002B457A" w:rsidRPr="00582271" w:rsidRDefault="002B457A" w:rsidP="002F7DC3">
            <w:pPr>
              <w:pStyle w:val="VRQAIntro"/>
              <w:spacing w:before="60" w:after="0"/>
              <w:rPr>
                <w:sz w:val="22"/>
                <w:szCs w:val="22"/>
              </w:rPr>
            </w:pPr>
          </w:p>
        </w:tc>
        <w:tc>
          <w:tcPr>
            <w:tcW w:w="7259" w:type="dxa"/>
          </w:tcPr>
          <w:p w14:paraId="4D1D6A91" w14:textId="2AC01F65" w:rsidR="00E85F11" w:rsidRDefault="002B457A" w:rsidP="00117553">
            <w:pPr>
              <w:spacing w:before="60" w:after="120"/>
              <w:jc w:val="both"/>
              <w:rPr>
                <w:rFonts w:ascii="Arial" w:hAnsi="Arial" w:cs="Arial"/>
                <w:bCs/>
                <w:sz w:val="22"/>
                <w:szCs w:val="22"/>
              </w:rPr>
            </w:pPr>
            <w:r w:rsidRPr="00211EC5">
              <w:rPr>
                <w:rFonts w:ascii="Arial" w:hAnsi="Arial" w:cs="Arial"/>
                <w:sz w:val="22"/>
                <w:szCs w:val="22"/>
              </w:rPr>
              <w:t xml:space="preserve">The Curriculum Maintenance Manager (CMM), Business Industries is responsible for monitoring and evaluation of the </w:t>
            </w:r>
            <w:r w:rsidR="00F10CA5">
              <w:rPr>
                <w:rFonts w:ascii="Arial" w:hAnsi="Arial" w:cs="Arial"/>
                <w:bCs/>
                <w:i/>
                <w:iCs/>
                <w:sz w:val="22"/>
                <w:szCs w:val="22"/>
              </w:rPr>
              <w:t>22649VIC</w:t>
            </w:r>
            <w:r w:rsidRPr="000B057F">
              <w:rPr>
                <w:rFonts w:ascii="Arial" w:hAnsi="Arial" w:cs="Arial"/>
                <w:bCs/>
                <w:i/>
                <w:iCs/>
                <w:sz w:val="22"/>
                <w:szCs w:val="22"/>
              </w:rPr>
              <w:t xml:space="preserve"> Graduate Certificate in Management</w:t>
            </w:r>
            <w:r w:rsidRPr="000B057F">
              <w:rPr>
                <w:rFonts w:ascii="Arial" w:hAnsi="Arial" w:cs="Arial"/>
                <w:bCs/>
                <w:sz w:val="22"/>
                <w:szCs w:val="22"/>
              </w:rPr>
              <w:t>.</w:t>
            </w:r>
          </w:p>
          <w:p w14:paraId="7E4FF915" w14:textId="77777777" w:rsidR="00266614" w:rsidRPr="00117553" w:rsidRDefault="00266614" w:rsidP="00117553">
            <w:pPr>
              <w:spacing w:before="60" w:after="120"/>
              <w:jc w:val="both"/>
              <w:rPr>
                <w:rFonts w:ascii="Arial" w:hAnsi="Arial" w:cs="Arial"/>
                <w:b/>
                <w:sz w:val="22"/>
                <w:szCs w:val="22"/>
              </w:rPr>
            </w:pPr>
          </w:p>
          <w:p w14:paraId="58D62706" w14:textId="2FE86745" w:rsidR="002B457A" w:rsidRPr="00211EC5" w:rsidRDefault="002B457A" w:rsidP="00266614">
            <w:pPr>
              <w:spacing w:before="60" w:after="120"/>
              <w:jc w:val="both"/>
              <w:rPr>
                <w:rFonts w:ascii="Arial" w:hAnsi="Arial" w:cs="Arial"/>
                <w:sz w:val="22"/>
                <w:szCs w:val="22"/>
              </w:rPr>
            </w:pPr>
            <w:r w:rsidRPr="00211EC5">
              <w:rPr>
                <w:rFonts w:ascii="Arial" w:hAnsi="Arial" w:cs="Arial"/>
                <w:sz w:val="22"/>
                <w:szCs w:val="22"/>
              </w:rPr>
              <w:lastRenderedPageBreak/>
              <w:t xml:space="preserve">The </w:t>
            </w:r>
            <w:r w:rsidR="00F10CA5">
              <w:rPr>
                <w:rFonts w:ascii="Arial" w:hAnsi="Arial" w:cs="Arial"/>
                <w:i/>
                <w:iCs/>
                <w:sz w:val="22"/>
                <w:szCs w:val="22"/>
              </w:rPr>
              <w:t>22649VIC</w:t>
            </w:r>
            <w:r w:rsidRPr="000B057F">
              <w:rPr>
                <w:rFonts w:ascii="Arial" w:hAnsi="Arial" w:cs="Arial"/>
                <w:i/>
                <w:iCs/>
                <w:sz w:val="22"/>
                <w:szCs w:val="22"/>
              </w:rPr>
              <w:t xml:space="preserve"> Graduate Certificate in Management</w:t>
            </w:r>
            <w:r w:rsidRPr="00211EC5">
              <w:rPr>
                <w:rFonts w:ascii="Arial" w:hAnsi="Arial" w:cs="Arial"/>
                <w:sz w:val="22"/>
                <w:szCs w:val="22"/>
              </w:rPr>
              <w:t xml:space="preserve"> will be reviewed at mid-point of accreditation period. Evaluations will involve consultation with:</w:t>
            </w:r>
          </w:p>
          <w:p w14:paraId="2AA3FA61" w14:textId="77777777" w:rsidR="002B457A" w:rsidRPr="00211EC5" w:rsidRDefault="002B457A" w:rsidP="00504DB4">
            <w:pPr>
              <w:pStyle w:val="Bullet3"/>
              <w:numPr>
                <w:ilvl w:val="0"/>
                <w:numId w:val="57"/>
              </w:numPr>
              <w:spacing w:before="60" w:after="60"/>
              <w:jc w:val="both"/>
              <w:rPr>
                <w:rFonts w:ascii="Arial" w:hAnsi="Arial" w:cs="Arial"/>
                <w:sz w:val="22"/>
                <w:szCs w:val="22"/>
              </w:rPr>
            </w:pPr>
            <w:r w:rsidRPr="00211EC5">
              <w:rPr>
                <w:rFonts w:ascii="Arial" w:hAnsi="Arial" w:cs="Arial"/>
                <w:sz w:val="22"/>
                <w:szCs w:val="22"/>
              </w:rPr>
              <w:t xml:space="preserve">course participants  </w:t>
            </w:r>
          </w:p>
          <w:p w14:paraId="6FC935F9" w14:textId="77777777" w:rsidR="002B457A" w:rsidRPr="00211EC5" w:rsidRDefault="002B457A" w:rsidP="00504DB4">
            <w:pPr>
              <w:pStyle w:val="Bullet3"/>
              <w:numPr>
                <w:ilvl w:val="0"/>
                <w:numId w:val="57"/>
              </w:numPr>
              <w:spacing w:before="60" w:after="60"/>
              <w:jc w:val="both"/>
              <w:rPr>
                <w:rFonts w:ascii="Arial" w:hAnsi="Arial" w:cs="Arial"/>
                <w:sz w:val="22"/>
                <w:szCs w:val="22"/>
              </w:rPr>
            </w:pPr>
            <w:r w:rsidRPr="00211EC5">
              <w:rPr>
                <w:rFonts w:ascii="Arial" w:hAnsi="Arial" w:cs="Arial"/>
                <w:sz w:val="22"/>
                <w:szCs w:val="22"/>
              </w:rPr>
              <w:t xml:space="preserve">business and management sector representatives </w:t>
            </w:r>
          </w:p>
          <w:p w14:paraId="15289063" w14:textId="5980AC73" w:rsidR="002B457A" w:rsidRPr="00211EC5" w:rsidRDefault="002B457A" w:rsidP="00504DB4">
            <w:pPr>
              <w:pStyle w:val="Bullet3"/>
              <w:numPr>
                <w:ilvl w:val="0"/>
                <w:numId w:val="57"/>
              </w:numPr>
              <w:spacing w:before="60" w:after="60"/>
              <w:jc w:val="both"/>
              <w:rPr>
                <w:rFonts w:ascii="Arial" w:hAnsi="Arial" w:cs="Arial"/>
                <w:sz w:val="22"/>
                <w:szCs w:val="22"/>
              </w:rPr>
            </w:pPr>
            <w:r w:rsidRPr="00211EC5">
              <w:rPr>
                <w:rFonts w:ascii="Arial" w:hAnsi="Arial" w:cs="Arial"/>
                <w:sz w:val="22"/>
                <w:szCs w:val="22"/>
              </w:rPr>
              <w:t xml:space="preserve">teaching </w:t>
            </w:r>
            <w:r w:rsidR="00E51EC6">
              <w:rPr>
                <w:rFonts w:ascii="Arial" w:hAnsi="Arial" w:cs="Arial"/>
                <w:sz w:val="22"/>
                <w:szCs w:val="22"/>
              </w:rPr>
              <w:t xml:space="preserve">and assessing </w:t>
            </w:r>
            <w:r w:rsidRPr="00211EC5">
              <w:rPr>
                <w:rFonts w:ascii="Arial" w:hAnsi="Arial" w:cs="Arial"/>
                <w:sz w:val="22"/>
                <w:szCs w:val="22"/>
              </w:rPr>
              <w:t>staff</w:t>
            </w:r>
            <w:r w:rsidR="00CC3CA4">
              <w:rPr>
                <w:rFonts w:ascii="Arial" w:hAnsi="Arial" w:cs="Arial"/>
                <w:sz w:val="22"/>
                <w:szCs w:val="22"/>
              </w:rPr>
              <w:t>.</w:t>
            </w:r>
          </w:p>
          <w:p w14:paraId="390C860D" w14:textId="77777777" w:rsidR="00266614" w:rsidRDefault="00266614" w:rsidP="00117553">
            <w:pPr>
              <w:pStyle w:val="AccredTemplate"/>
              <w:jc w:val="both"/>
              <w:rPr>
                <w:i w:val="0"/>
                <w:color w:val="auto"/>
                <w:sz w:val="22"/>
                <w:szCs w:val="22"/>
              </w:rPr>
            </w:pPr>
          </w:p>
          <w:p w14:paraId="0DA8672B" w14:textId="29303275" w:rsidR="002B457A" w:rsidRPr="00582271" w:rsidRDefault="002B457A" w:rsidP="00117553">
            <w:pPr>
              <w:pStyle w:val="AccredTemplate"/>
              <w:jc w:val="both"/>
              <w:rPr>
                <w:sz w:val="22"/>
                <w:szCs w:val="22"/>
              </w:rPr>
            </w:pPr>
            <w:r w:rsidRPr="00211EC5">
              <w:rPr>
                <w:i w:val="0"/>
                <w:color w:val="auto"/>
                <w:sz w:val="22"/>
                <w:szCs w:val="22"/>
              </w:rPr>
              <w:t>Any significant changes to the course resulting from course monitoring and evaluation procedures will be reported to the VRQA through a formal amendment process.</w:t>
            </w:r>
          </w:p>
        </w:tc>
      </w:tr>
    </w:tbl>
    <w:tbl>
      <w:tblPr>
        <w:tblStyle w:val="TableGrid"/>
        <w:tblpPr w:leftFromText="180" w:rightFromText="180" w:vertAnchor="text" w:horzAnchor="margin" w:tblpY="-1001"/>
        <w:tblW w:w="10070" w:type="dxa"/>
        <w:tblLayout w:type="fixed"/>
        <w:tblCellMar>
          <w:top w:w="397" w:type="dxa"/>
        </w:tblCellMar>
        <w:tblLook w:val="04A0" w:firstRow="1" w:lastRow="0" w:firstColumn="1" w:lastColumn="0" w:noHBand="0" w:noVBand="1"/>
      </w:tblPr>
      <w:tblGrid>
        <w:gridCol w:w="10070"/>
      </w:tblGrid>
      <w:tr w:rsidR="00CC3CA4" w:rsidRPr="00E7450B" w14:paraId="6CDAEA8C" w14:textId="77777777" w:rsidTr="00CC3CA4">
        <w:trPr>
          <w:trHeight w:val="397"/>
        </w:trPr>
        <w:tc>
          <w:tcPr>
            <w:tcW w:w="10070" w:type="dxa"/>
            <w:tcBorders>
              <w:top w:val="nil"/>
              <w:left w:val="nil"/>
              <w:bottom w:val="nil"/>
              <w:right w:val="nil"/>
            </w:tcBorders>
          </w:tcPr>
          <w:p w14:paraId="35A8F056" w14:textId="77777777" w:rsidR="00CC3CA4" w:rsidRPr="00887368" w:rsidRDefault="00CC3CA4" w:rsidP="00CC3CA4">
            <w:pPr>
              <w:pStyle w:val="Heading1"/>
              <w:rPr>
                <w:rFonts w:ascii="Arial" w:hAnsi="Arial" w:cs="Arial"/>
                <w:color w:val="44546A" w:themeColor="text2"/>
              </w:rPr>
            </w:pPr>
            <w:bookmarkStart w:id="91" w:name="_Toc99709026"/>
            <w:bookmarkStart w:id="92" w:name="_Toc99709078"/>
            <w:bookmarkStart w:id="93" w:name="_Toc99709780"/>
            <w:bookmarkStart w:id="94" w:name="_Toc148012785"/>
            <w:r w:rsidRPr="00887368">
              <w:rPr>
                <w:rFonts w:ascii="Arial" w:hAnsi="Arial" w:cs="Arial"/>
                <w:color w:val="44546A" w:themeColor="text2"/>
              </w:rPr>
              <w:lastRenderedPageBreak/>
              <w:t>Section C – Units of competency</w:t>
            </w:r>
            <w:bookmarkEnd w:id="91"/>
            <w:bookmarkEnd w:id="92"/>
            <w:bookmarkEnd w:id="93"/>
            <w:bookmarkEnd w:id="94"/>
          </w:p>
          <w:p w14:paraId="2D18D1CF" w14:textId="77777777" w:rsidR="00CC3CA4" w:rsidRPr="00B028AB" w:rsidRDefault="00CC3CA4" w:rsidP="00CC3CA4">
            <w:pPr>
              <w:rPr>
                <w:rFonts w:ascii="Arial" w:hAnsi="Arial" w:cs="Arial"/>
                <w:sz w:val="22"/>
                <w:szCs w:val="22"/>
              </w:rPr>
            </w:pPr>
          </w:p>
          <w:p w14:paraId="188F429D" w14:textId="5D9BA6B3" w:rsidR="00C42D93" w:rsidRPr="008F0EB2" w:rsidRDefault="0009258D" w:rsidP="00C42D93">
            <w:pPr>
              <w:pStyle w:val="VRQAIntro"/>
              <w:tabs>
                <w:tab w:val="left" w:pos="51"/>
              </w:tabs>
              <w:spacing w:before="60"/>
              <w:rPr>
                <w:color w:val="auto"/>
                <w:sz w:val="22"/>
                <w:szCs w:val="22"/>
              </w:rPr>
            </w:pPr>
            <w:bookmarkStart w:id="95" w:name="_Hlk134449606"/>
            <w:r>
              <w:rPr>
                <w:color w:val="auto"/>
                <w:sz w:val="22"/>
                <w:szCs w:val="22"/>
              </w:rPr>
              <w:t>The f</w:t>
            </w:r>
            <w:r w:rsidR="00C42D93" w:rsidRPr="008F0EB2">
              <w:rPr>
                <w:color w:val="auto"/>
                <w:sz w:val="22"/>
                <w:szCs w:val="22"/>
              </w:rPr>
              <w:t>ollowing unit of competency</w:t>
            </w:r>
            <w:r>
              <w:rPr>
                <w:color w:val="auto"/>
                <w:sz w:val="22"/>
                <w:szCs w:val="22"/>
              </w:rPr>
              <w:t xml:space="preserve"> is listed</w:t>
            </w:r>
            <w:r w:rsidR="00C42D93">
              <w:rPr>
                <w:color w:val="auto"/>
                <w:sz w:val="22"/>
                <w:szCs w:val="22"/>
              </w:rPr>
              <w:t xml:space="preserve"> in this course </w:t>
            </w:r>
            <w:r>
              <w:rPr>
                <w:color w:val="auto"/>
                <w:sz w:val="22"/>
                <w:szCs w:val="22"/>
              </w:rPr>
              <w:t>and has been</w:t>
            </w:r>
            <w:r w:rsidR="00C42D93" w:rsidRPr="008F0EB2">
              <w:rPr>
                <w:color w:val="auto"/>
                <w:sz w:val="22"/>
                <w:szCs w:val="22"/>
              </w:rPr>
              <w:t xml:space="preserve"> imported from</w:t>
            </w:r>
            <w:r>
              <w:rPr>
                <w:color w:val="auto"/>
                <w:sz w:val="22"/>
                <w:szCs w:val="22"/>
              </w:rPr>
              <w:t xml:space="preserve"> BSB Business Services T</w:t>
            </w:r>
            <w:r w:rsidR="00C42D93" w:rsidRPr="008F0EB2">
              <w:rPr>
                <w:color w:val="auto"/>
                <w:sz w:val="22"/>
                <w:szCs w:val="22"/>
              </w:rPr>
              <w:t xml:space="preserve">raining </w:t>
            </w:r>
            <w:r>
              <w:rPr>
                <w:color w:val="auto"/>
                <w:sz w:val="22"/>
                <w:szCs w:val="22"/>
              </w:rPr>
              <w:t>P</w:t>
            </w:r>
            <w:r w:rsidR="00C42D93" w:rsidRPr="008F0EB2">
              <w:rPr>
                <w:color w:val="auto"/>
                <w:sz w:val="22"/>
                <w:szCs w:val="22"/>
              </w:rPr>
              <w:t xml:space="preserve">ackage, </w:t>
            </w:r>
            <w:r w:rsidR="00C42D93">
              <w:rPr>
                <w:color w:val="auto"/>
                <w:sz w:val="22"/>
                <w:szCs w:val="22"/>
              </w:rPr>
              <w:t>and may</w:t>
            </w:r>
            <w:r w:rsidR="00C42D93" w:rsidRPr="008F0EB2">
              <w:rPr>
                <w:color w:val="auto"/>
                <w:sz w:val="22"/>
                <w:szCs w:val="22"/>
              </w:rPr>
              <w:t xml:space="preserve"> be downloaded from the National Register </w:t>
            </w:r>
            <w:hyperlink r:id="rId36" w:history="1">
              <w:r w:rsidR="00C42D93" w:rsidRPr="000F58A1">
                <w:rPr>
                  <w:rStyle w:val="Hyperlink"/>
                  <w:sz w:val="22"/>
                  <w:szCs w:val="22"/>
                </w:rPr>
                <w:t>here</w:t>
              </w:r>
            </w:hyperlink>
            <w:r w:rsidR="00C42D93" w:rsidRPr="008F0EB2">
              <w:rPr>
                <w:color w:val="auto"/>
                <w:sz w:val="22"/>
                <w:szCs w:val="22"/>
              </w:rPr>
              <w:t xml:space="preserve">: </w:t>
            </w:r>
          </w:p>
          <w:p w14:paraId="1B58B3EC" w14:textId="77777777" w:rsidR="0009258D" w:rsidRPr="0009258D" w:rsidRDefault="0009258D" w:rsidP="0009258D">
            <w:pPr>
              <w:pStyle w:val="ListParagraph"/>
              <w:numPr>
                <w:ilvl w:val="0"/>
                <w:numId w:val="65"/>
              </w:numPr>
              <w:rPr>
                <w:rFonts w:ascii="Arial" w:eastAsiaTheme="minorHAnsi" w:hAnsi="Arial" w:cs="Arial"/>
                <w:iCs/>
                <w:sz w:val="22"/>
                <w:szCs w:val="22"/>
                <w:lang w:val="en-GB"/>
              </w:rPr>
            </w:pPr>
            <w:r w:rsidRPr="0009258D">
              <w:rPr>
                <w:rFonts w:ascii="Arial" w:eastAsiaTheme="minorHAnsi" w:hAnsi="Arial" w:cs="Arial"/>
                <w:iCs/>
                <w:sz w:val="22"/>
                <w:szCs w:val="22"/>
                <w:lang w:val="en-GB"/>
              </w:rPr>
              <w:t xml:space="preserve">BSBLDR812 Develop and cultivate collaborative partnerships and relationships </w:t>
            </w:r>
          </w:p>
          <w:p w14:paraId="6054B532" w14:textId="77777777" w:rsidR="00B10717" w:rsidRDefault="00B10717" w:rsidP="00CC3CA4">
            <w:pPr>
              <w:rPr>
                <w:rFonts w:ascii="Arial" w:eastAsia="Times New Roman" w:hAnsi="Arial" w:cs="Arial"/>
                <w:bCs/>
                <w:iCs/>
                <w:sz w:val="22"/>
                <w:szCs w:val="22"/>
              </w:rPr>
            </w:pPr>
          </w:p>
          <w:p w14:paraId="2F087D00" w14:textId="418DBEB7" w:rsidR="00B10717" w:rsidRPr="00E516A1" w:rsidRDefault="00E516A1" w:rsidP="00E516A1">
            <w:pPr>
              <w:pStyle w:val="VRQAIntro"/>
              <w:tabs>
                <w:tab w:val="left" w:pos="51"/>
              </w:tabs>
              <w:spacing w:before="60"/>
              <w:rPr>
                <w:color w:val="auto"/>
                <w:sz w:val="22"/>
                <w:szCs w:val="22"/>
              </w:rPr>
            </w:pPr>
            <w:r w:rsidRPr="000819C8">
              <w:rPr>
                <w:color w:val="auto"/>
                <w:sz w:val="22"/>
                <w:szCs w:val="22"/>
              </w:rPr>
              <w:t>Following is the list of units of competency that have been developed for this course</w:t>
            </w:r>
            <w:r>
              <w:rPr>
                <w:color w:val="auto"/>
                <w:sz w:val="22"/>
                <w:szCs w:val="22"/>
              </w:rPr>
              <w:t>. The units c</w:t>
            </w:r>
            <w:r w:rsidRPr="000819C8">
              <w:rPr>
                <w:color w:val="auto"/>
                <w:sz w:val="22"/>
                <w:szCs w:val="22"/>
              </w:rPr>
              <w:t xml:space="preserve">omply with the current requirements </w:t>
            </w:r>
            <w:r>
              <w:rPr>
                <w:color w:val="auto"/>
                <w:sz w:val="22"/>
                <w:szCs w:val="22"/>
              </w:rPr>
              <w:t>for</w:t>
            </w:r>
            <w:r w:rsidRPr="000819C8">
              <w:rPr>
                <w:color w:val="auto"/>
                <w:sz w:val="22"/>
                <w:szCs w:val="22"/>
              </w:rPr>
              <w:t xml:space="preserve"> the Standards for Accredited Courses 2021 and are listed in Section 5.1 of the course document</w:t>
            </w:r>
            <w:r>
              <w:rPr>
                <w:color w:val="auto"/>
                <w:sz w:val="22"/>
                <w:szCs w:val="22"/>
              </w:rPr>
              <w:t>.</w:t>
            </w:r>
          </w:p>
          <w:p w14:paraId="4A1859C3" w14:textId="77777777" w:rsidR="00B10717" w:rsidRDefault="00B10717" w:rsidP="00CC3CA4">
            <w:pPr>
              <w:rPr>
                <w:rFonts w:ascii="Arial" w:eastAsia="Times New Roman" w:hAnsi="Arial" w:cs="Arial"/>
                <w:bCs/>
                <w:iCs/>
                <w:sz w:val="22"/>
                <w:szCs w:val="22"/>
              </w:rPr>
            </w:pPr>
          </w:p>
          <w:p w14:paraId="2C35BF60" w14:textId="77CF940D" w:rsidR="00CC3CA4" w:rsidRPr="0015095D" w:rsidRDefault="00153A9E" w:rsidP="00CC3CA4">
            <w:pPr>
              <w:rPr>
                <w:rFonts w:ascii="Arial" w:eastAsia="Times New Roman" w:hAnsi="Arial" w:cs="Arial"/>
                <w:bCs/>
                <w:sz w:val="22"/>
                <w:szCs w:val="22"/>
                <w:lang w:val="en-GB" w:eastAsia="en-GB"/>
              </w:rPr>
            </w:pPr>
            <w:r>
              <w:rPr>
                <w:rFonts w:ascii="Arial" w:eastAsia="Times New Roman" w:hAnsi="Arial" w:cs="Arial"/>
                <w:bCs/>
                <w:iCs/>
                <w:sz w:val="22"/>
                <w:szCs w:val="22"/>
              </w:rPr>
              <w:t>VU23460</w:t>
            </w:r>
            <w:r w:rsidR="00CC3CA4" w:rsidRPr="0015095D">
              <w:rPr>
                <w:rFonts w:ascii="Arial" w:eastAsia="Times New Roman" w:hAnsi="Arial" w:cs="Arial"/>
                <w:bCs/>
                <w:sz w:val="22"/>
                <w:szCs w:val="22"/>
                <w:lang w:val="en-GB" w:eastAsia="en-GB"/>
              </w:rPr>
              <w:t xml:space="preserve"> Manage the development, implementation and review of strategic business plans</w:t>
            </w:r>
          </w:p>
          <w:p w14:paraId="24FBA32A" w14:textId="77C81D14" w:rsidR="00CC3CA4" w:rsidRPr="0015095D" w:rsidRDefault="00153A9E"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VU23461</w:t>
            </w:r>
            <w:r w:rsidR="00CC3CA4" w:rsidRPr="0015095D">
              <w:rPr>
                <w:rFonts w:ascii="Arial" w:eastAsia="Times New Roman" w:hAnsi="Arial" w:cs="Arial"/>
                <w:bCs/>
                <w:sz w:val="22"/>
                <w:szCs w:val="22"/>
                <w:lang w:val="en-GB" w:eastAsia="en-GB"/>
              </w:rPr>
              <w:t xml:space="preserve"> Manage people in an organisational environment</w:t>
            </w:r>
            <w:r w:rsidR="00CC3CA4" w:rsidRPr="0015095D">
              <w:rPr>
                <w:rFonts w:ascii="Arial" w:eastAsia="Times New Roman" w:hAnsi="Arial" w:cs="Arial"/>
                <w:bCs/>
                <w:iCs/>
                <w:sz w:val="22"/>
                <w:szCs w:val="22"/>
              </w:rPr>
              <w:t xml:space="preserve"> </w:t>
            </w:r>
          </w:p>
          <w:p w14:paraId="64AF3B34" w14:textId="76F77938" w:rsidR="00CC3CA4" w:rsidRPr="0015095D" w:rsidRDefault="00153A9E"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VU23462</w:t>
            </w:r>
            <w:r w:rsidR="00CC3CA4" w:rsidRPr="0015095D">
              <w:rPr>
                <w:rFonts w:ascii="Arial" w:eastAsia="Times New Roman" w:hAnsi="Arial" w:cs="Arial"/>
                <w:bCs/>
                <w:sz w:val="22"/>
                <w:szCs w:val="22"/>
                <w:lang w:val="en-GB" w:eastAsia="en-GB"/>
              </w:rPr>
              <w:t xml:space="preserve"> Lead creative thinking and innovation practices in an organisational environment</w:t>
            </w:r>
            <w:r w:rsidR="00CC3CA4" w:rsidRPr="0015095D">
              <w:rPr>
                <w:rFonts w:ascii="Arial" w:eastAsia="Times New Roman" w:hAnsi="Arial" w:cs="Arial"/>
                <w:bCs/>
                <w:iCs/>
                <w:sz w:val="22"/>
                <w:szCs w:val="22"/>
              </w:rPr>
              <w:t xml:space="preserve"> </w:t>
            </w:r>
          </w:p>
          <w:p w14:paraId="317F1587" w14:textId="46DFCCEE" w:rsidR="00CC3CA4" w:rsidRPr="0015095D" w:rsidRDefault="00153A9E"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VU23463</w:t>
            </w:r>
            <w:r w:rsidR="00CC3CA4" w:rsidRPr="0015095D">
              <w:rPr>
                <w:rFonts w:ascii="Arial" w:eastAsia="Times New Roman" w:hAnsi="Arial" w:cs="Arial"/>
                <w:bCs/>
                <w:sz w:val="22"/>
                <w:szCs w:val="22"/>
                <w:lang w:val="en-GB" w:eastAsia="en-GB"/>
              </w:rPr>
              <w:t xml:space="preserve"> Manage multiple projects</w:t>
            </w:r>
            <w:r w:rsidR="00CC3CA4" w:rsidRPr="0015095D">
              <w:rPr>
                <w:rFonts w:ascii="Arial" w:eastAsia="Times New Roman" w:hAnsi="Arial" w:cs="Arial"/>
                <w:bCs/>
                <w:iCs/>
                <w:sz w:val="22"/>
                <w:szCs w:val="22"/>
              </w:rPr>
              <w:t xml:space="preserve"> </w:t>
            </w:r>
          </w:p>
          <w:p w14:paraId="7369BB80" w14:textId="6BB7EF23" w:rsidR="00CC3CA4" w:rsidRPr="0015095D" w:rsidRDefault="00153A9E"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VU23464</w:t>
            </w:r>
            <w:r w:rsidR="00CC3CA4" w:rsidRPr="0015095D">
              <w:rPr>
                <w:rFonts w:ascii="Arial" w:eastAsia="Times New Roman" w:hAnsi="Arial" w:cs="Arial"/>
                <w:bCs/>
                <w:sz w:val="22"/>
                <w:szCs w:val="22"/>
                <w:lang w:val="en-GB" w:eastAsia="en-GB"/>
              </w:rPr>
              <w:t xml:space="preserve"> Manage legal, regulatory and ethical compliance requirements in an organisational environment</w:t>
            </w:r>
            <w:r w:rsidR="00CC3CA4" w:rsidRPr="0015095D">
              <w:rPr>
                <w:rFonts w:ascii="Arial" w:eastAsia="Times New Roman" w:hAnsi="Arial" w:cs="Arial"/>
                <w:bCs/>
                <w:iCs/>
                <w:sz w:val="22"/>
                <w:szCs w:val="22"/>
              </w:rPr>
              <w:t xml:space="preserve"> </w:t>
            </w:r>
          </w:p>
          <w:p w14:paraId="3A4B0713" w14:textId="69C93D09" w:rsidR="00CC3CA4" w:rsidRPr="0015095D" w:rsidRDefault="009C3487" w:rsidP="00CC3CA4">
            <w:pPr>
              <w:spacing w:before="120" w:after="120"/>
              <w:rPr>
                <w:rFonts w:eastAsia="Times New Roman" w:cs="Times New Roman"/>
                <w:bCs/>
                <w:iCs/>
                <w:sz w:val="22"/>
                <w:szCs w:val="22"/>
              </w:rPr>
            </w:pPr>
            <w:r>
              <w:rPr>
                <w:rFonts w:ascii="Arial" w:eastAsia="Times New Roman" w:hAnsi="Arial" w:cs="Arial"/>
                <w:bCs/>
                <w:iCs/>
                <w:sz w:val="22"/>
                <w:szCs w:val="22"/>
              </w:rPr>
              <w:t>VU23465</w:t>
            </w:r>
            <w:r w:rsidR="00CC3CA4" w:rsidRPr="0015095D">
              <w:rPr>
                <w:rFonts w:ascii="Arial" w:eastAsia="Times New Roman" w:hAnsi="Arial" w:cs="Arial"/>
                <w:bCs/>
                <w:sz w:val="22"/>
                <w:szCs w:val="22"/>
                <w:lang w:val="en-GB" w:eastAsia="en-GB"/>
              </w:rPr>
              <w:t xml:space="preserve"> Develop and implement a risk management strategy</w:t>
            </w:r>
            <w:r w:rsidR="00CC3CA4" w:rsidRPr="0015095D">
              <w:rPr>
                <w:rFonts w:eastAsia="Times New Roman" w:cs="Times New Roman"/>
                <w:bCs/>
                <w:iCs/>
                <w:sz w:val="22"/>
                <w:szCs w:val="22"/>
              </w:rPr>
              <w:t xml:space="preserve"> </w:t>
            </w:r>
          </w:p>
          <w:p w14:paraId="6B5B3B31" w14:textId="24FDD6F5" w:rsidR="00CC3CA4" w:rsidRPr="0015095D" w:rsidRDefault="009C3487"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VU23466</w:t>
            </w:r>
            <w:r w:rsidR="00CC3CA4" w:rsidRPr="0015095D">
              <w:rPr>
                <w:rFonts w:ascii="Arial" w:eastAsia="Times New Roman" w:hAnsi="Arial" w:cs="Arial"/>
                <w:bCs/>
                <w:sz w:val="22"/>
                <w:szCs w:val="22"/>
                <w:lang w:val="en-GB" w:eastAsia="en-GB"/>
              </w:rPr>
              <w:t xml:space="preserve"> Oversee the management of human resource practices in an organisation</w:t>
            </w:r>
            <w:r w:rsidR="00CC3CA4" w:rsidRPr="0015095D">
              <w:rPr>
                <w:rFonts w:ascii="Arial" w:eastAsia="Times New Roman" w:hAnsi="Arial" w:cs="Arial"/>
                <w:bCs/>
                <w:iCs/>
                <w:sz w:val="22"/>
                <w:szCs w:val="22"/>
              </w:rPr>
              <w:t xml:space="preserve"> </w:t>
            </w:r>
          </w:p>
          <w:p w14:paraId="25FAB818" w14:textId="0B5DBCB4" w:rsidR="00CC3CA4" w:rsidRPr="0015095D" w:rsidRDefault="009C3487" w:rsidP="00CC3CA4">
            <w:pPr>
              <w:spacing w:before="120" w:after="120"/>
              <w:rPr>
                <w:rFonts w:ascii="Times New Roman" w:eastAsia="Times New Roman" w:hAnsi="Times New Roman" w:cs="Times New Roman"/>
                <w:bCs/>
                <w:sz w:val="22"/>
                <w:szCs w:val="22"/>
                <w:lang w:val="en-GB" w:eastAsia="en-GB"/>
              </w:rPr>
            </w:pPr>
            <w:r>
              <w:rPr>
                <w:rFonts w:ascii="Arial" w:eastAsia="Times New Roman" w:hAnsi="Arial" w:cs="Arial"/>
                <w:bCs/>
                <w:iCs/>
                <w:sz w:val="22"/>
                <w:szCs w:val="22"/>
              </w:rPr>
              <w:t>VU23467</w:t>
            </w:r>
            <w:r w:rsidR="00CC3CA4" w:rsidRPr="0015095D">
              <w:rPr>
                <w:rFonts w:ascii="Arial" w:eastAsia="Times New Roman" w:hAnsi="Arial" w:cs="Arial"/>
                <w:bCs/>
                <w:sz w:val="22"/>
                <w:szCs w:val="22"/>
                <w:lang w:val="en-GB" w:eastAsia="en-GB"/>
              </w:rPr>
              <w:t xml:space="preserve"> Develop and manage an integrated marketing strategy</w:t>
            </w:r>
            <w:r w:rsidR="00CC3CA4" w:rsidRPr="0015095D">
              <w:rPr>
                <w:rFonts w:ascii="Times New Roman" w:eastAsia="Times New Roman" w:hAnsi="Times New Roman" w:cs="Times New Roman"/>
                <w:bCs/>
                <w:sz w:val="22"/>
                <w:szCs w:val="22"/>
                <w:lang w:val="en-GB" w:eastAsia="en-GB"/>
              </w:rPr>
              <w:t xml:space="preserve"> </w:t>
            </w:r>
          </w:p>
          <w:p w14:paraId="1E753CC6" w14:textId="3097872B" w:rsidR="00CC3CA4" w:rsidRPr="007A42C2" w:rsidRDefault="009C3487" w:rsidP="00CC3CA4">
            <w:pPr>
              <w:spacing w:before="120" w:after="120"/>
              <w:rPr>
                <w:rFonts w:ascii="Arial" w:eastAsia="Times New Roman" w:hAnsi="Arial" w:cs="Arial"/>
                <w:iCs/>
                <w:sz w:val="22"/>
                <w:szCs w:val="22"/>
              </w:rPr>
            </w:pPr>
            <w:r>
              <w:rPr>
                <w:rFonts w:ascii="Arial" w:eastAsia="Times New Roman" w:hAnsi="Arial" w:cs="Arial"/>
                <w:bCs/>
                <w:iCs/>
                <w:sz w:val="22"/>
                <w:szCs w:val="22"/>
              </w:rPr>
              <w:t>VU23468</w:t>
            </w:r>
            <w:r w:rsidR="00CC3CA4">
              <w:rPr>
                <w:rFonts w:ascii="Arial" w:eastAsia="Times New Roman" w:hAnsi="Arial" w:cs="Arial"/>
                <w:bCs/>
                <w:iCs/>
                <w:sz w:val="22"/>
                <w:szCs w:val="22"/>
              </w:rPr>
              <w:t xml:space="preserve"> </w:t>
            </w:r>
            <w:r w:rsidR="00CC3CA4" w:rsidRPr="007A42C2">
              <w:rPr>
                <w:rFonts w:ascii="Arial" w:eastAsia="Times New Roman" w:hAnsi="Arial" w:cs="Arial"/>
                <w:sz w:val="22"/>
                <w:szCs w:val="22"/>
                <w:lang w:val="en-GB" w:eastAsia="en-GB"/>
              </w:rPr>
              <w:t>Oversee the management of financial resources in an organisation</w:t>
            </w:r>
            <w:r w:rsidR="00CC3CA4" w:rsidRPr="007A42C2">
              <w:rPr>
                <w:rFonts w:ascii="Arial" w:eastAsia="Times New Roman" w:hAnsi="Arial" w:cs="Arial"/>
                <w:iCs/>
                <w:color w:val="FF0000"/>
                <w:sz w:val="22"/>
                <w:szCs w:val="22"/>
              </w:rPr>
              <w:t xml:space="preserve"> </w:t>
            </w:r>
          </w:p>
          <w:p w14:paraId="12A9396C" w14:textId="77777777" w:rsidR="00CC3CA4" w:rsidRPr="0015095D" w:rsidRDefault="00CC3CA4" w:rsidP="00CC3CA4">
            <w:pPr>
              <w:spacing w:before="120" w:after="120"/>
              <w:rPr>
                <w:rFonts w:ascii="Times New Roman" w:eastAsia="Times New Roman" w:hAnsi="Times New Roman" w:cs="Times New Roman"/>
                <w:bCs/>
                <w:sz w:val="22"/>
                <w:szCs w:val="22"/>
                <w:lang w:val="en-GB" w:eastAsia="en-GB"/>
              </w:rPr>
            </w:pPr>
          </w:p>
          <w:bookmarkEnd w:id="95"/>
          <w:p w14:paraId="010C8E46" w14:textId="77777777" w:rsidR="00CC3CA4" w:rsidRPr="00B62E7B" w:rsidRDefault="00CC3CA4" w:rsidP="00CC3CA4">
            <w:pPr>
              <w:spacing w:before="120" w:after="120"/>
              <w:rPr>
                <w:rFonts w:ascii="Arial" w:eastAsia="Times New Roman" w:hAnsi="Arial" w:cs="Arial"/>
                <w:b/>
                <w:bCs/>
                <w:iCs/>
              </w:rPr>
            </w:pPr>
          </w:p>
          <w:p w14:paraId="59BAC315" w14:textId="77777777" w:rsidR="00CC3CA4" w:rsidRPr="00B62E7B" w:rsidRDefault="00CC3CA4" w:rsidP="00CC3CA4">
            <w:pPr>
              <w:rPr>
                <w:bCs/>
                <w:sz w:val="22"/>
                <w:szCs w:val="22"/>
              </w:rPr>
            </w:pPr>
          </w:p>
        </w:tc>
      </w:tr>
    </w:tbl>
    <w:p w14:paraId="024B895F" w14:textId="77777777" w:rsidR="00DB1D13" w:rsidRDefault="00DB1D13" w:rsidP="002B457A"/>
    <w:p w14:paraId="3D05B2C8" w14:textId="77777777" w:rsidR="00DB1D13" w:rsidRDefault="00DB1D13" w:rsidP="002B457A"/>
    <w:p w14:paraId="30988BCE" w14:textId="26E1BC68" w:rsidR="002B457A" w:rsidRDefault="002B457A" w:rsidP="002B457A">
      <w:pPr>
        <w:rPr>
          <w:rFonts w:ascii="Arial" w:hAnsi="Arial" w:cs="Arial"/>
          <w:color w:val="007CA5"/>
          <w:lang w:val="en-GB"/>
        </w:rPr>
      </w:pPr>
      <w:r>
        <w:br w:type="page"/>
      </w:r>
    </w:p>
    <w:p w14:paraId="673827CA" w14:textId="77777777" w:rsidR="002B457A" w:rsidRDefault="002B457A" w:rsidP="002B457A">
      <w:pPr>
        <w:pStyle w:val="VRQAFormSectionHead"/>
        <w:framePr w:wrap="around"/>
        <w:sectPr w:rsidR="002B457A" w:rsidSect="00617958">
          <w:pgSz w:w="11900" w:h="16840"/>
          <w:pgMar w:top="851" w:right="845" w:bottom="851" w:left="851" w:header="426" w:footer="397" w:gutter="0"/>
          <w:cols w:space="227"/>
          <w:docGrid w:linePitch="360"/>
        </w:sect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553"/>
        <w:gridCol w:w="964"/>
        <w:gridCol w:w="567"/>
        <w:gridCol w:w="6266"/>
      </w:tblGrid>
      <w:tr w:rsidR="00864D8A" w:rsidRPr="00482933" w14:paraId="16F5C679" w14:textId="77777777" w:rsidTr="00F10CA5">
        <w:trPr>
          <w:trHeight w:val="1021"/>
        </w:trPr>
        <w:tc>
          <w:tcPr>
            <w:tcW w:w="3090" w:type="dxa"/>
            <w:gridSpan w:val="3"/>
          </w:tcPr>
          <w:p w14:paraId="6F117F3C" w14:textId="19985346" w:rsidR="00864D8A" w:rsidRPr="00482933" w:rsidRDefault="002B457A" w:rsidP="008E3F21">
            <w:pPr>
              <w:spacing w:before="120" w:after="120" w:line="240" w:lineRule="auto"/>
              <w:rPr>
                <w:rFonts w:ascii="Arial" w:eastAsia="Times New Roman" w:hAnsi="Arial" w:cs="Arial"/>
                <w:b/>
                <w:iCs/>
              </w:rPr>
            </w:pPr>
            <w:r w:rsidRPr="008E3F21">
              <w:rPr>
                <w:rFonts w:ascii="Arial" w:hAnsi="Arial" w:cs="Arial"/>
              </w:rPr>
              <w:lastRenderedPageBreak/>
              <w:br w:type="page"/>
            </w:r>
            <w:r w:rsidR="00864D8A" w:rsidRPr="00482933">
              <w:rPr>
                <w:rFonts w:ascii="Arial" w:eastAsia="Times New Roman" w:hAnsi="Arial" w:cs="Arial"/>
                <w:b/>
                <w:iCs/>
              </w:rPr>
              <w:t>UNIT CODE</w:t>
            </w:r>
            <w:r w:rsidR="0009794A" w:rsidRPr="00482933">
              <w:rPr>
                <w:rFonts w:ascii="Arial" w:eastAsia="Times New Roman" w:hAnsi="Arial" w:cs="Arial"/>
                <w:b/>
                <w:iCs/>
              </w:rPr>
              <w:t xml:space="preserve"> AND TITLE</w:t>
            </w:r>
          </w:p>
        </w:tc>
        <w:tc>
          <w:tcPr>
            <w:tcW w:w="6833" w:type="dxa"/>
            <w:gridSpan w:val="2"/>
          </w:tcPr>
          <w:p w14:paraId="0D4B25CC" w14:textId="348407E2" w:rsidR="0009794A" w:rsidRPr="008E3F21" w:rsidRDefault="00153A9E" w:rsidP="008E3F21">
            <w:pPr>
              <w:pStyle w:val="Heading2"/>
              <w:spacing w:before="120" w:after="120"/>
              <w:rPr>
                <w:rFonts w:ascii="Arial" w:eastAsia="Times New Roman" w:hAnsi="Arial" w:cs="Arial"/>
                <w:b/>
                <w:iCs/>
                <w:color w:val="auto"/>
                <w:sz w:val="22"/>
                <w:szCs w:val="22"/>
              </w:rPr>
            </w:pPr>
            <w:bookmarkStart w:id="96" w:name="_Toc148012786"/>
            <w:r>
              <w:rPr>
                <w:rFonts w:ascii="Arial" w:eastAsia="Times New Roman" w:hAnsi="Arial" w:cs="Arial"/>
                <w:b/>
                <w:iCs/>
                <w:color w:val="auto"/>
                <w:sz w:val="22"/>
                <w:szCs w:val="22"/>
              </w:rPr>
              <w:t>VU23460</w:t>
            </w:r>
            <w:r w:rsidR="00864D8A" w:rsidRPr="008E3F21">
              <w:rPr>
                <w:rFonts w:ascii="Arial" w:eastAsia="Times New Roman" w:hAnsi="Arial" w:cs="Arial"/>
                <w:b/>
                <w:iCs/>
                <w:color w:val="auto"/>
                <w:sz w:val="22"/>
                <w:szCs w:val="22"/>
              </w:rPr>
              <w:t xml:space="preserve"> </w:t>
            </w:r>
            <w:r w:rsidR="0009794A" w:rsidRPr="008E3F21">
              <w:rPr>
                <w:rFonts w:ascii="Arial" w:eastAsia="Times New Roman" w:hAnsi="Arial" w:cs="Arial"/>
                <w:b/>
                <w:color w:val="auto"/>
                <w:sz w:val="22"/>
                <w:szCs w:val="22"/>
                <w:lang w:val="en-GB" w:eastAsia="en-GB"/>
              </w:rPr>
              <w:t>Manage the development, implementation, and review of strategic business plans</w:t>
            </w:r>
            <w:bookmarkEnd w:id="96"/>
          </w:p>
        </w:tc>
      </w:tr>
      <w:tr w:rsidR="00864D8A" w:rsidRPr="00482933" w14:paraId="1D298FE3" w14:textId="77777777" w:rsidTr="00F10CA5">
        <w:tc>
          <w:tcPr>
            <w:tcW w:w="3090" w:type="dxa"/>
            <w:gridSpan w:val="3"/>
          </w:tcPr>
          <w:p w14:paraId="6659F341" w14:textId="77777777" w:rsidR="00864D8A" w:rsidRPr="00482933" w:rsidRDefault="00864D8A" w:rsidP="00FF4720">
            <w:pPr>
              <w:spacing w:before="60" w:after="60" w:line="240" w:lineRule="auto"/>
              <w:rPr>
                <w:rFonts w:ascii="Arial" w:eastAsia="Times New Roman" w:hAnsi="Arial" w:cs="Arial"/>
                <w:bCs/>
                <w:iCs/>
              </w:rPr>
            </w:pPr>
            <w:r w:rsidRPr="00482933">
              <w:rPr>
                <w:rFonts w:ascii="Arial" w:eastAsia="Times New Roman" w:hAnsi="Arial" w:cs="Arial"/>
                <w:b/>
                <w:iCs/>
              </w:rPr>
              <w:t>APPLICATION</w:t>
            </w:r>
          </w:p>
        </w:tc>
        <w:tc>
          <w:tcPr>
            <w:tcW w:w="6833" w:type="dxa"/>
            <w:gridSpan w:val="2"/>
          </w:tcPr>
          <w:p w14:paraId="23D5F7EE" w14:textId="77777777" w:rsidR="00864D8A" w:rsidRPr="00482933" w:rsidRDefault="00864D8A"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unit describes the skills and knowledge required to design and manage the implementation, monitoring and evaluation of strategic business plans that are based on a comprehensive analysis of the competitive market and that meet overall enterprise or organisational strategic goals and directions.</w:t>
            </w:r>
          </w:p>
          <w:p w14:paraId="6295394E" w14:textId="77777777" w:rsidR="00864D8A" w:rsidRPr="00482933" w:rsidRDefault="00864D8A" w:rsidP="007856B7">
            <w:pPr>
              <w:spacing w:before="60" w:after="60" w:line="240" w:lineRule="auto"/>
              <w:rPr>
                <w:rFonts w:ascii="Arial" w:eastAsia="Times New Roman" w:hAnsi="Arial" w:cs="Arial"/>
                <w:lang w:eastAsia="en-AU"/>
              </w:rPr>
            </w:pPr>
            <w:r w:rsidRPr="00482933">
              <w:rPr>
                <w:rFonts w:ascii="Arial" w:eastAsia="Times New Roman" w:hAnsi="Arial" w:cs="Arial"/>
                <w:lang w:eastAsia="en-AU"/>
              </w:rPr>
              <w:t xml:space="preserve">It supports the work of senior management personnel who are required to manage the development of strategic business plans that align to overall organisational directions and objectives. After overseeing analysis and evaluation of the competitive environment </w:t>
            </w:r>
            <w:proofErr w:type="gramStart"/>
            <w:r w:rsidRPr="00482933">
              <w:rPr>
                <w:rFonts w:ascii="Arial" w:eastAsia="Times New Roman" w:hAnsi="Arial" w:cs="Arial"/>
                <w:lang w:eastAsia="en-AU"/>
              </w:rPr>
              <w:t>in order to</w:t>
            </w:r>
            <w:proofErr w:type="gramEnd"/>
            <w:r w:rsidRPr="00482933">
              <w:rPr>
                <w:rFonts w:ascii="Arial" w:eastAsia="Times New Roman" w:hAnsi="Arial" w:cs="Arial"/>
                <w:lang w:eastAsia="en-AU"/>
              </w:rPr>
              <w:t xml:space="preserve"> develop objectives, and, through stakeholder consultation, practitioners typically formulate detailed strategic business plans, and manage the implementation, monitoring and evaluation for continuous improvement.</w:t>
            </w:r>
          </w:p>
          <w:p w14:paraId="32310214" w14:textId="45DD03BD" w:rsidR="00864D8A" w:rsidRPr="00482933" w:rsidRDefault="00864D8A" w:rsidP="007856B7">
            <w:pPr>
              <w:shd w:val="clear" w:color="auto" w:fill="FFFFFF" w:themeFill="background1"/>
              <w:spacing w:before="60" w:after="60" w:line="240" w:lineRule="auto"/>
              <w:rPr>
                <w:rFonts w:ascii="Arial" w:eastAsia="Times New Roman" w:hAnsi="Arial" w:cs="Arial"/>
                <w:bCs/>
                <w:i/>
              </w:rPr>
            </w:pPr>
            <w:r w:rsidRPr="00482933">
              <w:rPr>
                <w:rFonts w:ascii="Arial" w:eastAsia="Times New Roman" w:hAnsi="Arial" w:cs="Arial"/>
                <w:bCs/>
                <w:i/>
              </w:rPr>
              <w:t xml:space="preserve">No licensing, legislative, regulatory or certification requirements apply to this unit at the time of publication. </w:t>
            </w:r>
          </w:p>
        </w:tc>
      </w:tr>
      <w:tr w:rsidR="00864D8A" w:rsidRPr="00482933" w14:paraId="5859BA68" w14:textId="77777777" w:rsidTr="00F10CA5">
        <w:tc>
          <w:tcPr>
            <w:tcW w:w="3090" w:type="dxa"/>
            <w:gridSpan w:val="3"/>
          </w:tcPr>
          <w:p w14:paraId="5E81AA0A" w14:textId="77777777" w:rsidR="00864D8A" w:rsidRPr="00482933" w:rsidRDefault="00864D8A" w:rsidP="00FF4720">
            <w:pPr>
              <w:spacing w:before="60" w:after="60" w:line="240" w:lineRule="auto"/>
              <w:rPr>
                <w:rFonts w:ascii="Arial" w:eastAsia="Times New Roman" w:hAnsi="Arial" w:cs="Arial"/>
                <w:bCs/>
                <w:iCs/>
              </w:rPr>
            </w:pPr>
            <w:r w:rsidRPr="00482933">
              <w:rPr>
                <w:rFonts w:ascii="Arial" w:eastAsia="Times New Roman" w:hAnsi="Arial" w:cs="Arial"/>
                <w:b/>
                <w:iCs/>
              </w:rPr>
              <w:t>ELEMENTS</w:t>
            </w:r>
          </w:p>
        </w:tc>
        <w:tc>
          <w:tcPr>
            <w:tcW w:w="6833" w:type="dxa"/>
            <w:gridSpan w:val="2"/>
          </w:tcPr>
          <w:p w14:paraId="2F6532C7" w14:textId="77777777" w:rsidR="00864D8A" w:rsidRPr="00482933" w:rsidRDefault="00864D8A" w:rsidP="00FF4720">
            <w:pPr>
              <w:spacing w:before="60" w:after="60" w:line="240" w:lineRule="auto"/>
              <w:rPr>
                <w:rFonts w:ascii="Arial" w:eastAsia="Times New Roman" w:hAnsi="Arial" w:cs="Arial"/>
                <w:bCs/>
                <w:iCs/>
              </w:rPr>
            </w:pPr>
            <w:r w:rsidRPr="00482933">
              <w:rPr>
                <w:rFonts w:ascii="Arial" w:eastAsia="Times New Roman" w:hAnsi="Arial" w:cs="Arial"/>
                <w:b/>
                <w:iCs/>
              </w:rPr>
              <w:t>PERFORMANCE</w:t>
            </w:r>
            <w:r w:rsidRPr="00482933">
              <w:rPr>
                <w:rFonts w:ascii="Arial" w:eastAsia="Times New Roman" w:hAnsi="Arial" w:cs="Arial"/>
                <w:bCs/>
                <w:iCs/>
              </w:rPr>
              <w:t xml:space="preserve"> </w:t>
            </w:r>
            <w:r w:rsidRPr="00482933">
              <w:rPr>
                <w:rFonts w:ascii="Arial" w:eastAsia="Times New Roman" w:hAnsi="Arial" w:cs="Arial"/>
                <w:b/>
                <w:iCs/>
              </w:rPr>
              <w:t>CRITERIA</w:t>
            </w:r>
          </w:p>
        </w:tc>
      </w:tr>
      <w:tr w:rsidR="00864D8A" w:rsidRPr="00482933" w14:paraId="579C87ED" w14:textId="77777777" w:rsidTr="00F10CA5">
        <w:tc>
          <w:tcPr>
            <w:tcW w:w="3090" w:type="dxa"/>
            <w:gridSpan w:val="3"/>
          </w:tcPr>
          <w:p w14:paraId="055117E1" w14:textId="77777777" w:rsidR="00864D8A" w:rsidRPr="00482933" w:rsidRDefault="00864D8A" w:rsidP="008D6D68">
            <w:pPr>
              <w:widowControl w:val="0"/>
              <w:autoSpaceDE w:val="0"/>
              <w:autoSpaceDN w:val="0"/>
              <w:adjustRightInd w:val="0"/>
              <w:spacing w:before="60" w:after="60" w:line="240" w:lineRule="auto"/>
              <w:ind w:right="221"/>
              <w:rPr>
                <w:rFonts w:ascii="Arial" w:eastAsia="Times New Roman" w:hAnsi="Arial" w:cs="Arial"/>
              </w:rPr>
            </w:pPr>
            <w:r w:rsidRPr="00482933">
              <w:rPr>
                <w:rFonts w:ascii="Arial" w:eastAsia="Times New Roman" w:hAnsi="Arial" w:cs="Arial"/>
              </w:rPr>
              <w:t>Elements describe the essential outcomes of a unit of competency.</w:t>
            </w:r>
          </w:p>
        </w:tc>
        <w:tc>
          <w:tcPr>
            <w:tcW w:w="6833" w:type="dxa"/>
            <w:gridSpan w:val="2"/>
          </w:tcPr>
          <w:p w14:paraId="130DBC07" w14:textId="77777777" w:rsidR="00864D8A" w:rsidRPr="00482933" w:rsidRDefault="00864D8A" w:rsidP="008D6D68">
            <w:pPr>
              <w:widowControl w:val="0"/>
              <w:autoSpaceDE w:val="0"/>
              <w:autoSpaceDN w:val="0"/>
              <w:adjustRightInd w:val="0"/>
              <w:spacing w:before="60" w:after="60" w:line="240" w:lineRule="auto"/>
              <w:ind w:right="221"/>
              <w:rPr>
                <w:rFonts w:ascii="Arial" w:eastAsia="Times New Roman" w:hAnsi="Arial" w:cs="Arial"/>
              </w:rPr>
            </w:pPr>
            <w:r w:rsidRPr="00482933">
              <w:rPr>
                <w:rFonts w:ascii="Arial" w:eastAsia="Times New Roman" w:hAnsi="Arial" w:cs="Arial"/>
              </w:rPr>
              <w:t>Performance criteria describe the required performance needed to demonstrate achievement of the element.</w:t>
            </w:r>
          </w:p>
          <w:p w14:paraId="10F30F3E" w14:textId="78000CF8" w:rsidR="00864D8A" w:rsidRPr="00482933" w:rsidRDefault="00864D8A" w:rsidP="008D6D68">
            <w:pPr>
              <w:widowControl w:val="0"/>
              <w:autoSpaceDE w:val="0"/>
              <w:autoSpaceDN w:val="0"/>
              <w:adjustRightInd w:val="0"/>
              <w:spacing w:before="60" w:after="60" w:line="240" w:lineRule="auto"/>
              <w:ind w:right="221"/>
              <w:rPr>
                <w:rFonts w:ascii="Arial" w:eastAsia="Times New Roman" w:hAnsi="Arial" w:cs="Arial"/>
              </w:rPr>
            </w:pPr>
            <w:r w:rsidRPr="00482933">
              <w:rPr>
                <w:rFonts w:ascii="Arial" w:eastAsia="Times New Roman" w:hAnsi="Arial" w:cs="Arial"/>
              </w:rPr>
              <w:t xml:space="preserve">Assessment of performance is to be consistent with the </w:t>
            </w:r>
            <w:r w:rsidR="00E94440" w:rsidRPr="00482933">
              <w:rPr>
                <w:rFonts w:ascii="Arial" w:eastAsia="Times New Roman" w:hAnsi="Arial" w:cs="Arial"/>
              </w:rPr>
              <w:t>assessment</w:t>
            </w:r>
            <w:r w:rsidRPr="00482933">
              <w:rPr>
                <w:rFonts w:ascii="Arial" w:eastAsia="Times New Roman" w:hAnsi="Arial" w:cs="Arial"/>
              </w:rPr>
              <w:t xml:space="preserve"> </w:t>
            </w:r>
            <w:r w:rsidR="00A106D3" w:rsidRPr="00482933">
              <w:rPr>
                <w:rFonts w:ascii="Arial" w:eastAsia="Times New Roman" w:hAnsi="Arial" w:cs="Arial"/>
              </w:rPr>
              <w:t>requirements</w:t>
            </w:r>
            <w:r w:rsidRPr="00482933">
              <w:rPr>
                <w:rFonts w:ascii="Arial" w:eastAsia="Times New Roman" w:hAnsi="Arial" w:cs="Arial"/>
              </w:rPr>
              <w:t>.</w:t>
            </w:r>
          </w:p>
        </w:tc>
      </w:tr>
      <w:tr w:rsidR="00864D8A" w:rsidRPr="00482933" w14:paraId="34688B60" w14:textId="77777777" w:rsidTr="00F10CA5">
        <w:trPr>
          <w:trHeight w:val="615"/>
        </w:trPr>
        <w:tc>
          <w:tcPr>
            <w:tcW w:w="573" w:type="dxa"/>
            <w:vMerge w:val="restart"/>
          </w:tcPr>
          <w:p w14:paraId="2B17771A"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w:t>
            </w:r>
          </w:p>
        </w:tc>
        <w:tc>
          <w:tcPr>
            <w:tcW w:w="2517" w:type="dxa"/>
            <w:gridSpan w:val="2"/>
            <w:vMerge w:val="restart"/>
          </w:tcPr>
          <w:p w14:paraId="3E40D86B" w14:textId="77777777" w:rsidR="00864D8A" w:rsidRPr="00482933" w:rsidRDefault="00864D8A" w:rsidP="00B612F7">
            <w:pPr>
              <w:shd w:val="clear" w:color="auto" w:fill="FFFFFF" w:themeFill="background1"/>
              <w:spacing w:before="60" w:after="60" w:line="240" w:lineRule="auto"/>
              <w:rPr>
                <w:rFonts w:ascii="Arial" w:eastAsia="Times New Roman" w:hAnsi="Arial" w:cs="Arial"/>
              </w:rPr>
            </w:pPr>
            <w:r w:rsidRPr="00482933">
              <w:rPr>
                <w:rFonts w:ascii="Arial" w:eastAsia="Times New Roman" w:hAnsi="Arial" w:cs="Arial"/>
                <w:bCs/>
                <w:iCs/>
              </w:rPr>
              <w:t>Determine organisational strategic business planning requirements</w:t>
            </w:r>
          </w:p>
        </w:tc>
        <w:tc>
          <w:tcPr>
            <w:tcW w:w="567" w:type="dxa"/>
          </w:tcPr>
          <w:p w14:paraId="58BB4EA5"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1.1</w:t>
            </w:r>
          </w:p>
        </w:tc>
        <w:tc>
          <w:tcPr>
            <w:tcW w:w="6266" w:type="dxa"/>
          </w:tcPr>
          <w:p w14:paraId="24C4FE9D" w14:textId="480B3049"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Research and evaluate current models and methodologies for strategic planning frameworks for applicability to organisational direction and values</w:t>
            </w:r>
          </w:p>
        </w:tc>
      </w:tr>
      <w:tr w:rsidR="00864D8A" w:rsidRPr="00482933" w14:paraId="3E7107B7" w14:textId="77777777" w:rsidTr="00F10CA5">
        <w:trPr>
          <w:trHeight w:val="726"/>
        </w:trPr>
        <w:tc>
          <w:tcPr>
            <w:tcW w:w="573" w:type="dxa"/>
            <w:vMerge/>
          </w:tcPr>
          <w:p w14:paraId="29B7C083"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096124E1"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6ED0838F"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1.2</w:t>
            </w:r>
          </w:p>
        </w:tc>
        <w:tc>
          <w:tcPr>
            <w:tcW w:w="6266" w:type="dxa"/>
          </w:tcPr>
          <w:p w14:paraId="5053EB27" w14:textId="64CE9C91"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Oversee analysis of </w:t>
            </w:r>
            <w:r w:rsidR="000E3F4E" w:rsidRPr="00482933">
              <w:rPr>
                <w:rFonts w:ascii="Arial" w:eastAsia="Times New Roman" w:hAnsi="Arial" w:cs="Arial"/>
                <w:lang w:val="en-GB" w:eastAsia="en-GB"/>
              </w:rPr>
              <w:t>global</w:t>
            </w:r>
            <w:r w:rsidRPr="00482933">
              <w:rPr>
                <w:rFonts w:ascii="Arial" w:eastAsia="Times New Roman" w:hAnsi="Arial" w:cs="Arial"/>
                <w:lang w:val="en-GB" w:eastAsia="en-GB"/>
              </w:rPr>
              <w:t xml:space="preserve"> business environment relevant to the organisation/s to determine long and short-term opportunities, threats, trends and key issues</w:t>
            </w:r>
          </w:p>
        </w:tc>
      </w:tr>
      <w:tr w:rsidR="00864D8A" w:rsidRPr="00482933" w14:paraId="3459C375" w14:textId="77777777" w:rsidTr="00F10CA5">
        <w:trPr>
          <w:trHeight w:val="808"/>
        </w:trPr>
        <w:tc>
          <w:tcPr>
            <w:tcW w:w="573" w:type="dxa"/>
            <w:vMerge/>
          </w:tcPr>
          <w:p w14:paraId="1141DB70"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268C1701"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675B477E"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1.3</w:t>
            </w:r>
          </w:p>
        </w:tc>
        <w:tc>
          <w:tcPr>
            <w:tcW w:w="6266" w:type="dxa"/>
          </w:tcPr>
          <w:p w14:paraId="33D2AD94" w14:textId="48A741F3"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Oversee analysis of internal organisational environment, conditions and performance to determine organisational immediate and long-term strengths, weaknesses, problems, constraints and risks</w:t>
            </w:r>
          </w:p>
        </w:tc>
      </w:tr>
      <w:tr w:rsidR="00864D8A" w:rsidRPr="00482933" w14:paraId="56790E0B" w14:textId="77777777" w:rsidTr="00F10CA5">
        <w:trPr>
          <w:trHeight w:val="729"/>
        </w:trPr>
        <w:tc>
          <w:tcPr>
            <w:tcW w:w="573" w:type="dxa"/>
            <w:vMerge/>
          </w:tcPr>
          <w:p w14:paraId="72AC3E49"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54DE6E1B"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7432D7C0"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1.4</w:t>
            </w:r>
          </w:p>
        </w:tc>
        <w:tc>
          <w:tcPr>
            <w:tcW w:w="6266" w:type="dxa"/>
          </w:tcPr>
          <w:p w14:paraId="5D8BC7B3" w14:textId="07BA305F"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Critically analyse current approaches, theories, and models for creating </w:t>
            </w:r>
            <w:r w:rsidR="00267F48" w:rsidRPr="00482933">
              <w:rPr>
                <w:rFonts w:ascii="Arial" w:eastAsia="Times New Roman" w:hAnsi="Arial" w:cs="Arial"/>
                <w:lang w:val="en-GB" w:eastAsia="en-GB"/>
              </w:rPr>
              <w:t>sustainable business strategies</w:t>
            </w:r>
          </w:p>
        </w:tc>
      </w:tr>
      <w:tr w:rsidR="00864D8A" w:rsidRPr="00482933" w14:paraId="68A81AD8" w14:textId="77777777" w:rsidTr="00F10CA5">
        <w:trPr>
          <w:trHeight w:val="696"/>
        </w:trPr>
        <w:tc>
          <w:tcPr>
            <w:tcW w:w="573" w:type="dxa"/>
            <w:vMerge w:val="restart"/>
          </w:tcPr>
          <w:p w14:paraId="7D1CAB09"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w:t>
            </w:r>
          </w:p>
        </w:tc>
        <w:tc>
          <w:tcPr>
            <w:tcW w:w="2517" w:type="dxa"/>
            <w:gridSpan w:val="2"/>
            <w:vMerge w:val="restart"/>
          </w:tcPr>
          <w:p w14:paraId="4FDA7FD0" w14:textId="77777777"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Develop strategic business plan</w:t>
            </w:r>
          </w:p>
          <w:p w14:paraId="0C663F09"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498CE208"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2.1</w:t>
            </w:r>
          </w:p>
        </w:tc>
        <w:tc>
          <w:tcPr>
            <w:tcW w:w="6266" w:type="dxa"/>
          </w:tcPr>
          <w:p w14:paraId="3CC83BBA" w14:textId="5C4D879E" w:rsidR="00864D8A" w:rsidRPr="00482933" w:rsidRDefault="00864D8A" w:rsidP="00B612F7">
            <w:pPr>
              <w:spacing w:before="60" w:after="60" w:line="240" w:lineRule="auto"/>
              <w:rPr>
                <w:rFonts w:ascii="Arial" w:eastAsia="Times New Roman" w:hAnsi="Arial" w:cs="Arial"/>
                <w:highlight w:val="cyan"/>
                <w:lang w:val="en-GB" w:eastAsia="en-GB"/>
              </w:rPr>
            </w:pPr>
            <w:r w:rsidRPr="00482933">
              <w:rPr>
                <w:rFonts w:ascii="Arial" w:eastAsia="Times New Roman" w:hAnsi="Arial" w:cs="Arial"/>
                <w:lang w:val="en-GB" w:eastAsia="en-GB"/>
              </w:rPr>
              <w:t>Consult key stakeholders on business environmental</w:t>
            </w:r>
            <w:r w:rsidR="00CA49A3" w:rsidRPr="00482933">
              <w:rPr>
                <w:rFonts w:ascii="Arial" w:eastAsia="Times New Roman" w:hAnsi="Arial" w:cs="Arial"/>
                <w:lang w:val="en-GB" w:eastAsia="en-GB"/>
              </w:rPr>
              <w:t xml:space="preserve"> and environmental sustainability</w:t>
            </w:r>
            <w:r w:rsidRPr="00482933">
              <w:rPr>
                <w:rFonts w:ascii="Arial" w:eastAsia="Times New Roman" w:hAnsi="Arial" w:cs="Arial"/>
                <w:lang w:val="en-GB" w:eastAsia="en-GB"/>
              </w:rPr>
              <w:t xml:space="preserve"> analysis findings</w:t>
            </w:r>
          </w:p>
        </w:tc>
      </w:tr>
      <w:tr w:rsidR="00864D8A" w:rsidRPr="00482933" w14:paraId="2EC72C26" w14:textId="77777777" w:rsidTr="00F10CA5">
        <w:trPr>
          <w:trHeight w:val="174"/>
        </w:trPr>
        <w:tc>
          <w:tcPr>
            <w:tcW w:w="573" w:type="dxa"/>
            <w:vMerge/>
          </w:tcPr>
          <w:p w14:paraId="141ACD3A"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633FEE1A" w14:textId="77777777" w:rsidR="00864D8A" w:rsidRPr="00482933" w:rsidRDefault="00864D8A" w:rsidP="00B612F7">
            <w:pPr>
              <w:spacing w:before="60" w:after="60" w:line="240" w:lineRule="auto"/>
              <w:rPr>
                <w:rFonts w:ascii="Arial" w:eastAsia="Times New Roman" w:hAnsi="Arial" w:cs="Arial"/>
                <w:lang w:val="en-GB" w:eastAsia="en-GB"/>
              </w:rPr>
            </w:pPr>
          </w:p>
        </w:tc>
        <w:tc>
          <w:tcPr>
            <w:tcW w:w="567" w:type="dxa"/>
          </w:tcPr>
          <w:p w14:paraId="269E58F4"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2.2</w:t>
            </w:r>
          </w:p>
        </w:tc>
        <w:tc>
          <w:tcPr>
            <w:tcW w:w="6266" w:type="dxa"/>
          </w:tcPr>
          <w:p w14:paraId="23C745A2" w14:textId="19307E1D" w:rsidR="00864D8A" w:rsidRPr="00482933" w:rsidRDefault="00864D8A" w:rsidP="00B612F7">
            <w:pPr>
              <w:spacing w:before="60" w:after="60" w:line="240" w:lineRule="auto"/>
              <w:rPr>
                <w:rFonts w:ascii="Arial" w:eastAsia="Times New Roman" w:hAnsi="Arial" w:cs="Arial"/>
                <w:highlight w:val="cyan"/>
                <w:lang w:val="en-GB" w:eastAsia="en-GB"/>
              </w:rPr>
            </w:pPr>
            <w:r w:rsidRPr="00482933">
              <w:rPr>
                <w:rFonts w:ascii="Arial" w:eastAsia="Times New Roman" w:hAnsi="Arial" w:cs="Arial"/>
                <w:lang w:val="en-GB" w:eastAsia="en-GB"/>
              </w:rPr>
              <w:t>Use findings to collaborate on goals, objectives and measurable performance indicators of strategic business plan/s and their alignment to overall organisational direction and values</w:t>
            </w:r>
          </w:p>
        </w:tc>
      </w:tr>
      <w:tr w:rsidR="00864D8A" w:rsidRPr="00482933" w14:paraId="3E019ACB" w14:textId="77777777" w:rsidTr="00F10CA5">
        <w:tc>
          <w:tcPr>
            <w:tcW w:w="573" w:type="dxa"/>
            <w:vMerge/>
          </w:tcPr>
          <w:p w14:paraId="29F56E8B"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479EA1F0"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2BB74D0E"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2.3</w:t>
            </w:r>
          </w:p>
        </w:tc>
        <w:tc>
          <w:tcPr>
            <w:tcW w:w="6266" w:type="dxa"/>
          </w:tcPr>
          <w:p w14:paraId="3213D5E6" w14:textId="07A0F6DB"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Determine and build change management strategies that support communication, team building orientation and required skill development into the strategic business plan</w:t>
            </w:r>
          </w:p>
        </w:tc>
      </w:tr>
      <w:tr w:rsidR="00864D8A" w:rsidRPr="00482933" w14:paraId="53C1F4FB" w14:textId="77777777" w:rsidTr="00F10CA5">
        <w:trPr>
          <w:trHeight w:val="592"/>
        </w:trPr>
        <w:tc>
          <w:tcPr>
            <w:tcW w:w="573" w:type="dxa"/>
            <w:vMerge/>
          </w:tcPr>
          <w:p w14:paraId="5E9C2719"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2794E39E"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15ECEFB4"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2.4</w:t>
            </w:r>
          </w:p>
        </w:tc>
        <w:tc>
          <w:tcPr>
            <w:tcW w:w="6266" w:type="dxa"/>
          </w:tcPr>
          <w:p w14:paraId="3DB494EC" w14:textId="04876A52"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rPr>
              <w:t>Establish policies and procedures for resourcing</w:t>
            </w:r>
            <w:r w:rsidR="00990C12" w:rsidRPr="00482933">
              <w:rPr>
                <w:rFonts w:ascii="Arial" w:eastAsia="Times New Roman" w:hAnsi="Arial" w:cs="Arial"/>
                <w:lang w:val="en-GB"/>
              </w:rPr>
              <w:t xml:space="preserve"> and human and business capacity building</w:t>
            </w:r>
            <w:r w:rsidR="009049EB" w:rsidRPr="00482933">
              <w:rPr>
                <w:rFonts w:ascii="Arial" w:eastAsia="Times New Roman" w:hAnsi="Arial" w:cs="Arial"/>
                <w:lang w:val="en-GB"/>
              </w:rPr>
              <w:t xml:space="preserve"> in accordance with organisational standards</w:t>
            </w:r>
            <w:r w:rsidR="00836B38" w:rsidRPr="00482933">
              <w:rPr>
                <w:rFonts w:ascii="Arial" w:eastAsia="Times New Roman" w:hAnsi="Arial" w:cs="Arial"/>
                <w:lang w:val="en-GB"/>
              </w:rPr>
              <w:t xml:space="preserve"> and emerging technologies</w:t>
            </w:r>
          </w:p>
        </w:tc>
      </w:tr>
      <w:tr w:rsidR="00864D8A" w:rsidRPr="00482933" w14:paraId="4A74D054" w14:textId="77777777" w:rsidTr="00F10CA5">
        <w:trPr>
          <w:trHeight w:val="706"/>
        </w:trPr>
        <w:tc>
          <w:tcPr>
            <w:tcW w:w="573" w:type="dxa"/>
            <w:vMerge/>
          </w:tcPr>
          <w:p w14:paraId="52E01374"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795733E9"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216F6BA1"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2.5</w:t>
            </w:r>
          </w:p>
        </w:tc>
        <w:tc>
          <w:tcPr>
            <w:tcW w:w="6266" w:type="dxa"/>
          </w:tcPr>
          <w:p w14:paraId="4A80CE3D" w14:textId="6668B4AA"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rPr>
              <w:t>Build risk</w:t>
            </w:r>
            <w:r w:rsidR="00CA49A3" w:rsidRPr="00482933">
              <w:rPr>
                <w:rFonts w:ascii="Arial" w:eastAsia="Times New Roman" w:hAnsi="Arial" w:cs="Arial"/>
                <w:lang w:val="en-GB"/>
              </w:rPr>
              <w:t xml:space="preserve"> management strategies</w:t>
            </w:r>
            <w:r w:rsidR="00990C12" w:rsidRPr="00482933">
              <w:rPr>
                <w:rFonts w:ascii="Arial" w:eastAsia="Times New Roman" w:hAnsi="Arial" w:cs="Arial"/>
                <w:lang w:val="en-GB"/>
              </w:rPr>
              <w:t xml:space="preserve"> and</w:t>
            </w:r>
            <w:r w:rsidRPr="00482933">
              <w:rPr>
                <w:rFonts w:ascii="Arial" w:eastAsia="Times New Roman" w:hAnsi="Arial" w:cs="Arial"/>
                <w:lang w:val="en-GB"/>
              </w:rPr>
              <w:t xml:space="preserve"> disruptive thinking</w:t>
            </w:r>
            <w:r w:rsidR="00CA49A3" w:rsidRPr="00482933">
              <w:rPr>
                <w:rFonts w:ascii="Arial" w:eastAsia="Times New Roman" w:hAnsi="Arial" w:cs="Arial"/>
                <w:lang w:val="en-GB"/>
              </w:rPr>
              <w:t xml:space="preserve"> </w:t>
            </w:r>
            <w:r w:rsidRPr="00482933">
              <w:rPr>
                <w:rFonts w:ascii="Arial" w:eastAsia="Times New Roman" w:hAnsi="Arial" w:cs="Arial"/>
                <w:lang w:val="en-GB"/>
              </w:rPr>
              <w:t>into the strategic business plan</w:t>
            </w:r>
          </w:p>
        </w:tc>
      </w:tr>
      <w:tr w:rsidR="00864D8A" w:rsidRPr="00482933" w14:paraId="53A16A97" w14:textId="77777777" w:rsidTr="00F10CA5">
        <w:trPr>
          <w:trHeight w:val="590"/>
        </w:trPr>
        <w:tc>
          <w:tcPr>
            <w:tcW w:w="573" w:type="dxa"/>
            <w:vMerge/>
          </w:tcPr>
          <w:p w14:paraId="7E68FC01"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1C98BC3C"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2A7A05AB"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2.6</w:t>
            </w:r>
          </w:p>
        </w:tc>
        <w:tc>
          <w:tcPr>
            <w:tcW w:w="6266" w:type="dxa"/>
          </w:tcPr>
          <w:p w14:paraId="2638299E" w14:textId="24F6D919" w:rsidR="00864D8A" w:rsidRPr="00482933" w:rsidRDefault="00864D8A" w:rsidP="00B612F7">
            <w:pPr>
              <w:spacing w:before="60" w:after="60" w:line="240" w:lineRule="auto"/>
              <w:rPr>
                <w:rFonts w:ascii="Arial" w:eastAsia="Times New Roman" w:hAnsi="Arial" w:cs="Arial"/>
                <w:lang w:val="en-GB"/>
              </w:rPr>
            </w:pPr>
            <w:r w:rsidRPr="00482933">
              <w:rPr>
                <w:rFonts w:ascii="Arial" w:eastAsia="Times New Roman" w:hAnsi="Arial" w:cs="Arial"/>
                <w:lang w:val="en-GB"/>
              </w:rPr>
              <w:t>Establish performance monitoring and review policies and procedures</w:t>
            </w:r>
          </w:p>
        </w:tc>
      </w:tr>
      <w:tr w:rsidR="00864D8A" w:rsidRPr="00482933" w14:paraId="193C9F6E" w14:textId="77777777" w:rsidTr="00F10CA5">
        <w:trPr>
          <w:trHeight w:val="804"/>
        </w:trPr>
        <w:tc>
          <w:tcPr>
            <w:tcW w:w="573" w:type="dxa"/>
            <w:vMerge w:val="restart"/>
          </w:tcPr>
          <w:p w14:paraId="7282F4AD"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3.</w:t>
            </w:r>
          </w:p>
        </w:tc>
        <w:tc>
          <w:tcPr>
            <w:tcW w:w="2517" w:type="dxa"/>
            <w:gridSpan w:val="2"/>
            <w:vMerge w:val="restart"/>
          </w:tcPr>
          <w:p w14:paraId="24F1782D"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Manage the implementation, monitoring and review of strategic business plan</w:t>
            </w:r>
          </w:p>
        </w:tc>
        <w:tc>
          <w:tcPr>
            <w:tcW w:w="567" w:type="dxa"/>
          </w:tcPr>
          <w:p w14:paraId="5E9C1C67"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3.1</w:t>
            </w:r>
          </w:p>
        </w:tc>
        <w:tc>
          <w:tcPr>
            <w:tcW w:w="6266" w:type="dxa"/>
          </w:tcPr>
          <w:p w14:paraId="25FA9541" w14:textId="65723506" w:rsidR="00864D8A" w:rsidRPr="00482933" w:rsidRDefault="00864D8A" w:rsidP="00B612F7">
            <w:pPr>
              <w:spacing w:before="60" w:after="60" w:line="240" w:lineRule="auto"/>
              <w:rPr>
                <w:rFonts w:ascii="Arial" w:eastAsia="Times New Roman" w:hAnsi="Arial" w:cs="Arial"/>
                <w:lang w:val="en-GB"/>
              </w:rPr>
            </w:pPr>
            <w:r w:rsidRPr="00482933">
              <w:rPr>
                <w:rFonts w:ascii="Arial" w:eastAsia="Times New Roman" w:hAnsi="Arial" w:cs="Arial"/>
                <w:lang w:val="en-GB" w:eastAsia="en-GB"/>
              </w:rPr>
              <w:t>Manage and monitor implementation in accordance with strategic business plan policies, processes, procedures and strategies</w:t>
            </w:r>
          </w:p>
        </w:tc>
      </w:tr>
      <w:tr w:rsidR="00864D8A" w:rsidRPr="00482933" w14:paraId="2F7A5D76" w14:textId="77777777" w:rsidTr="00F10CA5">
        <w:trPr>
          <w:trHeight w:val="804"/>
        </w:trPr>
        <w:tc>
          <w:tcPr>
            <w:tcW w:w="573" w:type="dxa"/>
            <w:vMerge/>
          </w:tcPr>
          <w:p w14:paraId="45BCF702"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7D5CDC78"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6E82D224"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3.2</w:t>
            </w:r>
          </w:p>
        </w:tc>
        <w:tc>
          <w:tcPr>
            <w:tcW w:w="6266" w:type="dxa"/>
          </w:tcPr>
          <w:p w14:paraId="2BC4944F" w14:textId="5CC9B88E" w:rsidR="00864D8A" w:rsidRPr="00482933" w:rsidRDefault="00864D8A" w:rsidP="00B612F7">
            <w:pPr>
              <w:spacing w:before="60" w:after="60" w:line="240" w:lineRule="auto"/>
              <w:rPr>
                <w:rFonts w:ascii="Arial" w:eastAsia="Times New Roman" w:hAnsi="Arial" w:cs="Arial"/>
                <w:lang w:val="en-GB"/>
              </w:rPr>
            </w:pPr>
            <w:r w:rsidRPr="00482933">
              <w:rPr>
                <w:rFonts w:ascii="Arial" w:eastAsia="Times New Roman" w:hAnsi="Arial" w:cs="Arial"/>
                <w:lang w:val="en-GB" w:eastAsia="en-GB"/>
              </w:rPr>
              <w:t>Review and document outcomes of strategic business plan against stated goals and objectives and use findings to inform recommendations for improved processes</w:t>
            </w:r>
            <w:r w:rsidR="0034467A" w:rsidRPr="00482933">
              <w:rPr>
                <w:rFonts w:ascii="Arial" w:eastAsia="Times New Roman" w:hAnsi="Arial" w:cs="Arial"/>
                <w:lang w:val="en-GB" w:eastAsia="en-GB"/>
              </w:rPr>
              <w:t xml:space="preserve"> and</w:t>
            </w:r>
            <w:r w:rsidRPr="00482933">
              <w:rPr>
                <w:rFonts w:ascii="Arial" w:eastAsia="Times New Roman" w:hAnsi="Arial" w:cs="Arial"/>
                <w:lang w:val="en-GB" w:eastAsia="en-GB"/>
              </w:rPr>
              <w:t xml:space="preserve"> procedures</w:t>
            </w:r>
          </w:p>
        </w:tc>
      </w:tr>
      <w:tr w:rsidR="00864D8A" w:rsidRPr="00482933" w14:paraId="6412B1A7" w14:textId="77777777" w:rsidTr="00F10CA5">
        <w:trPr>
          <w:trHeight w:val="804"/>
        </w:trPr>
        <w:tc>
          <w:tcPr>
            <w:tcW w:w="573" w:type="dxa"/>
            <w:vMerge/>
          </w:tcPr>
          <w:p w14:paraId="04604BA4"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7D4288E6"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7C8AD3D7"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3.3</w:t>
            </w:r>
          </w:p>
        </w:tc>
        <w:tc>
          <w:tcPr>
            <w:tcW w:w="6266" w:type="dxa"/>
          </w:tcPr>
          <w:p w14:paraId="74EDDBB5" w14:textId="0DD27534" w:rsidR="00864D8A" w:rsidRPr="00482933" w:rsidRDefault="000852FF" w:rsidP="00B612F7">
            <w:pPr>
              <w:spacing w:before="60" w:after="60" w:line="240" w:lineRule="auto"/>
              <w:rPr>
                <w:rFonts w:ascii="Arial" w:eastAsia="Times New Roman" w:hAnsi="Arial" w:cs="Arial"/>
                <w:lang w:val="en-GB"/>
              </w:rPr>
            </w:pPr>
            <w:r w:rsidRPr="00482933">
              <w:rPr>
                <w:rFonts w:ascii="Arial" w:eastAsia="Times New Roman" w:hAnsi="Arial" w:cs="Arial"/>
                <w:lang w:val="en-GB" w:eastAsia="en-GB"/>
              </w:rPr>
              <w:t>I</w:t>
            </w:r>
            <w:r w:rsidR="00864D8A" w:rsidRPr="00482933">
              <w:rPr>
                <w:rFonts w:ascii="Arial" w:eastAsia="Times New Roman" w:hAnsi="Arial" w:cs="Arial"/>
                <w:lang w:val="en-GB" w:eastAsia="en-GB"/>
              </w:rPr>
              <w:t>mplement recommendations for improvement consistent with organisational continuous improvement objectives</w:t>
            </w:r>
            <w:r w:rsidRPr="00482933">
              <w:rPr>
                <w:rFonts w:ascii="Arial" w:eastAsia="Times New Roman" w:hAnsi="Arial" w:cs="Arial"/>
                <w:lang w:val="en-GB" w:eastAsia="en-GB"/>
              </w:rPr>
              <w:t xml:space="preserve"> in consultation with stakeholders</w:t>
            </w:r>
          </w:p>
        </w:tc>
      </w:tr>
      <w:tr w:rsidR="00864D8A" w:rsidRPr="00482933" w14:paraId="4B058FAF" w14:textId="77777777" w:rsidTr="00F10CA5">
        <w:tblPrEx>
          <w:tblLook w:val="04A0" w:firstRow="1" w:lastRow="0" w:firstColumn="1" w:lastColumn="0" w:noHBand="0" w:noVBand="1"/>
        </w:tblPrEx>
        <w:tc>
          <w:tcPr>
            <w:tcW w:w="9923" w:type="dxa"/>
            <w:gridSpan w:val="5"/>
          </w:tcPr>
          <w:p w14:paraId="075F902D" w14:textId="047299D8" w:rsidR="00864D8A" w:rsidRPr="008E3F21" w:rsidRDefault="00864D8A" w:rsidP="00B612F7">
            <w:pPr>
              <w:spacing w:before="60" w:after="60" w:line="240" w:lineRule="auto"/>
              <w:rPr>
                <w:rFonts w:ascii="Arial" w:eastAsia="Times New Roman" w:hAnsi="Arial" w:cs="Arial"/>
                <w:bCs/>
                <w:iCs/>
                <w:lang w:val="en-GB" w:eastAsia="en-GB"/>
              </w:rPr>
            </w:pPr>
            <w:r w:rsidRPr="008E3F21">
              <w:rPr>
                <w:rFonts w:ascii="Arial" w:eastAsia="Times New Roman" w:hAnsi="Arial" w:cs="Arial"/>
                <w:b/>
                <w:lang w:val="en-GB" w:eastAsia="en-GB"/>
              </w:rPr>
              <w:t>FOUNDATION</w:t>
            </w:r>
            <w:r w:rsidRPr="008E3F21">
              <w:rPr>
                <w:rFonts w:ascii="Arial" w:eastAsia="Times New Roman" w:hAnsi="Arial" w:cs="Arial"/>
                <w:lang w:val="en-GB" w:eastAsia="en-GB"/>
              </w:rPr>
              <w:t xml:space="preserve"> </w:t>
            </w:r>
            <w:r w:rsidRPr="008E3F21">
              <w:rPr>
                <w:rFonts w:ascii="Arial" w:eastAsia="Times New Roman" w:hAnsi="Arial" w:cs="Arial"/>
                <w:b/>
                <w:lang w:val="en-GB" w:eastAsia="en-GB"/>
              </w:rPr>
              <w:t>SKILLS</w:t>
            </w:r>
            <w:r w:rsidRPr="008E3F21">
              <w:rPr>
                <w:rFonts w:ascii="Arial" w:eastAsia="Times New Roman" w:hAnsi="Arial" w:cs="Arial"/>
                <w:bCs/>
                <w:iCs/>
                <w:lang w:val="en-GB" w:eastAsia="en-GB"/>
              </w:rPr>
              <w:t xml:space="preserve"> </w:t>
            </w:r>
          </w:p>
          <w:p w14:paraId="782ABF93" w14:textId="66C4EB29" w:rsidR="00864D8A" w:rsidRPr="008E3F21" w:rsidRDefault="00864D8A" w:rsidP="00B612F7">
            <w:pPr>
              <w:spacing w:before="60" w:after="60" w:line="240" w:lineRule="auto"/>
              <w:rPr>
                <w:rFonts w:ascii="Arial" w:eastAsia="Times New Roman" w:hAnsi="Arial" w:cs="Arial"/>
                <w:lang w:val="en-GB" w:eastAsia="en-GB"/>
              </w:rPr>
            </w:pPr>
            <w:bookmarkStart w:id="97" w:name="_Hlk85715829"/>
            <w:r w:rsidRPr="00482933">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bookmarkEnd w:id="97"/>
            <w:r w:rsidRPr="008E3F21">
              <w:rPr>
                <w:rFonts w:ascii="Arial" w:eastAsia="Times New Roman" w:hAnsi="Arial" w:cs="Arial"/>
                <w:lang w:val="en-GB" w:eastAsia="en-GB"/>
              </w:rPr>
              <w:t xml:space="preserve">. </w:t>
            </w:r>
            <w:r w:rsidR="008F0A7B" w:rsidRPr="00482933">
              <w:rPr>
                <w:rFonts w:ascii="Arial" w:eastAsia="Times New Roman" w:hAnsi="Arial" w:cs="Arial"/>
                <w:lang w:val="en-GB" w:eastAsia="en-GB"/>
              </w:rPr>
              <w:t>Foundation skills essential to performance and not explicit in the performance criteria must be assessed.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6662"/>
            </w:tblGrid>
            <w:tr w:rsidR="00864D8A" w:rsidRPr="00482933" w14:paraId="143F33E5" w14:textId="77777777" w:rsidTr="00451603">
              <w:tc>
                <w:tcPr>
                  <w:tcW w:w="3001" w:type="dxa"/>
                </w:tcPr>
                <w:p w14:paraId="0FAC19D3" w14:textId="31A951DD" w:rsidR="00864D8A" w:rsidRPr="00482933" w:rsidRDefault="00864D8A" w:rsidP="00B612F7">
                  <w:pPr>
                    <w:autoSpaceDE w:val="0"/>
                    <w:autoSpaceDN w:val="0"/>
                    <w:adjustRightInd w:val="0"/>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Skill</w:t>
                  </w:r>
                </w:p>
              </w:tc>
              <w:tc>
                <w:tcPr>
                  <w:tcW w:w="6662" w:type="dxa"/>
                </w:tcPr>
                <w:p w14:paraId="586776A3" w14:textId="77777777" w:rsidR="00864D8A" w:rsidRPr="00482933" w:rsidRDefault="00864D8A" w:rsidP="00B612F7">
                  <w:pPr>
                    <w:autoSpaceDE w:val="0"/>
                    <w:autoSpaceDN w:val="0"/>
                    <w:adjustRightInd w:val="0"/>
                    <w:spacing w:before="60" w:after="60" w:line="240" w:lineRule="auto"/>
                    <w:rPr>
                      <w:rFonts w:ascii="Arial" w:eastAsia="Times New Roman" w:hAnsi="Arial" w:cs="Arial"/>
                      <w:b/>
                      <w:highlight w:val="yellow"/>
                      <w:lang w:val="en-GB" w:eastAsia="en-GB"/>
                    </w:rPr>
                  </w:pPr>
                  <w:r w:rsidRPr="00482933">
                    <w:rPr>
                      <w:rFonts w:ascii="Arial" w:eastAsia="Times New Roman" w:hAnsi="Arial" w:cs="Arial"/>
                      <w:b/>
                      <w:lang w:val="en-GB" w:eastAsia="en-GB"/>
                    </w:rPr>
                    <w:t>Description</w:t>
                  </w:r>
                </w:p>
              </w:tc>
            </w:tr>
            <w:tr w:rsidR="00864D8A" w:rsidRPr="00482933" w14:paraId="4FEBED05" w14:textId="77777777" w:rsidTr="00451603">
              <w:trPr>
                <w:trHeight w:val="711"/>
              </w:trPr>
              <w:tc>
                <w:tcPr>
                  <w:tcW w:w="3001" w:type="dxa"/>
                </w:tcPr>
                <w:p w14:paraId="57B68226"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Reading skills to:</w:t>
                  </w:r>
                </w:p>
              </w:tc>
              <w:tc>
                <w:tcPr>
                  <w:tcW w:w="6662" w:type="dxa"/>
                </w:tcPr>
                <w:p w14:paraId="0FABE138" w14:textId="108D3389" w:rsidR="00864D8A" w:rsidRPr="00482933" w:rsidRDefault="00864D8A" w:rsidP="00B612F7">
                  <w:pPr>
                    <w:numPr>
                      <w:ilvl w:val="0"/>
                      <w:numId w:val="5"/>
                    </w:numPr>
                    <w:autoSpaceDE w:val="0"/>
                    <w:autoSpaceDN w:val="0"/>
                    <w:adjustRightInd w:val="0"/>
                    <w:spacing w:before="60" w:after="60" w:line="240" w:lineRule="auto"/>
                    <w:ind w:left="351" w:hanging="351"/>
                    <w:contextualSpacing/>
                    <w:rPr>
                      <w:rFonts w:ascii="Arial" w:eastAsia="Times New Roman" w:hAnsi="Arial" w:cs="Arial"/>
                      <w:lang w:val="en-GB" w:eastAsia="en-GB"/>
                    </w:rPr>
                  </w:pPr>
                  <w:r w:rsidRPr="00482933">
                    <w:rPr>
                      <w:rFonts w:ascii="Arial" w:eastAsia="Times New Roman" w:hAnsi="Arial" w:cs="Arial"/>
                      <w:lang w:val="en-GB" w:eastAsia="en-GB"/>
                    </w:rPr>
                    <w:t>interpret and analyse complex information and documentation from a range of sources</w:t>
                  </w:r>
                </w:p>
              </w:tc>
            </w:tr>
            <w:tr w:rsidR="00864D8A" w:rsidRPr="00482933" w14:paraId="0E6BA533" w14:textId="77777777" w:rsidTr="00451603">
              <w:trPr>
                <w:trHeight w:val="711"/>
              </w:trPr>
              <w:tc>
                <w:tcPr>
                  <w:tcW w:w="3001" w:type="dxa"/>
                </w:tcPr>
                <w:p w14:paraId="28F0C431"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Writing skills to:</w:t>
                  </w:r>
                </w:p>
              </w:tc>
              <w:tc>
                <w:tcPr>
                  <w:tcW w:w="6662" w:type="dxa"/>
                </w:tcPr>
                <w:p w14:paraId="37A34A71" w14:textId="5DF5198B" w:rsidR="00864D8A" w:rsidRPr="00482933" w:rsidRDefault="00864D8A" w:rsidP="00B445F8">
                  <w:pPr>
                    <w:numPr>
                      <w:ilvl w:val="0"/>
                      <w:numId w:val="5"/>
                    </w:numPr>
                    <w:autoSpaceDE w:val="0"/>
                    <w:autoSpaceDN w:val="0"/>
                    <w:adjustRightInd w:val="0"/>
                    <w:spacing w:before="60" w:after="60" w:line="240" w:lineRule="auto"/>
                    <w:ind w:left="352" w:hanging="352"/>
                    <w:contextualSpacing/>
                    <w:rPr>
                      <w:rFonts w:ascii="Arial" w:eastAsia="Times New Roman" w:hAnsi="Arial" w:cs="Arial"/>
                      <w:lang w:val="en-GB" w:eastAsia="en-GB"/>
                    </w:rPr>
                  </w:pPr>
                  <w:r w:rsidRPr="00482933">
                    <w:rPr>
                      <w:rFonts w:ascii="Arial" w:eastAsia="Times New Roman" w:hAnsi="Arial" w:cs="Arial"/>
                      <w:lang w:val="en-GB" w:eastAsia="en-GB"/>
                    </w:rPr>
                    <w:t xml:space="preserve">produce </w:t>
                  </w:r>
                  <w:r w:rsidR="00481EDB" w:rsidRPr="00482933">
                    <w:rPr>
                      <w:rFonts w:ascii="Arial" w:eastAsia="Times New Roman" w:hAnsi="Arial" w:cs="Arial"/>
                      <w:lang w:val="en-GB" w:eastAsia="en-GB"/>
                    </w:rPr>
                    <w:t xml:space="preserve">strategic </w:t>
                  </w:r>
                  <w:r w:rsidRPr="00482933">
                    <w:rPr>
                      <w:rFonts w:ascii="Arial" w:eastAsia="Times New Roman" w:hAnsi="Arial" w:cs="Arial"/>
                      <w:lang w:val="en-GB" w:eastAsia="en-GB"/>
                    </w:rPr>
                    <w:t>business plans using clear and concise language appropriate to audience and purpose</w:t>
                  </w:r>
                </w:p>
              </w:tc>
            </w:tr>
            <w:tr w:rsidR="007C2F34" w:rsidRPr="00482933" w14:paraId="4B0DE2A5" w14:textId="77777777" w:rsidTr="000D3350">
              <w:trPr>
                <w:trHeight w:val="1067"/>
              </w:trPr>
              <w:tc>
                <w:tcPr>
                  <w:tcW w:w="3001" w:type="dxa"/>
                </w:tcPr>
                <w:p w14:paraId="6EFB0B04" w14:textId="77777777" w:rsidR="007C2F34" w:rsidRPr="00482933" w:rsidRDefault="007C2F34"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Oral communication skills to:</w:t>
                  </w:r>
                </w:p>
                <w:p w14:paraId="52AD4854" w14:textId="54D3DA1F" w:rsidR="007C2F34" w:rsidRPr="00482933" w:rsidRDefault="007C2F34" w:rsidP="00B612F7">
                  <w:pPr>
                    <w:autoSpaceDE w:val="0"/>
                    <w:autoSpaceDN w:val="0"/>
                    <w:adjustRightInd w:val="0"/>
                    <w:spacing w:before="60" w:after="60" w:line="240" w:lineRule="auto"/>
                    <w:rPr>
                      <w:rFonts w:ascii="Arial" w:eastAsia="Times New Roman" w:hAnsi="Arial" w:cs="Arial"/>
                      <w:lang w:val="en-GB" w:eastAsia="en-GB"/>
                    </w:rPr>
                  </w:pPr>
                </w:p>
              </w:tc>
              <w:tc>
                <w:tcPr>
                  <w:tcW w:w="6662" w:type="dxa"/>
                </w:tcPr>
                <w:p w14:paraId="5CBC9E33" w14:textId="014B0A70" w:rsidR="007C2F34" w:rsidRPr="00482933" w:rsidRDefault="007C2F34" w:rsidP="000D3350">
                  <w:pPr>
                    <w:numPr>
                      <w:ilvl w:val="0"/>
                      <w:numId w:val="5"/>
                    </w:numPr>
                    <w:autoSpaceDE w:val="0"/>
                    <w:autoSpaceDN w:val="0"/>
                    <w:adjustRightInd w:val="0"/>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effectively engage others in verbal exchanges using active listening and questioning to elicit, clarify, and convey information using culturally inc</w:t>
                  </w:r>
                  <w:r w:rsidR="00267F48" w:rsidRPr="00482933">
                    <w:rPr>
                      <w:rFonts w:ascii="Arial" w:eastAsia="Times New Roman" w:hAnsi="Arial" w:cs="Arial"/>
                      <w:lang w:val="en-GB" w:eastAsia="en-GB"/>
                    </w:rPr>
                    <w:t>lusive and appropriate language</w:t>
                  </w:r>
                </w:p>
              </w:tc>
            </w:tr>
            <w:tr w:rsidR="00864D8A" w:rsidRPr="00482933" w14:paraId="4E51D218" w14:textId="77777777" w:rsidTr="00451603">
              <w:tc>
                <w:tcPr>
                  <w:tcW w:w="3001" w:type="dxa"/>
                </w:tcPr>
                <w:p w14:paraId="6FDFF7B1"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Numeracy skills to:</w:t>
                  </w:r>
                </w:p>
              </w:tc>
              <w:tc>
                <w:tcPr>
                  <w:tcW w:w="6662" w:type="dxa"/>
                </w:tcPr>
                <w:p w14:paraId="7E2E391C" w14:textId="7D51970F" w:rsidR="00864D8A" w:rsidRPr="00482933" w:rsidRDefault="00864D8A" w:rsidP="00B445F8">
                  <w:pPr>
                    <w:numPr>
                      <w:ilvl w:val="0"/>
                      <w:numId w:val="5"/>
                    </w:numPr>
                    <w:autoSpaceDE w:val="0"/>
                    <w:autoSpaceDN w:val="0"/>
                    <w:adjustRightInd w:val="0"/>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analyse financial and numerical information embedded in a range of texts and tasks</w:t>
                  </w:r>
                </w:p>
              </w:tc>
            </w:tr>
            <w:tr w:rsidR="00864D8A" w:rsidRPr="00482933" w14:paraId="544730C7" w14:textId="77777777" w:rsidTr="00451603">
              <w:tc>
                <w:tcPr>
                  <w:tcW w:w="3001" w:type="dxa"/>
                </w:tcPr>
                <w:p w14:paraId="33F5C45A"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Problem solving skills to:</w:t>
                  </w:r>
                </w:p>
              </w:tc>
              <w:tc>
                <w:tcPr>
                  <w:tcW w:w="6662" w:type="dxa"/>
                </w:tcPr>
                <w:p w14:paraId="767A7E2B" w14:textId="3550EA97" w:rsidR="00864D8A" w:rsidRPr="00482933" w:rsidRDefault="00864D8A" w:rsidP="00B445F8">
                  <w:pPr>
                    <w:numPr>
                      <w:ilvl w:val="0"/>
                      <w:numId w:val="5"/>
                    </w:numPr>
                    <w:autoSpaceDE w:val="0"/>
                    <w:autoSpaceDN w:val="0"/>
                    <w:adjustRightInd w:val="0"/>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identify and analyse issues with the potential to impact on business plans, and develop and implement options to resolve these issues</w:t>
                  </w:r>
                </w:p>
              </w:tc>
            </w:tr>
            <w:tr w:rsidR="00864D8A" w:rsidRPr="00482933" w14:paraId="3E58218D" w14:textId="77777777" w:rsidTr="00451603">
              <w:tc>
                <w:tcPr>
                  <w:tcW w:w="3001" w:type="dxa"/>
                </w:tcPr>
                <w:p w14:paraId="4A27378E"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Planning and organising skills to:</w:t>
                  </w:r>
                </w:p>
              </w:tc>
              <w:tc>
                <w:tcPr>
                  <w:tcW w:w="6662" w:type="dxa"/>
                </w:tcPr>
                <w:p w14:paraId="75008A3E" w14:textId="2641E38B" w:rsidR="00864D8A" w:rsidRPr="00482933" w:rsidRDefault="00864D8A" w:rsidP="00B445F8">
                  <w:pPr>
                    <w:numPr>
                      <w:ilvl w:val="0"/>
                      <w:numId w:val="5"/>
                    </w:numPr>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 xml:space="preserve">apply systematic and analytical </w:t>
                  </w:r>
                  <w:r w:rsidR="007C2F34" w:rsidRPr="00482933">
                    <w:rPr>
                      <w:rFonts w:ascii="Arial" w:eastAsia="Times New Roman" w:hAnsi="Arial" w:cs="Arial"/>
                      <w:lang w:val="en-GB" w:eastAsia="en-GB"/>
                    </w:rPr>
                    <w:t>planning</w:t>
                  </w:r>
                  <w:r w:rsidRPr="00482933">
                    <w:rPr>
                      <w:rFonts w:ascii="Arial" w:eastAsia="Times New Roman" w:hAnsi="Arial" w:cs="Arial"/>
                      <w:lang w:val="en-GB" w:eastAsia="en-GB"/>
                    </w:rPr>
                    <w:t xml:space="preserve"> processes in situations that impact on own work and that of others</w:t>
                  </w:r>
                </w:p>
                <w:p w14:paraId="5D8B26B0" w14:textId="484C2288" w:rsidR="007C2F34" w:rsidRPr="00482933" w:rsidRDefault="007C2F34" w:rsidP="00B445F8">
                  <w:pPr>
                    <w:numPr>
                      <w:ilvl w:val="0"/>
                      <w:numId w:val="5"/>
                    </w:numPr>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assess the nature and scope of new concepts and identify priorities and procedures within timeframes</w:t>
                  </w:r>
                </w:p>
              </w:tc>
            </w:tr>
            <w:tr w:rsidR="00864D8A" w:rsidRPr="00482933" w14:paraId="5DD52018" w14:textId="77777777" w:rsidTr="000D3350">
              <w:trPr>
                <w:trHeight w:val="1193"/>
              </w:trPr>
              <w:tc>
                <w:tcPr>
                  <w:tcW w:w="3001" w:type="dxa"/>
                </w:tcPr>
                <w:p w14:paraId="560C027A"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lastRenderedPageBreak/>
                    <w:t>Technology skills to:</w:t>
                  </w:r>
                </w:p>
              </w:tc>
              <w:tc>
                <w:tcPr>
                  <w:tcW w:w="6662" w:type="dxa"/>
                </w:tcPr>
                <w:p w14:paraId="7F89A03C" w14:textId="1475CB8A" w:rsidR="00864D8A" w:rsidRPr="00482933" w:rsidRDefault="00864D8A" w:rsidP="00B445F8">
                  <w:pPr>
                    <w:numPr>
                      <w:ilvl w:val="0"/>
                      <w:numId w:val="5"/>
                    </w:numPr>
                    <w:spacing w:before="60" w:after="60" w:line="240" w:lineRule="auto"/>
                    <w:ind w:left="352" w:hanging="352"/>
                    <w:rPr>
                      <w:rFonts w:ascii="Arial" w:eastAsia="Times New Roman" w:hAnsi="Arial" w:cs="Arial"/>
                      <w:lang w:eastAsia="en-AU"/>
                    </w:rPr>
                  </w:pPr>
                  <w:r w:rsidRPr="00482933">
                    <w:rPr>
                      <w:rFonts w:ascii="Arial" w:eastAsia="Times New Roman" w:hAnsi="Arial" w:cs="Arial"/>
                      <w:lang w:eastAsia="en-AU"/>
                    </w:rPr>
                    <w:t>use main features and functions of digital tools and electronic applications required in own role in a range of contexts to access and exchange planning information</w:t>
                  </w:r>
                </w:p>
              </w:tc>
            </w:tr>
          </w:tbl>
          <w:p w14:paraId="543D3420" w14:textId="77777777" w:rsidR="00864D8A" w:rsidRPr="00482933" w:rsidRDefault="00864D8A" w:rsidP="00B612F7">
            <w:pPr>
              <w:shd w:val="clear" w:color="auto" w:fill="FFFFFF" w:themeFill="background1"/>
              <w:spacing w:before="60" w:after="60" w:line="240" w:lineRule="auto"/>
              <w:rPr>
                <w:rFonts w:ascii="Arial" w:eastAsia="Times New Roman" w:hAnsi="Arial" w:cs="Arial"/>
                <w:bCs/>
                <w:iCs/>
              </w:rPr>
            </w:pPr>
          </w:p>
        </w:tc>
      </w:tr>
      <w:tr w:rsidR="00864D8A" w:rsidRPr="00482933" w14:paraId="71950820" w14:textId="77777777" w:rsidTr="00F10CA5">
        <w:tblPrEx>
          <w:tblLook w:val="04A0" w:firstRow="1" w:lastRow="0" w:firstColumn="1" w:lastColumn="0" w:noHBand="0" w:noVBand="1"/>
        </w:tblPrEx>
        <w:tc>
          <w:tcPr>
            <w:tcW w:w="2126" w:type="dxa"/>
            <w:gridSpan w:val="2"/>
          </w:tcPr>
          <w:p w14:paraId="2F66012B" w14:textId="77777777" w:rsidR="00864D8A" w:rsidRPr="00482933" w:rsidRDefault="00864D8A" w:rsidP="00FF4720">
            <w:pPr>
              <w:spacing w:before="60" w:after="60" w:line="240" w:lineRule="auto"/>
              <w:rPr>
                <w:rFonts w:ascii="Arial" w:eastAsia="Times New Roman" w:hAnsi="Arial" w:cs="Arial"/>
                <w:bCs/>
                <w:iCs/>
              </w:rPr>
            </w:pPr>
            <w:r w:rsidRPr="00482933">
              <w:rPr>
                <w:rFonts w:ascii="Arial" w:eastAsia="Times New Roman" w:hAnsi="Arial" w:cs="Arial"/>
                <w:b/>
                <w:iCs/>
              </w:rPr>
              <w:lastRenderedPageBreak/>
              <w:t>UNIT</w:t>
            </w:r>
            <w:r w:rsidRPr="00482933">
              <w:rPr>
                <w:rFonts w:ascii="Arial" w:eastAsia="Times New Roman" w:hAnsi="Arial" w:cs="Arial"/>
                <w:bCs/>
                <w:iCs/>
              </w:rPr>
              <w:t xml:space="preserve"> </w:t>
            </w:r>
            <w:r w:rsidRPr="00482933">
              <w:rPr>
                <w:rFonts w:ascii="Arial" w:eastAsia="Times New Roman" w:hAnsi="Arial" w:cs="Arial"/>
                <w:b/>
                <w:iCs/>
              </w:rPr>
              <w:t>MAPPING</w:t>
            </w:r>
            <w:r w:rsidRPr="00482933">
              <w:rPr>
                <w:rFonts w:ascii="Arial" w:eastAsia="Times New Roman" w:hAnsi="Arial" w:cs="Arial"/>
                <w:bCs/>
                <w:iCs/>
              </w:rPr>
              <w:t xml:space="preserve"> </w:t>
            </w:r>
            <w:r w:rsidRPr="00482933">
              <w:rPr>
                <w:rFonts w:ascii="Arial" w:eastAsia="Times New Roman" w:hAnsi="Arial" w:cs="Arial"/>
                <w:b/>
                <w:iCs/>
              </w:rPr>
              <w:t>INFORMATION</w:t>
            </w:r>
          </w:p>
        </w:tc>
        <w:tc>
          <w:tcPr>
            <w:tcW w:w="7797" w:type="dxa"/>
            <w:gridSpan w:val="3"/>
          </w:tcPr>
          <w:tbl>
            <w:tblPr>
              <w:tblW w:w="6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8"/>
              <w:gridCol w:w="2410"/>
              <w:gridCol w:w="1556"/>
            </w:tblGrid>
            <w:tr w:rsidR="00864D8A" w:rsidRPr="00482933" w14:paraId="68A1045A" w14:textId="77777777" w:rsidTr="00394F44">
              <w:tc>
                <w:tcPr>
                  <w:tcW w:w="2728" w:type="dxa"/>
                  <w:tcMar>
                    <w:top w:w="30" w:type="dxa"/>
                    <w:left w:w="30" w:type="dxa"/>
                    <w:bottom w:w="30" w:type="dxa"/>
                    <w:right w:w="30" w:type="dxa"/>
                  </w:tcMar>
                  <w:hideMark/>
                </w:tcPr>
                <w:p w14:paraId="1380E3C2"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52AE3D8D"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Current Version</w:t>
                  </w:r>
                </w:p>
              </w:tc>
              <w:tc>
                <w:tcPr>
                  <w:tcW w:w="2410" w:type="dxa"/>
                  <w:tcMar>
                    <w:top w:w="30" w:type="dxa"/>
                    <w:left w:w="30" w:type="dxa"/>
                    <w:bottom w:w="30" w:type="dxa"/>
                    <w:right w:w="30" w:type="dxa"/>
                  </w:tcMar>
                  <w:hideMark/>
                </w:tcPr>
                <w:p w14:paraId="017C2D48"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13E1DB95"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Previous Version</w:t>
                  </w:r>
                </w:p>
              </w:tc>
              <w:tc>
                <w:tcPr>
                  <w:tcW w:w="1556" w:type="dxa"/>
                  <w:tcMar>
                    <w:top w:w="30" w:type="dxa"/>
                    <w:left w:w="30" w:type="dxa"/>
                    <w:bottom w:w="30" w:type="dxa"/>
                    <w:right w:w="30" w:type="dxa"/>
                  </w:tcMar>
                  <w:hideMark/>
                </w:tcPr>
                <w:p w14:paraId="5AB18DFD"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Comments</w:t>
                  </w:r>
                </w:p>
              </w:tc>
            </w:tr>
            <w:tr w:rsidR="00864D8A" w:rsidRPr="00482933" w14:paraId="2BDF7381" w14:textId="77777777" w:rsidTr="00394F44">
              <w:tc>
                <w:tcPr>
                  <w:tcW w:w="2728" w:type="dxa"/>
                  <w:tcMar>
                    <w:top w:w="30" w:type="dxa"/>
                    <w:left w:w="30" w:type="dxa"/>
                    <w:bottom w:w="30" w:type="dxa"/>
                    <w:right w:w="30" w:type="dxa"/>
                  </w:tcMar>
                  <w:hideMark/>
                </w:tcPr>
                <w:p w14:paraId="0430E656" w14:textId="4BE7C003" w:rsidR="00864D8A" w:rsidRPr="00482933" w:rsidRDefault="00153A9E" w:rsidP="00FF4720">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VU23460</w:t>
                  </w:r>
                  <w:r w:rsidR="00864D8A" w:rsidRPr="00482933">
                    <w:rPr>
                      <w:rFonts w:ascii="Arial" w:eastAsia="Times New Roman" w:hAnsi="Arial" w:cs="Arial"/>
                      <w:lang w:val="en-GB" w:eastAsia="en-GB"/>
                    </w:rPr>
                    <w:t xml:space="preserve"> Manage the development, </w:t>
                  </w:r>
                  <w:r w:rsidR="00F8701E" w:rsidRPr="00482933">
                    <w:rPr>
                      <w:rFonts w:ascii="Arial" w:eastAsia="Times New Roman" w:hAnsi="Arial" w:cs="Arial"/>
                      <w:lang w:val="en-GB" w:eastAsia="en-GB"/>
                    </w:rPr>
                    <w:t>implementation,</w:t>
                  </w:r>
                  <w:r w:rsidR="00864D8A" w:rsidRPr="00482933">
                    <w:rPr>
                      <w:rFonts w:ascii="Arial" w:eastAsia="Times New Roman" w:hAnsi="Arial" w:cs="Arial"/>
                      <w:lang w:val="en-GB" w:eastAsia="en-GB"/>
                    </w:rPr>
                    <w:t xml:space="preserve"> and review of strategic business plans</w:t>
                  </w:r>
                </w:p>
              </w:tc>
              <w:tc>
                <w:tcPr>
                  <w:tcW w:w="2410" w:type="dxa"/>
                  <w:tcMar>
                    <w:top w:w="30" w:type="dxa"/>
                    <w:left w:w="30" w:type="dxa"/>
                    <w:bottom w:w="30" w:type="dxa"/>
                    <w:right w:w="30" w:type="dxa"/>
                  </w:tcMar>
                  <w:hideMark/>
                </w:tcPr>
                <w:p w14:paraId="63012B76" w14:textId="77777777" w:rsidR="00864D8A" w:rsidRPr="00482933" w:rsidRDefault="00864D8A" w:rsidP="00FF4720">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VU22225 Manage the development, implementation and review of strategic business plans</w:t>
                  </w:r>
                </w:p>
              </w:tc>
              <w:tc>
                <w:tcPr>
                  <w:tcW w:w="1556" w:type="dxa"/>
                  <w:tcMar>
                    <w:top w:w="30" w:type="dxa"/>
                    <w:left w:w="30" w:type="dxa"/>
                    <w:bottom w:w="30" w:type="dxa"/>
                    <w:right w:w="30" w:type="dxa"/>
                  </w:tcMar>
                  <w:hideMark/>
                </w:tcPr>
                <w:p w14:paraId="3EED2CE0" w14:textId="77777777" w:rsidR="00864D8A" w:rsidRPr="00482933" w:rsidRDefault="00864D8A" w:rsidP="00FF4720">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Equivalent</w:t>
                  </w:r>
                </w:p>
              </w:tc>
            </w:tr>
          </w:tbl>
          <w:p w14:paraId="365EE572" w14:textId="77777777" w:rsidR="00864D8A" w:rsidRPr="00482933" w:rsidRDefault="00864D8A" w:rsidP="00FF4720">
            <w:pPr>
              <w:spacing w:before="60" w:after="60" w:line="240" w:lineRule="auto"/>
              <w:rPr>
                <w:rFonts w:ascii="Arial" w:eastAsia="Times New Roman" w:hAnsi="Arial" w:cs="Arial"/>
              </w:rPr>
            </w:pPr>
          </w:p>
        </w:tc>
      </w:tr>
    </w:tbl>
    <w:p w14:paraId="3DA8AC1E" w14:textId="77777777" w:rsidR="00864D8A" w:rsidRPr="008E3F21" w:rsidRDefault="00864D8A" w:rsidP="00864D8A">
      <w:pPr>
        <w:spacing w:after="0" w:line="240" w:lineRule="auto"/>
        <w:rPr>
          <w:rFonts w:ascii="Arial" w:eastAsia="Times New Roman" w:hAnsi="Arial" w:cs="Arial"/>
          <w:lang w:val="en-GB" w:eastAsia="en-GB"/>
        </w:rPr>
      </w:pPr>
    </w:p>
    <w:p w14:paraId="0ADFC3A8" w14:textId="77777777" w:rsidR="00864D8A" w:rsidRPr="008E3F21" w:rsidRDefault="00864D8A" w:rsidP="00864D8A">
      <w:pPr>
        <w:spacing w:after="0" w:line="240" w:lineRule="auto"/>
        <w:rPr>
          <w:rFonts w:ascii="Arial" w:eastAsia="Times New Roman" w:hAnsi="Arial" w:cs="Arial"/>
          <w:lang w:val="en-GB" w:eastAsia="en-GB"/>
        </w:rPr>
      </w:pPr>
    </w:p>
    <w:p w14:paraId="52EECF32" w14:textId="0556DFE1" w:rsidR="00864D8A" w:rsidRPr="008E3F21" w:rsidRDefault="007A49C9" w:rsidP="00FF4720">
      <w:pPr>
        <w:spacing w:line="240" w:lineRule="auto"/>
        <w:ind w:left="142"/>
        <w:rPr>
          <w:rFonts w:ascii="Arial" w:eastAsia="Times New Roman" w:hAnsi="Arial" w:cs="Arial"/>
          <w:b/>
          <w:lang w:val="en-GB" w:eastAsia="en-GB"/>
        </w:rPr>
      </w:pPr>
      <w:r w:rsidRPr="008E3F21">
        <w:rPr>
          <w:rFonts w:ascii="Arial" w:eastAsia="Times New Roman" w:hAnsi="Arial" w:cs="Arial"/>
          <w:b/>
          <w:lang w:val="en-GB" w:eastAsia="en-GB"/>
        </w:rPr>
        <w:t>ASSESSMENT REQUIREMENTS</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864D8A" w:rsidRPr="00482933" w14:paraId="1C3E3B7D" w14:textId="77777777" w:rsidTr="00451603">
        <w:tc>
          <w:tcPr>
            <w:tcW w:w="3119" w:type="dxa"/>
          </w:tcPr>
          <w:p w14:paraId="2E8F9D10" w14:textId="77777777" w:rsidR="00864D8A" w:rsidRPr="00482933" w:rsidRDefault="00864D8A" w:rsidP="007856B7">
            <w:pPr>
              <w:spacing w:before="120" w:after="120" w:line="240" w:lineRule="auto"/>
              <w:rPr>
                <w:rFonts w:ascii="Arial" w:eastAsia="Times New Roman" w:hAnsi="Arial" w:cs="Arial"/>
                <w:b/>
                <w:lang w:val="en-GB" w:eastAsia="en-GB"/>
              </w:rPr>
            </w:pPr>
            <w:r w:rsidRPr="00482933">
              <w:rPr>
                <w:rFonts w:ascii="Arial" w:eastAsia="Times New Roman" w:hAnsi="Arial" w:cs="Arial"/>
                <w:b/>
                <w:lang w:val="en-GB" w:eastAsia="en-GB"/>
              </w:rPr>
              <w:t>TITLE</w:t>
            </w:r>
          </w:p>
          <w:p w14:paraId="568937DE" w14:textId="77777777" w:rsidR="00864D8A" w:rsidRPr="00482933" w:rsidRDefault="00864D8A" w:rsidP="007856B7">
            <w:pPr>
              <w:spacing w:before="120" w:after="120" w:line="240" w:lineRule="auto"/>
              <w:rPr>
                <w:rFonts w:ascii="Arial" w:eastAsia="Times New Roman" w:hAnsi="Arial" w:cs="Arial"/>
                <w:i/>
                <w:lang w:val="en-GB" w:eastAsia="en-GB"/>
              </w:rPr>
            </w:pPr>
          </w:p>
        </w:tc>
        <w:tc>
          <w:tcPr>
            <w:tcW w:w="6804" w:type="dxa"/>
          </w:tcPr>
          <w:p w14:paraId="69311D4E" w14:textId="6ADBFEF8" w:rsidR="00864D8A" w:rsidRPr="00482933" w:rsidRDefault="00864D8A" w:rsidP="007856B7">
            <w:pPr>
              <w:spacing w:before="120" w:after="120" w:line="240" w:lineRule="auto"/>
              <w:rPr>
                <w:rFonts w:ascii="Arial" w:eastAsia="Times New Roman" w:hAnsi="Arial" w:cs="Arial"/>
                <w:b/>
                <w:iCs/>
              </w:rPr>
            </w:pPr>
            <w:r w:rsidRPr="00482933">
              <w:rPr>
                <w:rFonts w:ascii="Arial" w:eastAsia="Times New Roman" w:hAnsi="Arial" w:cs="Arial"/>
                <w:b/>
                <w:iCs/>
              </w:rPr>
              <w:t xml:space="preserve">Assessment Requirements for </w:t>
            </w:r>
            <w:r w:rsidR="00153A9E">
              <w:rPr>
                <w:rFonts w:ascii="Arial" w:eastAsia="Times New Roman" w:hAnsi="Arial" w:cs="Arial"/>
                <w:b/>
                <w:iCs/>
              </w:rPr>
              <w:t>VU23460</w:t>
            </w:r>
            <w:r w:rsidRPr="00482933">
              <w:rPr>
                <w:rFonts w:ascii="Arial" w:eastAsia="Times New Roman" w:hAnsi="Arial" w:cs="Arial"/>
                <w:b/>
                <w:iCs/>
              </w:rPr>
              <w:t xml:space="preserve"> Manage the development, </w:t>
            </w:r>
            <w:r w:rsidR="00F8701E" w:rsidRPr="00482933">
              <w:rPr>
                <w:rFonts w:ascii="Arial" w:eastAsia="Times New Roman" w:hAnsi="Arial" w:cs="Arial"/>
                <w:b/>
                <w:iCs/>
              </w:rPr>
              <w:t>implementation,</w:t>
            </w:r>
            <w:r w:rsidRPr="00482933">
              <w:rPr>
                <w:rFonts w:ascii="Arial" w:eastAsia="Times New Roman" w:hAnsi="Arial" w:cs="Arial"/>
                <w:b/>
                <w:iCs/>
              </w:rPr>
              <w:t xml:space="preserve"> and review of strategic business plans</w:t>
            </w:r>
          </w:p>
        </w:tc>
      </w:tr>
      <w:tr w:rsidR="00864D8A" w:rsidRPr="00482933" w14:paraId="6222BAF5" w14:textId="77777777" w:rsidTr="00451603">
        <w:tc>
          <w:tcPr>
            <w:tcW w:w="3119" w:type="dxa"/>
          </w:tcPr>
          <w:p w14:paraId="1A7CF172" w14:textId="77777777" w:rsidR="00864D8A" w:rsidRPr="00482933" w:rsidRDefault="00864D8A" w:rsidP="00C54AD0">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PERFORMANCE EVIDENCE</w:t>
            </w:r>
          </w:p>
          <w:p w14:paraId="46475D62" w14:textId="77777777" w:rsidR="00864D8A" w:rsidRPr="00482933" w:rsidRDefault="00864D8A" w:rsidP="00C54AD0">
            <w:pPr>
              <w:spacing w:before="60" w:after="60" w:line="240" w:lineRule="auto"/>
              <w:rPr>
                <w:rFonts w:ascii="Arial" w:eastAsia="Times New Roman" w:hAnsi="Arial" w:cs="Arial"/>
                <w:b/>
                <w:lang w:val="en-GB" w:eastAsia="en-GB"/>
              </w:rPr>
            </w:pPr>
          </w:p>
        </w:tc>
        <w:tc>
          <w:tcPr>
            <w:tcW w:w="6804" w:type="dxa"/>
          </w:tcPr>
          <w:p w14:paraId="3382398A" w14:textId="26D0C6BB" w:rsidR="00672093" w:rsidRPr="00482933" w:rsidRDefault="00805001" w:rsidP="007856B7">
            <w:pPr>
              <w:spacing w:before="60" w:after="60" w:line="240" w:lineRule="auto"/>
              <w:rPr>
                <w:rFonts w:ascii="Arial" w:eastAsia="Times New Roman" w:hAnsi="Arial" w:cs="Arial"/>
              </w:rPr>
            </w:pPr>
            <w:r w:rsidRPr="00482933">
              <w:rPr>
                <w:rFonts w:ascii="Arial" w:eastAsia="Times New Roman" w:hAnsi="Arial" w:cs="Arial"/>
              </w:rPr>
              <w:t xml:space="preserve">The </w:t>
            </w:r>
            <w:r w:rsidR="00F21B25" w:rsidRPr="00482933">
              <w:rPr>
                <w:rFonts w:ascii="Arial" w:eastAsia="Times New Roman" w:hAnsi="Arial" w:cs="Arial"/>
              </w:rPr>
              <w:t>candidate</w:t>
            </w:r>
            <w:r w:rsidRPr="00482933">
              <w:rPr>
                <w:rFonts w:ascii="Arial" w:eastAsia="Times New Roman" w:hAnsi="Arial" w:cs="Arial"/>
              </w:rPr>
              <w:t xml:space="preserve"> </w:t>
            </w:r>
            <w:r w:rsidRPr="00482933">
              <w:rPr>
                <w:rFonts w:ascii="Arial" w:hAnsi="Arial" w:cs="Arial"/>
              </w:rPr>
              <w:t>must demonstrate the ability to complete the tasks outlined in the elements</w:t>
            </w:r>
            <w:r w:rsidR="00A930D6" w:rsidRPr="00482933">
              <w:rPr>
                <w:rFonts w:ascii="Arial" w:hAnsi="Arial" w:cs="Arial"/>
              </w:rPr>
              <w:t xml:space="preserve"> and</w:t>
            </w:r>
            <w:r w:rsidRPr="00482933">
              <w:rPr>
                <w:rFonts w:ascii="Arial" w:hAnsi="Arial" w:cs="Arial"/>
              </w:rPr>
              <w:t xml:space="preserve"> performance criteria of this unit.</w:t>
            </w:r>
          </w:p>
          <w:p w14:paraId="35675D55" w14:textId="392AD5AD" w:rsidR="00864D8A" w:rsidRPr="00482933" w:rsidRDefault="00864D8A" w:rsidP="007856B7">
            <w:pPr>
              <w:spacing w:before="60" w:after="60" w:line="240" w:lineRule="auto"/>
              <w:rPr>
                <w:rFonts w:ascii="Arial" w:eastAsia="Times New Roman" w:hAnsi="Arial" w:cs="Arial"/>
              </w:rPr>
            </w:pPr>
            <w:r w:rsidRPr="00482933">
              <w:rPr>
                <w:rFonts w:ascii="Arial" w:eastAsia="Times New Roman" w:hAnsi="Arial" w:cs="Arial"/>
              </w:rPr>
              <w:t xml:space="preserve">In doing so the </w:t>
            </w:r>
            <w:r w:rsidR="00F21B25" w:rsidRPr="00482933">
              <w:rPr>
                <w:rFonts w:ascii="Arial" w:eastAsia="Times New Roman" w:hAnsi="Arial" w:cs="Arial"/>
              </w:rPr>
              <w:t>candidate</w:t>
            </w:r>
            <w:r w:rsidRPr="00482933">
              <w:rPr>
                <w:rFonts w:ascii="Arial" w:eastAsia="Times New Roman" w:hAnsi="Arial" w:cs="Arial"/>
              </w:rPr>
              <w:t xml:space="preserve"> must: </w:t>
            </w:r>
          </w:p>
          <w:p w14:paraId="5D640BBA" w14:textId="42DC8F47" w:rsidR="00864D8A" w:rsidRPr="008E3F21" w:rsidRDefault="00864D8A" w:rsidP="00EC3B5C">
            <w:pPr>
              <w:pStyle w:val="ListBullet"/>
              <w:spacing w:before="60" w:after="60"/>
              <w:ind w:hanging="281"/>
              <w:rPr>
                <w:rFonts w:ascii="Arial" w:hAnsi="Arial" w:cs="Arial"/>
                <w:sz w:val="22"/>
                <w:szCs w:val="22"/>
              </w:rPr>
            </w:pPr>
            <w:r w:rsidRPr="00482933">
              <w:rPr>
                <w:rFonts w:ascii="Arial" w:hAnsi="Arial" w:cs="Arial"/>
                <w:sz w:val="22"/>
                <w:szCs w:val="22"/>
              </w:rPr>
              <w:t>research</w:t>
            </w:r>
            <w:r w:rsidR="009049EB" w:rsidRPr="00482933">
              <w:rPr>
                <w:rFonts w:ascii="Arial" w:hAnsi="Arial" w:cs="Arial"/>
                <w:sz w:val="22"/>
                <w:szCs w:val="22"/>
              </w:rPr>
              <w:t>,</w:t>
            </w:r>
            <w:r w:rsidRPr="00482933">
              <w:rPr>
                <w:rFonts w:ascii="Arial" w:hAnsi="Arial" w:cs="Arial"/>
                <w:sz w:val="22"/>
                <w:szCs w:val="22"/>
              </w:rPr>
              <w:t xml:space="preserve"> develop</w:t>
            </w:r>
            <w:r w:rsidR="002A6949" w:rsidRPr="00482933">
              <w:rPr>
                <w:rFonts w:ascii="Arial" w:hAnsi="Arial" w:cs="Arial"/>
                <w:sz w:val="22"/>
                <w:szCs w:val="22"/>
              </w:rPr>
              <w:t xml:space="preserve">, </w:t>
            </w:r>
            <w:r w:rsidR="009049EB" w:rsidRPr="00482933">
              <w:rPr>
                <w:rFonts w:ascii="Arial" w:hAnsi="Arial" w:cs="Arial"/>
                <w:sz w:val="22"/>
                <w:szCs w:val="22"/>
              </w:rPr>
              <w:t xml:space="preserve">manage </w:t>
            </w:r>
            <w:r w:rsidR="002A6949" w:rsidRPr="00482933">
              <w:rPr>
                <w:rFonts w:ascii="Arial" w:hAnsi="Arial" w:cs="Arial"/>
                <w:sz w:val="22"/>
                <w:szCs w:val="22"/>
              </w:rPr>
              <w:t xml:space="preserve">and monitor </w:t>
            </w:r>
            <w:r w:rsidR="009049EB" w:rsidRPr="00482933">
              <w:rPr>
                <w:rFonts w:ascii="Arial" w:hAnsi="Arial" w:cs="Arial"/>
                <w:sz w:val="22"/>
                <w:szCs w:val="22"/>
              </w:rPr>
              <w:t xml:space="preserve">the implementation of </w:t>
            </w:r>
            <w:r w:rsidR="00987C5C" w:rsidRPr="00482933">
              <w:rPr>
                <w:rFonts w:ascii="Arial" w:hAnsi="Arial" w:cs="Arial"/>
                <w:sz w:val="22"/>
                <w:szCs w:val="22"/>
              </w:rPr>
              <w:t>one</w:t>
            </w:r>
            <w:r w:rsidRPr="00482933">
              <w:rPr>
                <w:rFonts w:ascii="Arial" w:hAnsi="Arial" w:cs="Arial"/>
                <w:sz w:val="22"/>
                <w:szCs w:val="22"/>
              </w:rPr>
              <w:t xml:space="preserve"> </w:t>
            </w:r>
            <w:r w:rsidR="00987C5C" w:rsidRPr="00482933">
              <w:rPr>
                <w:rFonts w:ascii="Arial" w:hAnsi="Arial" w:cs="Arial"/>
                <w:sz w:val="22"/>
                <w:szCs w:val="22"/>
              </w:rPr>
              <w:t xml:space="preserve">(1) </w:t>
            </w:r>
            <w:r w:rsidRPr="00482933">
              <w:rPr>
                <w:rFonts w:ascii="Arial" w:hAnsi="Arial" w:cs="Arial"/>
                <w:sz w:val="22"/>
                <w:szCs w:val="22"/>
              </w:rPr>
              <w:t>strategic business plan that aligns with overall</w:t>
            </w:r>
            <w:r w:rsidR="00AF4C17" w:rsidRPr="008E3F21">
              <w:rPr>
                <w:rFonts w:ascii="Arial" w:hAnsi="Arial" w:cs="Arial"/>
                <w:sz w:val="22"/>
                <w:szCs w:val="22"/>
              </w:rPr>
              <w:t xml:space="preserve"> </w:t>
            </w:r>
            <w:r w:rsidR="00AF4C17" w:rsidRPr="00482933">
              <w:rPr>
                <w:rFonts w:ascii="Arial" w:hAnsi="Arial" w:cs="Arial"/>
                <w:sz w:val="22"/>
                <w:szCs w:val="22"/>
              </w:rPr>
              <w:t>organisational direction and values</w:t>
            </w:r>
            <w:r w:rsidRPr="00482933">
              <w:rPr>
                <w:rFonts w:ascii="Arial" w:hAnsi="Arial" w:cs="Arial"/>
                <w:sz w:val="22"/>
                <w:szCs w:val="22"/>
              </w:rPr>
              <w:t>.</w:t>
            </w:r>
          </w:p>
        </w:tc>
      </w:tr>
      <w:tr w:rsidR="00864D8A" w:rsidRPr="00482933" w14:paraId="0B0BA130" w14:textId="77777777" w:rsidTr="00451603">
        <w:tc>
          <w:tcPr>
            <w:tcW w:w="3119" w:type="dxa"/>
          </w:tcPr>
          <w:p w14:paraId="696B216B" w14:textId="77777777" w:rsidR="00864D8A" w:rsidRPr="00482933" w:rsidRDefault="00864D8A" w:rsidP="00C54AD0">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KNOWLEDGE EVIDENCE</w:t>
            </w:r>
          </w:p>
          <w:p w14:paraId="4DEDEC99" w14:textId="77777777" w:rsidR="00864D8A" w:rsidRPr="00482933" w:rsidRDefault="00864D8A" w:rsidP="00C54AD0">
            <w:pPr>
              <w:spacing w:before="60" w:after="60" w:line="240" w:lineRule="auto"/>
              <w:rPr>
                <w:rFonts w:ascii="Arial" w:eastAsia="Times New Roman" w:hAnsi="Arial" w:cs="Arial"/>
                <w:b/>
                <w:lang w:val="en-GB" w:eastAsia="en-GB"/>
              </w:rPr>
            </w:pPr>
          </w:p>
        </w:tc>
        <w:tc>
          <w:tcPr>
            <w:tcW w:w="6804" w:type="dxa"/>
          </w:tcPr>
          <w:p w14:paraId="5F7F68F5" w14:textId="7664E644" w:rsidR="004A1213" w:rsidRPr="00482933" w:rsidRDefault="004A1213" w:rsidP="004A1213">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The </w:t>
            </w:r>
            <w:r w:rsidRPr="00482933">
              <w:rPr>
                <w:rFonts w:ascii="Arial" w:eastAsia="Times New Roman" w:hAnsi="Arial" w:cs="Arial"/>
              </w:rPr>
              <w:t xml:space="preserve">candidate </w:t>
            </w:r>
            <w:r w:rsidRPr="00482933">
              <w:rPr>
                <w:rFonts w:ascii="Arial" w:eastAsia="Times New Roman" w:hAnsi="Arial" w:cs="Arial"/>
                <w:lang w:val="en-GB" w:eastAsia="en-GB"/>
              </w:rPr>
              <w:t xml:space="preserve">must be able to demonstrate </w:t>
            </w:r>
            <w:r w:rsidR="00521659">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essential knowledge required to effectively do the task outlined in </w:t>
            </w:r>
            <w:r w:rsidR="00521659">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elements and performance criteria of this unit, manage the task and manage contingencies in the context of the work role. </w:t>
            </w:r>
          </w:p>
          <w:p w14:paraId="3F35A56C" w14:textId="36651911" w:rsidR="004A1213" w:rsidRPr="00482933" w:rsidRDefault="004A1213" w:rsidP="004A1213">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includes knowledge of:</w:t>
            </w:r>
          </w:p>
          <w:p w14:paraId="54E0AD08" w14:textId="77777777"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current debates, theories and bodies of knowledge surrounding:</w:t>
            </w:r>
          </w:p>
          <w:p w14:paraId="4A5ADFC0" w14:textId="5C8E6E58" w:rsidR="00864D8A" w:rsidRPr="00482933" w:rsidRDefault="00864D8A" w:rsidP="00504DB4">
            <w:pPr>
              <w:pStyle w:val="Bullet2"/>
              <w:numPr>
                <w:ilvl w:val="0"/>
                <w:numId w:val="40"/>
              </w:numPr>
              <w:spacing w:before="60" w:after="60"/>
              <w:rPr>
                <w:rFonts w:ascii="Arial" w:hAnsi="Arial" w:cs="Arial"/>
                <w:sz w:val="22"/>
                <w:szCs w:val="22"/>
              </w:rPr>
            </w:pPr>
            <w:r w:rsidRPr="00482933">
              <w:rPr>
                <w:rFonts w:ascii="Arial" w:hAnsi="Arial" w:cs="Arial"/>
                <w:sz w:val="22"/>
                <w:szCs w:val="22"/>
              </w:rPr>
              <w:t xml:space="preserve">principles and practices of strategic </w:t>
            </w:r>
            <w:r w:rsidR="00B458FE" w:rsidRPr="00482933">
              <w:rPr>
                <w:rFonts w:ascii="Arial" w:hAnsi="Arial" w:cs="Arial"/>
                <w:sz w:val="22"/>
                <w:szCs w:val="22"/>
              </w:rPr>
              <w:t xml:space="preserve">and sustainable </w:t>
            </w:r>
            <w:r w:rsidRPr="00482933">
              <w:rPr>
                <w:rFonts w:ascii="Arial" w:hAnsi="Arial" w:cs="Arial"/>
                <w:sz w:val="22"/>
                <w:szCs w:val="22"/>
              </w:rPr>
              <w:t>business planning</w:t>
            </w:r>
          </w:p>
          <w:p w14:paraId="1B46AC68" w14:textId="77777777" w:rsidR="00864D8A" w:rsidRPr="00482933" w:rsidRDefault="00864D8A" w:rsidP="00504DB4">
            <w:pPr>
              <w:pStyle w:val="Bullet2"/>
              <w:numPr>
                <w:ilvl w:val="0"/>
                <w:numId w:val="40"/>
              </w:numPr>
              <w:spacing w:before="60" w:after="60"/>
              <w:rPr>
                <w:rFonts w:ascii="Arial" w:hAnsi="Arial" w:cs="Arial"/>
                <w:sz w:val="22"/>
                <w:szCs w:val="22"/>
              </w:rPr>
            </w:pPr>
            <w:r w:rsidRPr="00482933">
              <w:rPr>
                <w:rFonts w:ascii="Arial" w:hAnsi="Arial" w:cs="Arial"/>
                <w:sz w:val="22"/>
                <w:szCs w:val="22"/>
              </w:rPr>
              <w:t>consultative and participative management approaches</w:t>
            </w:r>
          </w:p>
          <w:p w14:paraId="0150DB97" w14:textId="40E5FFFF"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 xml:space="preserve">market trends and developments </w:t>
            </w:r>
            <w:r w:rsidR="00EB11E5" w:rsidRPr="00482933">
              <w:rPr>
                <w:rFonts w:ascii="Arial" w:eastAsia="Times New Roman" w:hAnsi="Arial" w:cs="Arial"/>
                <w:lang w:eastAsia="en-AU"/>
              </w:rPr>
              <w:t xml:space="preserve">in </w:t>
            </w:r>
            <w:r w:rsidRPr="00482933">
              <w:rPr>
                <w:rFonts w:ascii="Arial" w:eastAsia="Times New Roman" w:hAnsi="Arial" w:cs="Arial"/>
                <w:lang w:eastAsia="en-AU"/>
              </w:rPr>
              <w:t xml:space="preserve">analysis methodologies </w:t>
            </w:r>
          </w:p>
          <w:p w14:paraId="1604E01D" w14:textId="77777777"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risk management strategies</w:t>
            </w:r>
          </w:p>
          <w:p w14:paraId="7757DCBE" w14:textId="3635468F" w:rsidR="00CA49A3" w:rsidRPr="00482933" w:rsidRDefault="00CA49A3"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relevant environmental sustainability principles</w:t>
            </w:r>
          </w:p>
          <w:p w14:paraId="54166B1D" w14:textId="2D24209C"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performance measuring and monitoring systems</w:t>
            </w:r>
            <w:r w:rsidR="000B0ED1" w:rsidRPr="00482933">
              <w:rPr>
                <w:rFonts w:ascii="Arial" w:eastAsia="Times New Roman" w:hAnsi="Arial" w:cs="Arial"/>
                <w:lang w:eastAsia="en-AU"/>
              </w:rPr>
              <w:t>,</w:t>
            </w:r>
            <w:r w:rsidRPr="00482933">
              <w:rPr>
                <w:rFonts w:ascii="Arial" w:eastAsia="Times New Roman" w:hAnsi="Arial" w:cs="Arial"/>
                <w:lang w:eastAsia="en-AU"/>
              </w:rPr>
              <w:t xml:space="preserve"> including: </w:t>
            </w:r>
          </w:p>
          <w:p w14:paraId="7B180DD0" w14:textId="77777777" w:rsidR="00864D8A" w:rsidRPr="008E3F21" w:rsidRDefault="00864D8A" w:rsidP="00504DB4">
            <w:pPr>
              <w:pStyle w:val="ListBullet2"/>
              <w:numPr>
                <w:ilvl w:val="0"/>
                <w:numId w:val="41"/>
              </w:numPr>
              <w:spacing w:before="60" w:after="60"/>
              <w:rPr>
                <w:rFonts w:ascii="Arial" w:hAnsi="Arial" w:cs="Arial"/>
                <w:sz w:val="22"/>
                <w:szCs w:val="22"/>
              </w:rPr>
            </w:pPr>
            <w:r w:rsidRPr="00482933">
              <w:rPr>
                <w:rFonts w:ascii="Arial" w:hAnsi="Arial" w:cs="Arial"/>
                <w:sz w:val="22"/>
                <w:szCs w:val="22"/>
              </w:rPr>
              <w:t>financial tools</w:t>
            </w:r>
          </w:p>
          <w:p w14:paraId="64D6D7A7" w14:textId="77777777" w:rsidR="00864D8A" w:rsidRPr="008E3F21" w:rsidRDefault="00864D8A" w:rsidP="00504DB4">
            <w:pPr>
              <w:pStyle w:val="ListBullet2"/>
              <w:numPr>
                <w:ilvl w:val="0"/>
                <w:numId w:val="41"/>
              </w:numPr>
              <w:spacing w:before="60" w:after="60"/>
              <w:rPr>
                <w:rFonts w:ascii="Arial" w:hAnsi="Arial" w:cs="Arial"/>
                <w:sz w:val="22"/>
                <w:szCs w:val="22"/>
              </w:rPr>
            </w:pPr>
            <w:r w:rsidRPr="00482933">
              <w:rPr>
                <w:rFonts w:ascii="Arial" w:hAnsi="Arial" w:cs="Arial"/>
                <w:sz w:val="22"/>
                <w:szCs w:val="22"/>
              </w:rPr>
              <w:t>return on investment (ROI)</w:t>
            </w:r>
          </w:p>
          <w:p w14:paraId="211BFB82" w14:textId="77777777" w:rsidR="00864D8A" w:rsidRPr="00482933" w:rsidRDefault="00864D8A" w:rsidP="00504DB4">
            <w:pPr>
              <w:pStyle w:val="ListBullet2"/>
              <w:numPr>
                <w:ilvl w:val="0"/>
                <w:numId w:val="41"/>
              </w:numPr>
              <w:spacing w:before="60" w:after="60"/>
              <w:rPr>
                <w:rFonts w:ascii="Arial" w:hAnsi="Arial" w:cs="Arial"/>
                <w:sz w:val="22"/>
                <w:szCs w:val="22"/>
              </w:rPr>
            </w:pPr>
            <w:r w:rsidRPr="00482933">
              <w:rPr>
                <w:rFonts w:ascii="Arial" w:hAnsi="Arial" w:cs="Arial"/>
                <w:sz w:val="22"/>
                <w:szCs w:val="22"/>
              </w:rPr>
              <w:t xml:space="preserve">appropriate human and system analytics </w:t>
            </w:r>
          </w:p>
          <w:p w14:paraId="03C99B02" w14:textId="77777777" w:rsidR="000E3F4E" w:rsidRPr="008E3F21" w:rsidRDefault="000E3F4E" w:rsidP="007856B7">
            <w:pPr>
              <w:pStyle w:val="Listbullet1"/>
              <w:spacing w:before="60" w:after="60"/>
              <w:ind w:hanging="281"/>
              <w:rPr>
                <w:rFonts w:ascii="Arial" w:hAnsi="Arial" w:cs="Arial"/>
                <w:sz w:val="22"/>
                <w:szCs w:val="22"/>
              </w:rPr>
            </w:pPr>
            <w:r w:rsidRPr="00482933">
              <w:rPr>
                <w:rFonts w:ascii="Arial" w:hAnsi="Arial" w:cs="Arial"/>
                <w:sz w:val="22"/>
                <w:szCs w:val="22"/>
              </w:rPr>
              <w:t xml:space="preserve">impact of the global environment on business practices </w:t>
            </w:r>
          </w:p>
          <w:p w14:paraId="5C2EA7CA" w14:textId="49B37A05" w:rsidR="00D35FC1" w:rsidRPr="00482933" w:rsidRDefault="00D35FC1"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 xml:space="preserve">continuous improvement </w:t>
            </w:r>
            <w:r w:rsidR="004D748E" w:rsidRPr="00482933">
              <w:rPr>
                <w:rFonts w:ascii="Arial" w:eastAsia="Times New Roman" w:hAnsi="Arial" w:cs="Arial"/>
                <w:lang w:eastAsia="en-AU"/>
              </w:rPr>
              <w:t xml:space="preserve">concepts, practice and </w:t>
            </w:r>
            <w:r w:rsidR="00B458FE" w:rsidRPr="00482933">
              <w:rPr>
                <w:rFonts w:ascii="Arial" w:eastAsia="Times New Roman" w:hAnsi="Arial" w:cs="Arial"/>
                <w:lang w:eastAsia="en-AU"/>
              </w:rPr>
              <w:t xml:space="preserve">strategic </w:t>
            </w:r>
            <w:r w:rsidR="004D748E" w:rsidRPr="00482933">
              <w:rPr>
                <w:rFonts w:ascii="Arial" w:eastAsia="Times New Roman" w:hAnsi="Arial" w:cs="Arial"/>
                <w:lang w:eastAsia="en-AU"/>
              </w:rPr>
              <w:t xml:space="preserve">business </w:t>
            </w:r>
            <w:r w:rsidR="00B458FE" w:rsidRPr="00482933">
              <w:rPr>
                <w:rFonts w:ascii="Arial" w:eastAsia="Times New Roman" w:hAnsi="Arial" w:cs="Arial"/>
                <w:lang w:eastAsia="en-AU"/>
              </w:rPr>
              <w:t>planning</w:t>
            </w:r>
            <w:r w:rsidR="004D748E" w:rsidRPr="00482933">
              <w:rPr>
                <w:rFonts w:ascii="Arial" w:eastAsia="Times New Roman" w:hAnsi="Arial" w:cs="Arial"/>
                <w:lang w:eastAsia="en-AU"/>
              </w:rPr>
              <w:t xml:space="preserve"> </w:t>
            </w:r>
            <w:r w:rsidRPr="00482933">
              <w:rPr>
                <w:rFonts w:ascii="Arial" w:eastAsia="Times New Roman" w:hAnsi="Arial" w:cs="Arial"/>
                <w:lang w:eastAsia="en-AU"/>
              </w:rPr>
              <w:t>processes to inform future practice</w:t>
            </w:r>
          </w:p>
          <w:p w14:paraId="0D8EFA0D" w14:textId="6D6F93A3" w:rsidR="00C62665"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lastRenderedPageBreak/>
              <w:t>human and business capacity building methodologies</w:t>
            </w:r>
          </w:p>
          <w:p w14:paraId="2D79FFF2" w14:textId="041A2E95" w:rsidR="00864D8A" w:rsidRPr="00482933" w:rsidRDefault="00BD38E5"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val="en-GB"/>
              </w:rPr>
              <w:t>emerging technologies</w:t>
            </w:r>
            <w:r w:rsidR="00C62665" w:rsidRPr="00482933">
              <w:rPr>
                <w:rFonts w:ascii="Arial" w:eastAsia="Times New Roman" w:hAnsi="Arial" w:cs="Arial"/>
                <w:lang w:val="en-GB"/>
              </w:rPr>
              <w:t xml:space="preserve"> and how they impact upon strategic business planning</w:t>
            </w:r>
          </w:p>
          <w:p w14:paraId="3C5CB524" w14:textId="77777777"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organisational strategic and operational planning</w:t>
            </w:r>
          </w:p>
          <w:p w14:paraId="49FEDC92" w14:textId="77777777" w:rsidR="009049EB" w:rsidRPr="00482933" w:rsidRDefault="009049EB"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organisational standards, including:</w:t>
            </w:r>
          </w:p>
          <w:p w14:paraId="04DD6CAE" w14:textId="320CD549" w:rsidR="009049EB" w:rsidRPr="00482933" w:rsidRDefault="000B0ED1" w:rsidP="00504DB4">
            <w:pPr>
              <w:pStyle w:val="ListParagraph"/>
              <w:numPr>
                <w:ilvl w:val="0"/>
                <w:numId w:val="42"/>
              </w:numPr>
              <w:rPr>
                <w:rFonts w:ascii="Arial" w:hAnsi="Arial" w:cs="Arial"/>
                <w:sz w:val="22"/>
                <w:szCs w:val="22"/>
                <w:lang w:eastAsia="en-AU"/>
              </w:rPr>
            </w:pPr>
            <w:r w:rsidRPr="00482933">
              <w:rPr>
                <w:rFonts w:ascii="Arial" w:hAnsi="Arial" w:cs="Arial"/>
                <w:sz w:val="22"/>
                <w:szCs w:val="22"/>
                <w:lang w:eastAsia="en-AU"/>
              </w:rPr>
              <w:t xml:space="preserve">procedural </w:t>
            </w:r>
            <w:r w:rsidR="009049EB" w:rsidRPr="00482933">
              <w:rPr>
                <w:rFonts w:ascii="Arial" w:hAnsi="Arial" w:cs="Arial"/>
                <w:sz w:val="22"/>
                <w:szCs w:val="22"/>
                <w:lang w:eastAsia="en-AU"/>
              </w:rPr>
              <w:t>policies</w:t>
            </w:r>
            <w:r w:rsidRPr="00482933">
              <w:rPr>
                <w:rFonts w:ascii="Arial" w:hAnsi="Arial" w:cs="Arial"/>
                <w:sz w:val="22"/>
                <w:szCs w:val="22"/>
                <w:lang w:eastAsia="en-AU"/>
              </w:rPr>
              <w:t xml:space="preserve"> and reporting arrangements</w:t>
            </w:r>
          </w:p>
          <w:p w14:paraId="2A460326" w14:textId="00219E0F" w:rsidR="000B0ED1" w:rsidRPr="00482933" w:rsidRDefault="000B0ED1" w:rsidP="00504DB4">
            <w:pPr>
              <w:pStyle w:val="ListParagraph"/>
              <w:numPr>
                <w:ilvl w:val="0"/>
                <w:numId w:val="42"/>
              </w:numPr>
              <w:rPr>
                <w:rFonts w:ascii="Arial" w:hAnsi="Arial" w:cs="Arial"/>
                <w:sz w:val="22"/>
                <w:szCs w:val="22"/>
                <w:lang w:eastAsia="en-AU"/>
              </w:rPr>
            </w:pPr>
            <w:r w:rsidRPr="00482933">
              <w:rPr>
                <w:rFonts w:ascii="Arial" w:hAnsi="Arial" w:cs="Arial"/>
                <w:sz w:val="22"/>
                <w:szCs w:val="22"/>
                <w:lang w:eastAsia="en-AU"/>
              </w:rPr>
              <w:t>relevant legislation and regulations</w:t>
            </w:r>
          </w:p>
          <w:p w14:paraId="53FF7EEC" w14:textId="5EAB26C7" w:rsidR="00007B19" w:rsidRPr="00482933" w:rsidRDefault="00007B19" w:rsidP="00504DB4">
            <w:pPr>
              <w:pStyle w:val="ListParagraph"/>
              <w:numPr>
                <w:ilvl w:val="0"/>
                <w:numId w:val="42"/>
              </w:numPr>
              <w:rPr>
                <w:rFonts w:ascii="Arial" w:hAnsi="Arial" w:cs="Arial"/>
                <w:sz w:val="22"/>
                <w:szCs w:val="22"/>
                <w:lang w:eastAsia="en-AU"/>
              </w:rPr>
            </w:pPr>
            <w:r w:rsidRPr="00482933">
              <w:rPr>
                <w:rFonts w:ascii="Arial" w:hAnsi="Arial" w:cs="Arial"/>
                <w:sz w:val="22"/>
                <w:szCs w:val="22"/>
                <w:lang w:eastAsia="en-AU"/>
              </w:rPr>
              <w:t>safe work practice</w:t>
            </w:r>
            <w:r w:rsidR="00BE7052">
              <w:rPr>
                <w:rFonts w:ascii="Arial" w:hAnsi="Arial" w:cs="Arial"/>
                <w:sz w:val="22"/>
                <w:szCs w:val="22"/>
                <w:lang w:eastAsia="en-AU"/>
              </w:rPr>
              <w:t>s</w:t>
            </w:r>
          </w:p>
          <w:p w14:paraId="4B9DF1D5" w14:textId="1426D35B"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change management principles</w:t>
            </w:r>
            <w:r w:rsidR="00C62665" w:rsidRPr="00482933">
              <w:rPr>
                <w:rFonts w:ascii="Arial" w:eastAsia="Times New Roman" w:hAnsi="Arial" w:cs="Arial"/>
                <w:lang w:eastAsia="en-AU"/>
              </w:rPr>
              <w:t xml:space="preserve"> that impact upon strategic business planning</w:t>
            </w:r>
          </w:p>
          <w:p w14:paraId="0553445C" w14:textId="72F95C9C"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disruptive thinking techniques</w:t>
            </w:r>
            <w:r w:rsidR="00C62665" w:rsidRPr="00482933">
              <w:rPr>
                <w:rFonts w:ascii="Arial" w:eastAsia="Times New Roman" w:hAnsi="Arial" w:cs="Arial"/>
                <w:lang w:eastAsia="en-AU"/>
              </w:rPr>
              <w:t xml:space="preserve"> that encourage scenario analysis </w:t>
            </w:r>
          </w:p>
          <w:p w14:paraId="667237F0" w14:textId="03D383B3"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implementation methodologies</w:t>
            </w:r>
            <w:r w:rsidR="00C62665" w:rsidRPr="00482933">
              <w:rPr>
                <w:rFonts w:ascii="Arial" w:eastAsia="Times New Roman" w:hAnsi="Arial" w:cs="Arial"/>
                <w:lang w:eastAsia="en-AU"/>
              </w:rPr>
              <w:t>, including:</w:t>
            </w:r>
          </w:p>
          <w:p w14:paraId="6FA00536" w14:textId="6A38AFF6" w:rsidR="00C62665" w:rsidRPr="00482933" w:rsidRDefault="00C62665" w:rsidP="00504DB4">
            <w:pPr>
              <w:pStyle w:val="VRQABullet2"/>
              <w:numPr>
                <w:ilvl w:val="0"/>
                <w:numId w:val="43"/>
              </w:numPr>
              <w:rPr>
                <w:color w:val="auto"/>
                <w:sz w:val="22"/>
                <w:szCs w:val="22"/>
              </w:rPr>
            </w:pPr>
            <w:r w:rsidRPr="00482933">
              <w:rPr>
                <w:color w:val="auto"/>
                <w:sz w:val="22"/>
                <w:szCs w:val="22"/>
              </w:rPr>
              <w:t>executing strategic</w:t>
            </w:r>
            <w:r w:rsidR="00B458FE" w:rsidRPr="00482933">
              <w:rPr>
                <w:color w:val="auto"/>
                <w:sz w:val="22"/>
                <w:szCs w:val="22"/>
              </w:rPr>
              <w:t xml:space="preserve"> business</w:t>
            </w:r>
            <w:r w:rsidRPr="00482933">
              <w:rPr>
                <w:color w:val="auto"/>
                <w:sz w:val="22"/>
                <w:szCs w:val="22"/>
              </w:rPr>
              <w:t xml:space="preserve"> plans</w:t>
            </w:r>
          </w:p>
          <w:p w14:paraId="7C8D5946" w14:textId="19822512" w:rsidR="00C62665" w:rsidRPr="00482933" w:rsidRDefault="00C62665" w:rsidP="00504DB4">
            <w:pPr>
              <w:pStyle w:val="VRQABullet2"/>
              <w:numPr>
                <w:ilvl w:val="0"/>
                <w:numId w:val="43"/>
              </w:numPr>
              <w:rPr>
                <w:color w:val="auto"/>
                <w:sz w:val="22"/>
                <w:szCs w:val="22"/>
              </w:rPr>
            </w:pPr>
            <w:r w:rsidRPr="00482933">
              <w:rPr>
                <w:color w:val="auto"/>
                <w:sz w:val="22"/>
                <w:szCs w:val="22"/>
              </w:rPr>
              <w:t>resource considerations</w:t>
            </w:r>
          </w:p>
          <w:p w14:paraId="5B49F409" w14:textId="16213815" w:rsidR="00C62665" w:rsidRPr="00482933" w:rsidRDefault="00C62665" w:rsidP="00504DB4">
            <w:pPr>
              <w:pStyle w:val="VRQABullet2"/>
              <w:numPr>
                <w:ilvl w:val="0"/>
                <w:numId w:val="43"/>
              </w:numPr>
              <w:rPr>
                <w:color w:val="auto"/>
                <w:sz w:val="22"/>
                <w:szCs w:val="22"/>
              </w:rPr>
            </w:pPr>
            <w:r w:rsidRPr="00482933">
              <w:rPr>
                <w:color w:val="auto"/>
                <w:sz w:val="22"/>
                <w:szCs w:val="22"/>
              </w:rPr>
              <w:t>managing contingencies</w:t>
            </w:r>
          </w:p>
          <w:p w14:paraId="520301FC" w14:textId="484E7D66" w:rsidR="00C62665" w:rsidRPr="00482933" w:rsidRDefault="00C62665" w:rsidP="00504DB4">
            <w:pPr>
              <w:pStyle w:val="VRQABullet2"/>
              <w:numPr>
                <w:ilvl w:val="0"/>
                <w:numId w:val="43"/>
              </w:numPr>
              <w:rPr>
                <w:color w:val="auto"/>
                <w:sz w:val="22"/>
                <w:szCs w:val="22"/>
              </w:rPr>
            </w:pPr>
            <w:r w:rsidRPr="00482933">
              <w:rPr>
                <w:color w:val="auto"/>
                <w:sz w:val="22"/>
                <w:szCs w:val="22"/>
              </w:rPr>
              <w:t>incorporating feedback</w:t>
            </w:r>
          </w:p>
          <w:p w14:paraId="04B4462E" w14:textId="3B59ACE6" w:rsidR="00B458FE" w:rsidRPr="00482933" w:rsidRDefault="00B458FE" w:rsidP="00504DB4">
            <w:pPr>
              <w:pStyle w:val="VRQABullet2"/>
              <w:numPr>
                <w:ilvl w:val="0"/>
                <w:numId w:val="43"/>
              </w:numPr>
              <w:rPr>
                <w:color w:val="auto"/>
                <w:sz w:val="22"/>
                <w:szCs w:val="22"/>
              </w:rPr>
            </w:pPr>
            <w:r w:rsidRPr="00482933">
              <w:rPr>
                <w:color w:val="auto"/>
                <w:sz w:val="22"/>
                <w:szCs w:val="22"/>
              </w:rPr>
              <w:t>reporting arrangements</w:t>
            </w:r>
          </w:p>
          <w:p w14:paraId="46D8ED12" w14:textId="2DC91514"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monitoring and review methods</w:t>
            </w:r>
            <w:r w:rsidR="00B458FE" w:rsidRPr="00482933">
              <w:rPr>
                <w:rFonts w:ascii="Arial" w:eastAsia="Times New Roman" w:hAnsi="Arial" w:cs="Arial"/>
                <w:lang w:eastAsia="en-AU"/>
              </w:rPr>
              <w:t xml:space="preserve"> to ascertain performance against strategic business plans.</w:t>
            </w:r>
          </w:p>
        </w:tc>
      </w:tr>
      <w:tr w:rsidR="00864D8A" w:rsidRPr="00482933" w14:paraId="697AF66D" w14:textId="77777777" w:rsidTr="00451603">
        <w:tc>
          <w:tcPr>
            <w:tcW w:w="3119" w:type="dxa"/>
          </w:tcPr>
          <w:p w14:paraId="58335327" w14:textId="77777777" w:rsidR="00864D8A" w:rsidRPr="00482933" w:rsidRDefault="00864D8A" w:rsidP="00C54AD0">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ASSESSMENT CONDITIONS</w:t>
            </w:r>
          </w:p>
          <w:p w14:paraId="4409D928" w14:textId="77777777" w:rsidR="00864D8A" w:rsidRPr="00482933" w:rsidRDefault="00864D8A" w:rsidP="00C54AD0">
            <w:pPr>
              <w:spacing w:before="60" w:after="60" w:line="240" w:lineRule="auto"/>
              <w:rPr>
                <w:rFonts w:ascii="Arial" w:eastAsia="Times New Roman" w:hAnsi="Arial" w:cs="Arial"/>
                <w:b/>
                <w:lang w:val="en-GB" w:eastAsia="en-GB"/>
              </w:rPr>
            </w:pPr>
          </w:p>
        </w:tc>
        <w:tc>
          <w:tcPr>
            <w:tcW w:w="6804" w:type="dxa"/>
          </w:tcPr>
          <w:p w14:paraId="2121C74D" w14:textId="77777777" w:rsidR="007E10C1" w:rsidRPr="00482933" w:rsidRDefault="00DA6545" w:rsidP="007856B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3D81E118" w14:textId="67BEE345" w:rsidR="00DA6545" w:rsidRPr="00482933" w:rsidRDefault="007E10C1" w:rsidP="007856B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5726A90B" w14:textId="6C7FC26F"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4D748E" w:rsidRPr="00482933">
              <w:rPr>
                <w:rFonts w:ascii="Arial" w:eastAsia="Times New Roman" w:hAnsi="Arial" w:cs="Arial"/>
                <w:lang w:eastAsia="en-AU"/>
              </w:rPr>
              <w:t xml:space="preserve">environments </w:t>
            </w:r>
          </w:p>
          <w:p w14:paraId="0EE494EE" w14:textId="7C52FDA7" w:rsidR="004D748E" w:rsidRPr="00482933" w:rsidRDefault="00864D8A" w:rsidP="007856B7">
            <w:pPr>
              <w:numPr>
                <w:ilvl w:val="0"/>
                <w:numId w:val="3"/>
              </w:numPr>
              <w:spacing w:before="60" w:after="60" w:line="240" w:lineRule="auto"/>
              <w:ind w:hanging="281"/>
              <w:rPr>
                <w:rFonts w:ascii="Arial" w:eastAsia="Times New Roman" w:hAnsi="Arial" w:cs="Arial"/>
                <w:bCs/>
                <w:iCs/>
              </w:rPr>
            </w:pPr>
            <w:r w:rsidRPr="00482933">
              <w:rPr>
                <w:rFonts w:ascii="Arial" w:eastAsia="Times New Roman" w:hAnsi="Arial" w:cs="Arial"/>
                <w:bCs/>
                <w:iCs/>
              </w:rPr>
              <w:t>relevant legislative and regulatory requirements, policies and documentation</w:t>
            </w:r>
          </w:p>
          <w:p w14:paraId="012FF613" w14:textId="327194C2" w:rsidR="00864D8A" w:rsidRPr="00482933" w:rsidRDefault="004D748E" w:rsidP="007856B7">
            <w:pPr>
              <w:numPr>
                <w:ilvl w:val="0"/>
                <w:numId w:val="3"/>
              </w:numPr>
              <w:spacing w:before="60" w:after="60" w:line="240" w:lineRule="auto"/>
              <w:ind w:hanging="281"/>
              <w:rPr>
                <w:rFonts w:ascii="Arial" w:eastAsia="Times New Roman" w:hAnsi="Arial" w:cs="Arial"/>
                <w:bCs/>
                <w:iCs/>
              </w:rPr>
            </w:pPr>
            <w:r w:rsidRPr="00482933">
              <w:rPr>
                <w:rFonts w:ascii="Arial" w:hAnsi="Arial"/>
              </w:rPr>
              <w:t>internet or other digital tools</w:t>
            </w:r>
            <w:r w:rsidR="00864D8A" w:rsidRPr="00482933">
              <w:rPr>
                <w:rFonts w:ascii="Arial" w:eastAsia="Times New Roman" w:hAnsi="Arial" w:cs="Arial"/>
                <w:bCs/>
                <w:iCs/>
              </w:rPr>
              <w:t>.</w:t>
            </w:r>
          </w:p>
          <w:p w14:paraId="4A64B051" w14:textId="77777777" w:rsidR="00267F48" w:rsidRPr="00482933" w:rsidRDefault="00267F48" w:rsidP="00267F48">
            <w:pPr>
              <w:spacing w:before="60" w:after="60" w:line="240" w:lineRule="auto"/>
              <w:ind w:left="360"/>
              <w:rPr>
                <w:rFonts w:ascii="Arial" w:eastAsia="Times New Roman" w:hAnsi="Arial" w:cs="Arial"/>
                <w:bCs/>
                <w:iCs/>
              </w:rPr>
            </w:pPr>
          </w:p>
          <w:p w14:paraId="27FFD9AC" w14:textId="77777777" w:rsidR="00864D8A" w:rsidRPr="00482933" w:rsidRDefault="00864D8A" w:rsidP="007856B7">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61D5FDEA" w14:textId="5662B17D" w:rsidR="00864D8A" w:rsidRPr="00482933" w:rsidRDefault="001E093C" w:rsidP="001E093C">
            <w:pPr>
              <w:shd w:val="clear" w:color="auto" w:fill="FFFFFF" w:themeFill="background1"/>
              <w:spacing w:before="60" w:after="60" w:line="240" w:lineRule="auto"/>
              <w:ind w:left="37"/>
              <w:rPr>
                <w:rFonts w:ascii="Arial" w:eastAsia="Times New Roman" w:hAnsi="Arial" w:cs="Arial"/>
              </w:rPr>
            </w:pPr>
            <w:bookmarkStart w:id="98" w:name="_Hlk128590253"/>
            <w:r w:rsidRPr="00482933">
              <w:rPr>
                <w:rFonts w:ascii="Arial" w:hAnsi="Arial"/>
              </w:rPr>
              <w:t>No specialist vocational competency requirements for assessors apply to this unit</w:t>
            </w:r>
            <w:r w:rsidR="00864D8A" w:rsidRPr="00482933">
              <w:rPr>
                <w:rFonts w:ascii="Arial" w:eastAsia="Times New Roman" w:hAnsi="Arial" w:cs="Arial"/>
              </w:rPr>
              <w:t>.</w:t>
            </w:r>
            <w:bookmarkEnd w:id="98"/>
          </w:p>
        </w:tc>
      </w:tr>
    </w:tbl>
    <w:p w14:paraId="2D4C91DC" w14:textId="77777777" w:rsidR="00864D8A" w:rsidRPr="00D856BE" w:rsidRDefault="00864D8A" w:rsidP="00864D8A">
      <w:pPr>
        <w:spacing w:after="0" w:line="240" w:lineRule="auto"/>
        <w:rPr>
          <w:rFonts w:ascii="Times New Roman" w:eastAsia="Times New Roman" w:hAnsi="Times New Roman" w:cs="Times New Roman"/>
          <w:sz w:val="24"/>
          <w:szCs w:val="24"/>
          <w:lang w:val="en-GB" w:eastAsia="en-GB"/>
        </w:rPr>
      </w:pPr>
    </w:p>
    <w:p w14:paraId="036FEC03" w14:textId="77777777" w:rsidR="008E597B" w:rsidRDefault="00D737C1">
      <w:pPr>
        <w:rPr>
          <w:rFonts w:ascii="Times New Roman" w:eastAsia="Times New Roman" w:hAnsi="Times New Roman" w:cs="Times New Roman"/>
          <w:sz w:val="24"/>
          <w:szCs w:val="24"/>
          <w:lang w:val="en-GB" w:eastAsia="en-GB"/>
        </w:rPr>
        <w:sectPr w:rsidR="008E597B" w:rsidSect="000857A1">
          <w:headerReference w:type="even" r:id="rId37"/>
          <w:headerReference w:type="default" r:id="rId38"/>
          <w:footerReference w:type="even" r:id="rId39"/>
          <w:headerReference w:type="first" r:id="rId40"/>
          <w:footerReference w:type="first" r:id="rId41"/>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266"/>
      </w:tblGrid>
      <w:tr w:rsidR="001C1A9F" w:rsidRPr="00482933" w14:paraId="7C518E54" w14:textId="77777777" w:rsidTr="00D079B0">
        <w:trPr>
          <w:trHeight w:val="1021"/>
        </w:trPr>
        <w:tc>
          <w:tcPr>
            <w:tcW w:w="2977" w:type="dxa"/>
            <w:gridSpan w:val="3"/>
          </w:tcPr>
          <w:p w14:paraId="71EC1FBC" w14:textId="4078E021" w:rsidR="001C1A9F" w:rsidRPr="00482933" w:rsidRDefault="001C1A9F" w:rsidP="007856B7">
            <w:pPr>
              <w:spacing w:before="120" w:after="120" w:line="240" w:lineRule="auto"/>
              <w:rPr>
                <w:rFonts w:ascii="Arial" w:eastAsia="Times New Roman" w:hAnsi="Arial" w:cs="Arial"/>
                <w:b/>
                <w:iCs/>
              </w:rPr>
            </w:pPr>
            <w:r w:rsidRPr="00482933">
              <w:rPr>
                <w:rFonts w:ascii="Arial" w:eastAsia="Times New Roman" w:hAnsi="Arial" w:cs="Arial"/>
                <w:b/>
                <w:iCs/>
              </w:rPr>
              <w:lastRenderedPageBreak/>
              <w:t>UNIT CODE</w:t>
            </w:r>
            <w:r w:rsidR="007E18CC" w:rsidRPr="00482933">
              <w:rPr>
                <w:rFonts w:ascii="Arial" w:eastAsia="Times New Roman" w:hAnsi="Arial" w:cs="Arial"/>
                <w:b/>
                <w:iCs/>
              </w:rPr>
              <w:t xml:space="preserve"> AND TITLE</w:t>
            </w:r>
          </w:p>
        </w:tc>
        <w:tc>
          <w:tcPr>
            <w:tcW w:w="6833" w:type="dxa"/>
            <w:gridSpan w:val="2"/>
          </w:tcPr>
          <w:p w14:paraId="0A8A725A" w14:textId="5244C424" w:rsidR="001C1A9F" w:rsidRPr="008E3F21" w:rsidRDefault="00153A9E" w:rsidP="008E3F21">
            <w:pPr>
              <w:pStyle w:val="Heading2"/>
              <w:spacing w:before="120" w:after="120"/>
              <w:rPr>
                <w:rFonts w:ascii="Arial" w:eastAsia="Times New Roman" w:hAnsi="Arial" w:cs="Arial"/>
                <w:b/>
                <w:iCs/>
                <w:color w:val="auto"/>
                <w:sz w:val="22"/>
                <w:szCs w:val="22"/>
              </w:rPr>
            </w:pPr>
            <w:bookmarkStart w:id="99" w:name="_Toc148012787"/>
            <w:r>
              <w:rPr>
                <w:rFonts w:ascii="Arial" w:eastAsia="Times New Roman" w:hAnsi="Arial" w:cs="Arial"/>
                <w:b/>
                <w:iCs/>
                <w:color w:val="auto"/>
                <w:sz w:val="22"/>
                <w:szCs w:val="22"/>
              </w:rPr>
              <w:t>VU23461</w:t>
            </w:r>
            <w:r w:rsidR="001C1A9F" w:rsidRPr="008E3F21">
              <w:rPr>
                <w:rFonts w:ascii="Arial" w:eastAsia="Times New Roman" w:hAnsi="Arial" w:cs="Arial"/>
                <w:b/>
                <w:iCs/>
                <w:color w:val="auto"/>
                <w:sz w:val="22"/>
                <w:szCs w:val="22"/>
              </w:rPr>
              <w:t xml:space="preserve"> </w:t>
            </w:r>
            <w:r w:rsidR="007E18CC" w:rsidRPr="008E3F21">
              <w:rPr>
                <w:rFonts w:ascii="Arial" w:eastAsia="Times New Roman" w:hAnsi="Arial" w:cs="Arial"/>
                <w:b/>
                <w:color w:val="auto"/>
                <w:sz w:val="22"/>
                <w:szCs w:val="22"/>
                <w:lang w:val="en-GB" w:eastAsia="en-GB"/>
              </w:rPr>
              <w:t>Manage people in an organisational environment</w:t>
            </w:r>
            <w:bookmarkEnd w:id="99"/>
          </w:p>
        </w:tc>
      </w:tr>
      <w:tr w:rsidR="001C1A9F" w:rsidRPr="00482933" w14:paraId="40BC890C" w14:textId="77777777" w:rsidTr="00D079B0">
        <w:tc>
          <w:tcPr>
            <w:tcW w:w="2977" w:type="dxa"/>
            <w:gridSpan w:val="3"/>
          </w:tcPr>
          <w:p w14:paraId="28EAB486" w14:textId="77777777" w:rsidR="001C1A9F" w:rsidRPr="00482933" w:rsidRDefault="001C1A9F" w:rsidP="007856B7">
            <w:pPr>
              <w:spacing w:before="60" w:after="60" w:line="240" w:lineRule="auto"/>
              <w:rPr>
                <w:rFonts w:ascii="Arial" w:eastAsia="Times New Roman" w:hAnsi="Arial" w:cs="Arial"/>
                <w:bCs/>
                <w:iCs/>
              </w:rPr>
            </w:pPr>
            <w:r w:rsidRPr="00482933">
              <w:rPr>
                <w:rFonts w:ascii="Arial" w:eastAsia="Times New Roman" w:hAnsi="Arial" w:cs="Arial"/>
                <w:b/>
                <w:iCs/>
              </w:rPr>
              <w:t>APPLICATION</w:t>
            </w:r>
          </w:p>
        </w:tc>
        <w:tc>
          <w:tcPr>
            <w:tcW w:w="6833" w:type="dxa"/>
            <w:gridSpan w:val="2"/>
          </w:tcPr>
          <w:p w14:paraId="7EF89558" w14:textId="66DD00D6" w:rsidR="000E1B1C"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This unit describes the skills and knowledge required to develop and manage the motivation and engagement of people, within a broad organisational context, </w:t>
            </w:r>
            <w:proofErr w:type="gramStart"/>
            <w:r w:rsidRPr="00482933">
              <w:rPr>
                <w:rFonts w:ascii="Arial" w:eastAsia="Times New Roman" w:hAnsi="Arial" w:cs="Arial"/>
                <w:lang w:val="en-GB" w:eastAsia="en-GB"/>
              </w:rPr>
              <w:t>in order to</w:t>
            </w:r>
            <w:proofErr w:type="gramEnd"/>
            <w:r w:rsidRPr="00482933">
              <w:rPr>
                <w:rFonts w:ascii="Arial" w:eastAsia="Times New Roman" w:hAnsi="Arial" w:cs="Arial"/>
                <w:lang w:val="en-GB" w:eastAsia="en-GB"/>
              </w:rPr>
              <w:t xml:space="preserve"> achieve what the organisation has set out to do. </w:t>
            </w:r>
          </w:p>
          <w:p w14:paraId="0988AD2B" w14:textId="1039698B"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It supports the work of senior managers who are responsible for engaging stakeholders to link their expectations, roles, </w:t>
            </w:r>
            <w:r w:rsidR="004C5FA0" w:rsidRPr="00482933">
              <w:rPr>
                <w:rFonts w:ascii="Arial" w:eastAsia="Times New Roman" w:hAnsi="Arial" w:cs="Arial"/>
                <w:lang w:val="en-GB" w:eastAsia="en-GB"/>
              </w:rPr>
              <w:t>responsibilities,</w:t>
            </w:r>
            <w:r w:rsidRPr="00482933">
              <w:rPr>
                <w:rFonts w:ascii="Arial" w:eastAsia="Times New Roman" w:hAnsi="Arial" w:cs="Arial"/>
                <w:lang w:val="en-GB" w:eastAsia="en-GB"/>
              </w:rPr>
              <w:t xml:space="preserve"> and collaborative endeavours to meeting the organisational strategic goals and objectives. This function may extend across the organisation or within specific parts of an organisation. Typically, practitioners develop and implement people management strategies </w:t>
            </w:r>
            <w:proofErr w:type="gramStart"/>
            <w:r w:rsidRPr="00482933">
              <w:rPr>
                <w:rFonts w:ascii="Arial" w:eastAsia="Times New Roman" w:hAnsi="Arial" w:cs="Arial"/>
                <w:lang w:val="en-GB" w:eastAsia="en-GB"/>
              </w:rPr>
              <w:t>in order to</w:t>
            </w:r>
            <w:proofErr w:type="gramEnd"/>
            <w:r w:rsidRPr="00482933">
              <w:rPr>
                <w:rFonts w:ascii="Arial" w:eastAsia="Times New Roman" w:hAnsi="Arial" w:cs="Arial"/>
                <w:lang w:val="en-GB" w:eastAsia="en-GB"/>
              </w:rPr>
              <w:t xml:space="preserve"> get the best out of stakeholders in furthering organisational success.</w:t>
            </w:r>
          </w:p>
          <w:p w14:paraId="5B68060A" w14:textId="77777777" w:rsidR="001C1A9F" w:rsidRPr="00482933" w:rsidRDefault="001C1A9F" w:rsidP="007856B7">
            <w:pPr>
              <w:shd w:val="clear" w:color="auto" w:fill="FFFFFF" w:themeFill="background1"/>
              <w:spacing w:before="60" w:after="60" w:line="240" w:lineRule="auto"/>
              <w:rPr>
                <w:rFonts w:ascii="Arial" w:eastAsia="Times New Roman" w:hAnsi="Arial" w:cs="Arial"/>
                <w:bCs/>
                <w:i/>
              </w:rPr>
            </w:pPr>
            <w:r w:rsidRPr="00482933">
              <w:rPr>
                <w:rFonts w:ascii="Arial" w:eastAsia="Times New Roman" w:hAnsi="Arial" w:cs="Arial"/>
                <w:bCs/>
                <w:i/>
              </w:rPr>
              <w:t xml:space="preserve">No licensing, legislative, regulatory or certification requirements apply to this unit at the time of publication. </w:t>
            </w:r>
          </w:p>
        </w:tc>
      </w:tr>
      <w:tr w:rsidR="001C1A9F" w:rsidRPr="00482933" w14:paraId="7DAFFD38" w14:textId="77777777" w:rsidTr="00D079B0">
        <w:tc>
          <w:tcPr>
            <w:tcW w:w="2977" w:type="dxa"/>
            <w:gridSpan w:val="3"/>
          </w:tcPr>
          <w:p w14:paraId="1BE25BEA" w14:textId="77777777" w:rsidR="001C1A9F" w:rsidRPr="00482933" w:rsidRDefault="001C1A9F" w:rsidP="007856B7">
            <w:pPr>
              <w:spacing w:before="60" w:after="60" w:line="240" w:lineRule="auto"/>
              <w:rPr>
                <w:rFonts w:ascii="Arial" w:eastAsia="Times New Roman" w:hAnsi="Arial" w:cs="Arial"/>
                <w:bCs/>
                <w:iCs/>
              </w:rPr>
            </w:pPr>
            <w:r w:rsidRPr="00482933">
              <w:rPr>
                <w:rFonts w:ascii="Arial" w:eastAsia="Times New Roman" w:hAnsi="Arial" w:cs="Arial"/>
                <w:b/>
                <w:iCs/>
              </w:rPr>
              <w:t>ELEMENTS</w:t>
            </w:r>
          </w:p>
        </w:tc>
        <w:tc>
          <w:tcPr>
            <w:tcW w:w="6833" w:type="dxa"/>
            <w:gridSpan w:val="2"/>
          </w:tcPr>
          <w:p w14:paraId="55ECEF95" w14:textId="77777777" w:rsidR="001C1A9F" w:rsidRPr="00482933" w:rsidRDefault="001C1A9F" w:rsidP="007856B7">
            <w:pPr>
              <w:spacing w:before="60" w:after="60" w:line="240" w:lineRule="auto"/>
              <w:rPr>
                <w:rFonts w:ascii="Arial" w:eastAsia="Times New Roman" w:hAnsi="Arial" w:cs="Arial"/>
                <w:bCs/>
                <w:iCs/>
              </w:rPr>
            </w:pPr>
            <w:r w:rsidRPr="00482933">
              <w:rPr>
                <w:rFonts w:ascii="Arial" w:eastAsia="Times New Roman" w:hAnsi="Arial" w:cs="Arial"/>
                <w:b/>
                <w:iCs/>
              </w:rPr>
              <w:t>PERFORMANCE</w:t>
            </w:r>
            <w:r w:rsidRPr="00482933">
              <w:rPr>
                <w:rFonts w:ascii="Arial" w:eastAsia="Times New Roman" w:hAnsi="Arial" w:cs="Arial"/>
                <w:bCs/>
                <w:iCs/>
              </w:rPr>
              <w:t xml:space="preserve"> </w:t>
            </w:r>
            <w:r w:rsidRPr="00482933">
              <w:rPr>
                <w:rFonts w:ascii="Arial" w:eastAsia="Times New Roman" w:hAnsi="Arial" w:cs="Arial"/>
                <w:b/>
                <w:iCs/>
              </w:rPr>
              <w:t>CRITERIA</w:t>
            </w:r>
          </w:p>
        </w:tc>
      </w:tr>
      <w:tr w:rsidR="001C1A9F" w:rsidRPr="00482933" w14:paraId="1CFED0DE" w14:textId="77777777" w:rsidTr="00D079B0">
        <w:tc>
          <w:tcPr>
            <w:tcW w:w="2977" w:type="dxa"/>
            <w:gridSpan w:val="3"/>
          </w:tcPr>
          <w:p w14:paraId="6392423B" w14:textId="77777777" w:rsidR="001C1A9F" w:rsidRPr="00482933" w:rsidRDefault="001C1A9F" w:rsidP="007856B7">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Elements describe the essential outcomes of a unit of competency.</w:t>
            </w:r>
          </w:p>
        </w:tc>
        <w:tc>
          <w:tcPr>
            <w:tcW w:w="6833" w:type="dxa"/>
            <w:gridSpan w:val="2"/>
          </w:tcPr>
          <w:p w14:paraId="7D03B90E" w14:textId="77777777" w:rsidR="001C1A9F" w:rsidRPr="00482933" w:rsidRDefault="001C1A9F" w:rsidP="007856B7">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Performance criteria describe the required performance needed to demonstrate achievement of the element.</w:t>
            </w:r>
          </w:p>
          <w:p w14:paraId="12DF564F" w14:textId="0D625833" w:rsidR="001C1A9F" w:rsidRPr="00482933" w:rsidRDefault="001C1A9F" w:rsidP="007856B7">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 xml:space="preserve">Assessment of performance is to be consistent with the </w:t>
            </w:r>
            <w:r w:rsidR="00FB5B42" w:rsidRPr="00482933">
              <w:rPr>
                <w:rFonts w:ascii="Arial" w:eastAsia="Times New Roman" w:hAnsi="Arial" w:cs="Arial"/>
              </w:rPr>
              <w:t>assessment requirements</w:t>
            </w:r>
            <w:r w:rsidRPr="00482933">
              <w:rPr>
                <w:rFonts w:ascii="Arial" w:eastAsia="Times New Roman" w:hAnsi="Arial" w:cs="Arial"/>
              </w:rPr>
              <w:t>.</w:t>
            </w:r>
          </w:p>
        </w:tc>
      </w:tr>
      <w:tr w:rsidR="001C1A9F" w:rsidRPr="00482933" w14:paraId="2FD7AE8C" w14:textId="77777777" w:rsidTr="00D079B0">
        <w:trPr>
          <w:trHeight w:val="615"/>
        </w:trPr>
        <w:tc>
          <w:tcPr>
            <w:tcW w:w="460" w:type="dxa"/>
            <w:vMerge w:val="restart"/>
          </w:tcPr>
          <w:p w14:paraId="769FA904"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1</w:t>
            </w:r>
          </w:p>
        </w:tc>
        <w:tc>
          <w:tcPr>
            <w:tcW w:w="2517" w:type="dxa"/>
            <w:gridSpan w:val="2"/>
            <w:vMerge w:val="restart"/>
          </w:tcPr>
          <w:p w14:paraId="6623EC85" w14:textId="7777777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Analyse people management within organisational contexts </w:t>
            </w:r>
          </w:p>
          <w:p w14:paraId="0B35A414" w14:textId="77777777" w:rsidR="001C1A9F" w:rsidRPr="00482933" w:rsidRDefault="001C1A9F" w:rsidP="007856B7">
            <w:pPr>
              <w:shd w:val="clear" w:color="auto" w:fill="FFFFFF" w:themeFill="background1"/>
              <w:spacing w:before="60" w:after="60" w:line="240" w:lineRule="auto"/>
              <w:rPr>
                <w:rFonts w:ascii="Arial" w:eastAsia="Times New Roman" w:hAnsi="Arial" w:cs="Arial"/>
              </w:rPr>
            </w:pPr>
          </w:p>
        </w:tc>
        <w:tc>
          <w:tcPr>
            <w:tcW w:w="567" w:type="dxa"/>
          </w:tcPr>
          <w:p w14:paraId="23E44D1D"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1.1</w:t>
            </w:r>
          </w:p>
        </w:tc>
        <w:tc>
          <w:tcPr>
            <w:tcW w:w="6266" w:type="dxa"/>
          </w:tcPr>
          <w:p w14:paraId="276D86C3" w14:textId="08EEAC1F"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Analyse organisational structural and cultural conditions that shape people management approaches within organisational contexts </w:t>
            </w:r>
          </w:p>
        </w:tc>
      </w:tr>
      <w:tr w:rsidR="001C1A9F" w:rsidRPr="00482933" w14:paraId="26791C70" w14:textId="77777777" w:rsidTr="00D079B0">
        <w:trPr>
          <w:trHeight w:val="726"/>
        </w:trPr>
        <w:tc>
          <w:tcPr>
            <w:tcW w:w="460" w:type="dxa"/>
            <w:vMerge/>
          </w:tcPr>
          <w:p w14:paraId="0050042F"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18BD31F4"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2D321DEF"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1.2</w:t>
            </w:r>
          </w:p>
        </w:tc>
        <w:tc>
          <w:tcPr>
            <w:tcW w:w="6266" w:type="dxa"/>
          </w:tcPr>
          <w:p w14:paraId="4F590DF4" w14:textId="6299096E"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Research, critically analyse and debate theories and models on managing human </w:t>
            </w:r>
            <w:r w:rsidR="00DC7DEC" w:rsidRPr="00482933">
              <w:rPr>
                <w:rFonts w:ascii="Arial" w:eastAsia="Times New Roman" w:hAnsi="Arial" w:cs="Arial"/>
                <w:lang w:val="en-GB" w:eastAsia="en-GB"/>
              </w:rPr>
              <w:t>capacity building to meet organisational objectives</w:t>
            </w:r>
          </w:p>
        </w:tc>
      </w:tr>
      <w:tr w:rsidR="001C1A9F" w:rsidRPr="00482933" w14:paraId="349D90AC" w14:textId="77777777" w:rsidTr="00D079B0">
        <w:trPr>
          <w:trHeight w:val="904"/>
        </w:trPr>
        <w:tc>
          <w:tcPr>
            <w:tcW w:w="460" w:type="dxa"/>
            <w:vMerge/>
          </w:tcPr>
          <w:p w14:paraId="0F44C384"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5C0D55B9"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069E91F2"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1.3</w:t>
            </w:r>
          </w:p>
        </w:tc>
        <w:tc>
          <w:tcPr>
            <w:tcW w:w="6266" w:type="dxa"/>
          </w:tcPr>
          <w:p w14:paraId="0C51AE6F" w14:textId="5AB3FF0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Analyse, reflect on and challenge own skills, knowledge, attitudes</w:t>
            </w:r>
            <w:r w:rsidR="00DC7DEC" w:rsidRPr="00482933">
              <w:rPr>
                <w:rFonts w:ascii="Arial" w:eastAsia="Times New Roman" w:hAnsi="Arial" w:cs="Arial"/>
                <w:lang w:val="en-GB" w:eastAsia="en-GB"/>
              </w:rPr>
              <w:t xml:space="preserve"> and</w:t>
            </w:r>
            <w:r w:rsidRPr="00482933">
              <w:rPr>
                <w:rFonts w:ascii="Arial" w:eastAsia="Times New Roman" w:hAnsi="Arial" w:cs="Arial"/>
                <w:lang w:val="en-GB" w:eastAsia="en-GB"/>
              </w:rPr>
              <w:t xml:space="preserve"> values related to managing people</w:t>
            </w:r>
          </w:p>
        </w:tc>
      </w:tr>
      <w:tr w:rsidR="00EC3B5C" w:rsidRPr="00482933" w14:paraId="137BD03A" w14:textId="77777777" w:rsidTr="00D079B0">
        <w:trPr>
          <w:trHeight w:val="866"/>
        </w:trPr>
        <w:tc>
          <w:tcPr>
            <w:tcW w:w="460" w:type="dxa"/>
            <w:vMerge w:val="restart"/>
          </w:tcPr>
          <w:p w14:paraId="1BC3E0BE"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w:t>
            </w:r>
          </w:p>
        </w:tc>
        <w:tc>
          <w:tcPr>
            <w:tcW w:w="2517" w:type="dxa"/>
            <w:gridSpan w:val="2"/>
            <w:vMerge w:val="restart"/>
          </w:tcPr>
          <w:p w14:paraId="44918CB9" w14:textId="77777777"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Implement strategies to support people to further organisational objectives </w:t>
            </w:r>
          </w:p>
          <w:p w14:paraId="1ED07BC9"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3F299B0C"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2.1</w:t>
            </w:r>
          </w:p>
        </w:tc>
        <w:tc>
          <w:tcPr>
            <w:tcW w:w="6266" w:type="dxa"/>
          </w:tcPr>
          <w:p w14:paraId="0E92094F" w14:textId="2B914F07" w:rsidR="00EC3B5C" w:rsidRPr="00482933" w:rsidRDefault="00BA2B26"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w:t>
            </w:r>
            <w:r w:rsidR="00EC3B5C" w:rsidRPr="00482933">
              <w:rPr>
                <w:rFonts w:ascii="Arial" w:eastAsia="Times New Roman" w:hAnsi="Arial" w:cs="Arial"/>
                <w:lang w:val="en-GB" w:eastAsia="en-GB"/>
              </w:rPr>
              <w:t xml:space="preserve">ppraise people analysis tools and methods for determining individual or group proclivity for </w:t>
            </w:r>
            <w:proofErr w:type="gramStart"/>
            <w:r w:rsidR="00EC3B5C" w:rsidRPr="00482933">
              <w:rPr>
                <w:rFonts w:ascii="Arial" w:eastAsia="Times New Roman" w:hAnsi="Arial" w:cs="Arial"/>
                <w:lang w:val="en-GB" w:eastAsia="en-GB"/>
              </w:rPr>
              <w:t>particular work</w:t>
            </w:r>
            <w:proofErr w:type="gramEnd"/>
            <w:r w:rsidR="00EC3B5C" w:rsidRPr="00482933">
              <w:rPr>
                <w:rFonts w:ascii="Arial" w:eastAsia="Times New Roman" w:hAnsi="Arial" w:cs="Arial"/>
                <w:lang w:val="en-GB" w:eastAsia="en-GB"/>
              </w:rPr>
              <w:t xml:space="preserve"> functions / roles for application </w:t>
            </w:r>
            <w:r w:rsidRPr="00482933">
              <w:rPr>
                <w:rFonts w:ascii="Arial" w:eastAsia="Times New Roman" w:hAnsi="Arial" w:cs="Arial"/>
                <w:lang w:val="en-GB" w:eastAsia="en-GB"/>
              </w:rPr>
              <w:t>in consultation with stakeholders</w:t>
            </w:r>
          </w:p>
        </w:tc>
      </w:tr>
      <w:tr w:rsidR="00EC3B5C" w:rsidRPr="00482933" w14:paraId="64C535AC" w14:textId="77777777" w:rsidTr="00D079B0">
        <w:tc>
          <w:tcPr>
            <w:tcW w:w="460" w:type="dxa"/>
            <w:vMerge/>
          </w:tcPr>
          <w:p w14:paraId="0FF00136" w14:textId="77777777" w:rsidR="00EC3B5C" w:rsidRPr="00482933" w:rsidRDefault="00EC3B5C" w:rsidP="007856B7">
            <w:pPr>
              <w:spacing w:before="60" w:after="60" w:line="240" w:lineRule="auto"/>
              <w:rPr>
                <w:rFonts w:ascii="Arial" w:eastAsia="Times New Roman" w:hAnsi="Arial" w:cs="Arial"/>
              </w:rPr>
            </w:pPr>
          </w:p>
        </w:tc>
        <w:tc>
          <w:tcPr>
            <w:tcW w:w="2517" w:type="dxa"/>
            <w:gridSpan w:val="2"/>
            <w:vMerge/>
          </w:tcPr>
          <w:p w14:paraId="056B3AAE"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7DB6D250"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2.2</w:t>
            </w:r>
          </w:p>
        </w:tc>
        <w:tc>
          <w:tcPr>
            <w:tcW w:w="6266" w:type="dxa"/>
          </w:tcPr>
          <w:p w14:paraId="064D766F" w14:textId="58FB38A5"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Develop, manage and document communication strategies to inform and support people in linking their expectations, roles and responsibilities to organisational goals, objectives</w:t>
            </w:r>
            <w:r w:rsidRPr="00482933">
              <w:rPr>
                <w:rFonts w:ascii="Arial" w:eastAsia="Times New Roman" w:hAnsi="Arial" w:cs="Arial"/>
                <w:color w:val="00B0F0"/>
                <w:lang w:val="en-GB" w:eastAsia="en-GB"/>
              </w:rPr>
              <w:t xml:space="preserve"> </w:t>
            </w:r>
            <w:r w:rsidRPr="00482933">
              <w:rPr>
                <w:rFonts w:ascii="Arial" w:eastAsia="Times New Roman" w:hAnsi="Arial" w:cs="Arial"/>
                <w:lang w:val="en-GB" w:eastAsia="en-GB"/>
              </w:rPr>
              <w:t>and performance measures</w:t>
            </w:r>
          </w:p>
        </w:tc>
      </w:tr>
      <w:tr w:rsidR="00EC3B5C" w:rsidRPr="00482933" w14:paraId="7C95555D" w14:textId="77777777" w:rsidTr="00D079B0">
        <w:trPr>
          <w:trHeight w:val="592"/>
        </w:trPr>
        <w:tc>
          <w:tcPr>
            <w:tcW w:w="460" w:type="dxa"/>
            <w:vMerge/>
          </w:tcPr>
          <w:p w14:paraId="7CA8EDE8" w14:textId="77777777" w:rsidR="00EC3B5C" w:rsidRPr="00482933" w:rsidRDefault="00EC3B5C" w:rsidP="007856B7">
            <w:pPr>
              <w:spacing w:before="60" w:after="60" w:line="240" w:lineRule="auto"/>
              <w:rPr>
                <w:rFonts w:ascii="Arial" w:eastAsia="Times New Roman" w:hAnsi="Arial" w:cs="Arial"/>
              </w:rPr>
            </w:pPr>
          </w:p>
        </w:tc>
        <w:tc>
          <w:tcPr>
            <w:tcW w:w="2517" w:type="dxa"/>
            <w:gridSpan w:val="2"/>
            <w:vMerge/>
          </w:tcPr>
          <w:p w14:paraId="77BBE918"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7EEA3BD2"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2.3</w:t>
            </w:r>
          </w:p>
        </w:tc>
        <w:tc>
          <w:tcPr>
            <w:tcW w:w="6266" w:type="dxa"/>
          </w:tcPr>
          <w:p w14:paraId="2AD9B22E" w14:textId="24B8AB94"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Analyse, determine and manage strategies for establishing collaboration and networks in consultation with stakeholders</w:t>
            </w:r>
            <w:r w:rsidR="00267F48" w:rsidRPr="00482933">
              <w:rPr>
                <w:rFonts w:ascii="Arial" w:eastAsia="Times New Roman" w:hAnsi="Arial" w:cs="Arial"/>
                <w:lang w:val="en-GB" w:eastAsia="en-GB"/>
              </w:rPr>
              <w:t>.</w:t>
            </w:r>
          </w:p>
        </w:tc>
      </w:tr>
      <w:tr w:rsidR="00EC3B5C" w:rsidRPr="00482933" w14:paraId="69A6C3B6" w14:textId="77777777" w:rsidTr="00D079B0">
        <w:trPr>
          <w:trHeight w:val="504"/>
        </w:trPr>
        <w:tc>
          <w:tcPr>
            <w:tcW w:w="460" w:type="dxa"/>
            <w:vMerge/>
          </w:tcPr>
          <w:p w14:paraId="07F8DC01" w14:textId="77777777" w:rsidR="00EC3B5C" w:rsidRPr="00482933" w:rsidRDefault="00EC3B5C" w:rsidP="007856B7">
            <w:pPr>
              <w:spacing w:before="60" w:after="60" w:line="240" w:lineRule="auto"/>
              <w:rPr>
                <w:rFonts w:ascii="Arial" w:eastAsia="Times New Roman" w:hAnsi="Arial" w:cs="Arial"/>
              </w:rPr>
            </w:pPr>
          </w:p>
        </w:tc>
        <w:tc>
          <w:tcPr>
            <w:tcW w:w="2517" w:type="dxa"/>
            <w:gridSpan w:val="2"/>
            <w:vMerge/>
          </w:tcPr>
          <w:p w14:paraId="711CD8B8"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7AB2FA2F"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2.4</w:t>
            </w:r>
          </w:p>
        </w:tc>
        <w:tc>
          <w:tcPr>
            <w:tcW w:w="6266" w:type="dxa"/>
          </w:tcPr>
          <w:p w14:paraId="3F34DA48" w14:textId="75B9F7D1"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Monitor strategies in accordance with organisational processes </w:t>
            </w:r>
          </w:p>
        </w:tc>
      </w:tr>
      <w:tr w:rsidR="00EC3B5C" w:rsidRPr="00482933" w14:paraId="710FCD59" w14:textId="77777777" w:rsidTr="00D079B0">
        <w:trPr>
          <w:trHeight w:val="110"/>
        </w:trPr>
        <w:tc>
          <w:tcPr>
            <w:tcW w:w="460" w:type="dxa"/>
            <w:vMerge/>
          </w:tcPr>
          <w:p w14:paraId="05B38225" w14:textId="77777777" w:rsidR="00EC3B5C" w:rsidRPr="00482933" w:rsidRDefault="00EC3B5C" w:rsidP="007856B7">
            <w:pPr>
              <w:spacing w:before="60" w:after="60" w:line="240" w:lineRule="auto"/>
              <w:rPr>
                <w:rFonts w:ascii="Arial" w:eastAsia="Times New Roman" w:hAnsi="Arial" w:cs="Arial"/>
              </w:rPr>
            </w:pPr>
          </w:p>
        </w:tc>
        <w:tc>
          <w:tcPr>
            <w:tcW w:w="2517" w:type="dxa"/>
            <w:gridSpan w:val="2"/>
            <w:vMerge/>
          </w:tcPr>
          <w:p w14:paraId="529477DE"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24C762DB" w14:textId="1A1E490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2.5</w:t>
            </w:r>
          </w:p>
        </w:tc>
        <w:tc>
          <w:tcPr>
            <w:tcW w:w="6266" w:type="dxa"/>
          </w:tcPr>
          <w:p w14:paraId="102831EB" w14:textId="686B18C9"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Seek feedback from stakeholders, debate findings and use to inform future practice</w:t>
            </w:r>
          </w:p>
        </w:tc>
      </w:tr>
      <w:tr w:rsidR="001C1A9F" w:rsidRPr="00482933" w14:paraId="1CB3D855" w14:textId="77777777" w:rsidTr="00D079B0">
        <w:trPr>
          <w:trHeight w:val="693"/>
        </w:trPr>
        <w:tc>
          <w:tcPr>
            <w:tcW w:w="460" w:type="dxa"/>
            <w:vMerge w:val="restart"/>
          </w:tcPr>
          <w:p w14:paraId="3DAF08DD"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lastRenderedPageBreak/>
              <w:t>3.</w:t>
            </w:r>
          </w:p>
        </w:tc>
        <w:tc>
          <w:tcPr>
            <w:tcW w:w="2517" w:type="dxa"/>
            <w:gridSpan w:val="2"/>
            <w:vMerge w:val="restart"/>
          </w:tcPr>
          <w:p w14:paraId="7EF3E7C3"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Promote adaptive leadership in an organisation</w:t>
            </w:r>
          </w:p>
        </w:tc>
        <w:tc>
          <w:tcPr>
            <w:tcW w:w="567" w:type="dxa"/>
          </w:tcPr>
          <w:p w14:paraId="6E0F301A"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3.1</w:t>
            </w:r>
          </w:p>
        </w:tc>
        <w:tc>
          <w:tcPr>
            <w:tcW w:w="6266" w:type="dxa"/>
          </w:tcPr>
          <w:p w14:paraId="62D190FB" w14:textId="3DE0789F"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Contextualise organisational objectives to maintain relevance and currency</w:t>
            </w:r>
          </w:p>
        </w:tc>
      </w:tr>
      <w:tr w:rsidR="001C1A9F" w:rsidRPr="00482933" w14:paraId="48EDBB83" w14:textId="77777777" w:rsidTr="00D079B0">
        <w:trPr>
          <w:trHeight w:val="592"/>
        </w:trPr>
        <w:tc>
          <w:tcPr>
            <w:tcW w:w="460" w:type="dxa"/>
            <w:vMerge/>
          </w:tcPr>
          <w:p w14:paraId="3A7F04FA"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35EECB54"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24FB2D8F"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3.2</w:t>
            </w:r>
          </w:p>
        </w:tc>
        <w:tc>
          <w:tcPr>
            <w:tcW w:w="6266" w:type="dxa"/>
          </w:tcPr>
          <w:p w14:paraId="164DFCF3" w14:textId="45BB8141"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Filter and assimilate external information to organisational strategies</w:t>
            </w:r>
          </w:p>
        </w:tc>
      </w:tr>
      <w:tr w:rsidR="001C1A9F" w:rsidRPr="00482933" w14:paraId="547050B3" w14:textId="77777777" w:rsidTr="00D079B0">
        <w:trPr>
          <w:trHeight w:val="983"/>
        </w:trPr>
        <w:tc>
          <w:tcPr>
            <w:tcW w:w="460" w:type="dxa"/>
            <w:vMerge/>
          </w:tcPr>
          <w:p w14:paraId="633F6422"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11F15A80"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7329946C"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3.3</w:t>
            </w:r>
          </w:p>
        </w:tc>
        <w:tc>
          <w:tcPr>
            <w:tcW w:w="6266" w:type="dxa"/>
          </w:tcPr>
          <w:p w14:paraId="52E5C982" w14:textId="77CAD343"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Lead by example and empower managers and team leaders to synthesize relevant insights and to take appropriate action on contemporary issues</w:t>
            </w:r>
          </w:p>
        </w:tc>
      </w:tr>
      <w:tr w:rsidR="001C1A9F" w:rsidRPr="00482933" w14:paraId="0DCB606A" w14:textId="77777777" w:rsidTr="00D079B0">
        <w:trPr>
          <w:trHeight w:val="408"/>
        </w:trPr>
        <w:tc>
          <w:tcPr>
            <w:tcW w:w="460" w:type="dxa"/>
            <w:vMerge w:val="restart"/>
          </w:tcPr>
          <w:p w14:paraId="73D4C003" w14:textId="5A772192" w:rsidR="001C1A9F" w:rsidRPr="00482933" w:rsidRDefault="00663CEF" w:rsidP="007856B7">
            <w:pPr>
              <w:spacing w:before="60" w:after="60" w:line="240" w:lineRule="auto"/>
              <w:rPr>
                <w:rFonts w:ascii="Arial" w:eastAsia="Times New Roman" w:hAnsi="Arial" w:cs="Arial"/>
              </w:rPr>
            </w:pPr>
            <w:r w:rsidRPr="00482933">
              <w:rPr>
                <w:rFonts w:ascii="Arial" w:eastAsia="Times New Roman" w:hAnsi="Arial" w:cs="Arial"/>
              </w:rPr>
              <w:t>4</w:t>
            </w:r>
          </w:p>
        </w:tc>
        <w:tc>
          <w:tcPr>
            <w:tcW w:w="2517" w:type="dxa"/>
            <w:gridSpan w:val="2"/>
            <w:vMerge w:val="restart"/>
            <w:tcBorders>
              <w:top w:val="nil"/>
            </w:tcBorders>
          </w:tcPr>
          <w:p w14:paraId="43D71CE4" w14:textId="7777777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Develop and implement motivational practices within an organisational context </w:t>
            </w:r>
          </w:p>
          <w:p w14:paraId="2E7C1C96"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6A618473"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4.1</w:t>
            </w:r>
          </w:p>
        </w:tc>
        <w:tc>
          <w:tcPr>
            <w:tcW w:w="6266" w:type="dxa"/>
          </w:tcPr>
          <w:p w14:paraId="71ACD099" w14:textId="202CFDB0"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Research models, theories and current literature on motivational practice and analyse for application to organisational context</w:t>
            </w:r>
          </w:p>
        </w:tc>
      </w:tr>
      <w:tr w:rsidR="001C1A9F" w:rsidRPr="00482933" w14:paraId="44C76822" w14:textId="77777777" w:rsidTr="00D079B0">
        <w:trPr>
          <w:trHeight w:val="660"/>
        </w:trPr>
        <w:tc>
          <w:tcPr>
            <w:tcW w:w="460" w:type="dxa"/>
            <w:vMerge/>
          </w:tcPr>
          <w:p w14:paraId="4E3E8C76"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509F6F6C"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0F8252EF"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4.2</w:t>
            </w:r>
          </w:p>
        </w:tc>
        <w:tc>
          <w:tcPr>
            <w:tcW w:w="6266" w:type="dxa"/>
          </w:tcPr>
          <w:p w14:paraId="15B4665B" w14:textId="4A36DB74"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Determine </w:t>
            </w:r>
            <w:r w:rsidR="00DC7DEC" w:rsidRPr="00482933">
              <w:rPr>
                <w:rFonts w:ascii="Arial" w:eastAsia="Times New Roman" w:hAnsi="Arial" w:cs="Arial"/>
                <w:lang w:val="en-GB" w:eastAsia="en-GB"/>
              </w:rPr>
              <w:t xml:space="preserve">innovative </w:t>
            </w:r>
            <w:r w:rsidRPr="00482933">
              <w:rPr>
                <w:rFonts w:ascii="Arial" w:eastAsia="Times New Roman" w:hAnsi="Arial" w:cs="Arial"/>
                <w:lang w:val="en-GB" w:eastAsia="en-GB"/>
              </w:rPr>
              <w:t xml:space="preserve">strategies to address diversity, emotional </w:t>
            </w:r>
            <w:r w:rsidR="00B445F8" w:rsidRPr="00482933">
              <w:rPr>
                <w:rFonts w:ascii="Arial" w:eastAsia="Times New Roman" w:hAnsi="Arial" w:cs="Arial"/>
                <w:lang w:val="en-GB" w:eastAsia="en-GB"/>
              </w:rPr>
              <w:t>intelligence,</w:t>
            </w:r>
            <w:r w:rsidRPr="00482933">
              <w:rPr>
                <w:rFonts w:ascii="Arial" w:eastAsia="Times New Roman" w:hAnsi="Arial" w:cs="Arial"/>
                <w:lang w:val="en-GB" w:eastAsia="en-GB"/>
              </w:rPr>
              <w:t xml:space="preserve"> and psychological safety in consultation with stakeholders</w:t>
            </w:r>
          </w:p>
        </w:tc>
      </w:tr>
      <w:tr w:rsidR="001C1A9F" w:rsidRPr="00482933" w14:paraId="29132F59" w14:textId="77777777" w:rsidTr="00D079B0">
        <w:trPr>
          <w:trHeight w:val="348"/>
        </w:trPr>
        <w:tc>
          <w:tcPr>
            <w:tcW w:w="460" w:type="dxa"/>
            <w:vMerge/>
          </w:tcPr>
          <w:p w14:paraId="30F2A73C"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68067C31"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5BD74402" w14:textId="77777777" w:rsidR="001C1A9F" w:rsidRPr="00482933" w:rsidRDefault="001C1A9F" w:rsidP="007856B7">
            <w:pPr>
              <w:spacing w:before="60" w:after="60" w:line="240" w:lineRule="auto"/>
              <w:rPr>
                <w:rFonts w:ascii="Arial" w:eastAsia="Times New Roman" w:hAnsi="Arial" w:cs="Arial"/>
                <w:highlight w:val="cyan"/>
              </w:rPr>
            </w:pPr>
            <w:r w:rsidRPr="00482933">
              <w:rPr>
                <w:rFonts w:ascii="Arial" w:eastAsia="Times New Roman" w:hAnsi="Arial" w:cs="Arial"/>
              </w:rPr>
              <w:t>4.3</w:t>
            </w:r>
          </w:p>
        </w:tc>
        <w:tc>
          <w:tcPr>
            <w:tcW w:w="6266" w:type="dxa"/>
          </w:tcPr>
          <w:p w14:paraId="6C58E341" w14:textId="6F987860"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Implement diversity, emotional intelligence and psychological safety strategies following consultation</w:t>
            </w:r>
          </w:p>
        </w:tc>
      </w:tr>
      <w:tr w:rsidR="001C1A9F" w:rsidRPr="00482933" w14:paraId="3E13BB32" w14:textId="77777777" w:rsidTr="00D079B0">
        <w:trPr>
          <w:trHeight w:val="288"/>
        </w:trPr>
        <w:tc>
          <w:tcPr>
            <w:tcW w:w="460" w:type="dxa"/>
            <w:vMerge/>
          </w:tcPr>
          <w:p w14:paraId="600C3130"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4EC7DFB2"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64DD80A9"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4.4</w:t>
            </w:r>
          </w:p>
        </w:tc>
        <w:tc>
          <w:tcPr>
            <w:tcW w:w="6266" w:type="dxa"/>
          </w:tcPr>
          <w:p w14:paraId="5E13F10F" w14:textId="647CAF8E"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Monitor motivational practices </w:t>
            </w:r>
            <w:r w:rsidR="00424000" w:rsidRPr="00482933">
              <w:rPr>
                <w:rFonts w:ascii="Arial" w:eastAsia="Times New Roman" w:hAnsi="Arial" w:cs="Arial"/>
                <w:lang w:val="en-GB" w:eastAsia="en-GB"/>
              </w:rPr>
              <w:t xml:space="preserve">and </w:t>
            </w:r>
            <w:r w:rsidRPr="00482933">
              <w:rPr>
                <w:rFonts w:ascii="Arial" w:eastAsia="Times New Roman" w:hAnsi="Arial" w:cs="Arial"/>
                <w:lang w:val="en-GB" w:eastAsia="en-GB"/>
              </w:rPr>
              <w:t>seek feedback from stakeholders</w:t>
            </w:r>
          </w:p>
        </w:tc>
      </w:tr>
      <w:tr w:rsidR="001C1A9F" w:rsidRPr="00482933" w14:paraId="7B6A2A68" w14:textId="77777777" w:rsidTr="00D079B0">
        <w:trPr>
          <w:trHeight w:val="193"/>
        </w:trPr>
        <w:tc>
          <w:tcPr>
            <w:tcW w:w="460" w:type="dxa"/>
            <w:vMerge/>
          </w:tcPr>
          <w:p w14:paraId="1601327A"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46FA2678"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05A2B39F"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4.5</w:t>
            </w:r>
          </w:p>
        </w:tc>
        <w:tc>
          <w:tcPr>
            <w:tcW w:w="6266" w:type="dxa"/>
          </w:tcPr>
          <w:p w14:paraId="4DD18F10" w14:textId="4AADF925"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Analyse findings and use to inform future practice</w:t>
            </w:r>
          </w:p>
        </w:tc>
      </w:tr>
      <w:tr w:rsidR="001C1A9F" w:rsidRPr="00482933" w14:paraId="49EFEC73" w14:textId="77777777" w:rsidTr="00D079B0">
        <w:tblPrEx>
          <w:tblLook w:val="04A0" w:firstRow="1" w:lastRow="0" w:firstColumn="1" w:lastColumn="0" w:noHBand="0" w:noVBand="1"/>
        </w:tblPrEx>
        <w:tc>
          <w:tcPr>
            <w:tcW w:w="9810" w:type="dxa"/>
            <w:gridSpan w:val="5"/>
          </w:tcPr>
          <w:p w14:paraId="4EF31D05" w14:textId="77777777" w:rsidR="001C1A9F" w:rsidRPr="008E3F21" w:rsidRDefault="001C1A9F" w:rsidP="007856B7">
            <w:pPr>
              <w:spacing w:before="60" w:after="60" w:line="240" w:lineRule="auto"/>
              <w:rPr>
                <w:rFonts w:ascii="Arial" w:eastAsia="Times New Roman" w:hAnsi="Arial" w:cs="Arial"/>
                <w:bCs/>
                <w:iCs/>
                <w:lang w:val="en-GB" w:eastAsia="en-GB"/>
              </w:rPr>
            </w:pPr>
            <w:r w:rsidRPr="008E3F21">
              <w:rPr>
                <w:rFonts w:ascii="Arial" w:eastAsia="Times New Roman" w:hAnsi="Arial" w:cs="Arial"/>
                <w:b/>
                <w:lang w:val="en-GB" w:eastAsia="en-GB"/>
              </w:rPr>
              <w:t>FOUNDATION</w:t>
            </w:r>
            <w:r w:rsidRPr="008E3F21">
              <w:rPr>
                <w:rFonts w:ascii="Arial" w:eastAsia="Times New Roman" w:hAnsi="Arial" w:cs="Arial"/>
                <w:lang w:val="en-GB" w:eastAsia="en-GB"/>
              </w:rPr>
              <w:t xml:space="preserve"> </w:t>
            </w:r>
            <w:r w:rsidRPr="008E3F21">
              <w:rPr>
                <w:rFonts w:ascii="Arial" w:eastAsia="Times New Roman" w:hAnsi="Arial" w:cs="Arial"/>
                <w:b/>
                <w:lang w:val="en-GB" w:eastAsia="en-GB"/>
              </w:rPr>
              <w:t>SKILLS</w:t>
            </w:r>
            <w:r w:rsidRPr="008E3F21">
              <w:rPr>
                <w:rFonts w:ascii="Arial" w:eastAsia="Times New Roman" w:hAnsi="Arial" w:cs="Arial"/>
                <w:bCs/>
                <w:iCs/>
                <w:lang w:val="en-GB" w:eastAsia="en-GB"/>
              </w:rPr>
              <w:t xml:space="preserve"> </w:t>
            </w:r>
          </w:p>
          <w:p w14:paraId="5470BDE7" w14:textId="615FDE45" w:rsidR="001C1A9F" w:rsidRPr="008E3F21" w:rsidRDefault="008F0A7B"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This section describes language, literacy, </w:t>
            </w:r>
            <w:r w:rsidR="00FF4720" w:rsidRPr="00482933">
              <w:rPr>
                <w:rFonts w:ascii="Arial" w:eastAsia="Times New Roman" w:hAnsi="Arial" w:cs="Arial"/>
                <w:lang w:val="en-GB" w:eastAsia="en-GB"/>
              </w:rPr>
              <w:t>numeracy,</w:t>
            </w:r>
            <w:r w:rsidRPr="00482933">
              <w:rPr>
                <w:rFonts w:ascii="Arial" w:eastAsia="Times New Roman" w:hAnsi="Arial" w:cs="Arial"/>
                <w:lang w:val="en-GB" w:eastAsia="en-GB"/>
              </w:rPr>
              <w:t xml:space="preserve"> and employment skills that are essential to performance and are not explicitly expressed in the performance criteria of this unit of competency</w:t>
            </w:r>
            <w:r w:rsidRPr="008E3F21">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662"/>
            </w:tblGrid>
            <w:tr w:rsidR="001C1A9F" w:rsidRPr="00482933" w14:paraId="70075BEC" w14:textId="77777777" w:rsidTr="00451603">
              <w:tc>
                <w:tcPr>
                  <w:tcW w:w="2896" w:type="dxa"/>
                </w:tcPr>
                <w:p w14:paraId="110B9091" w14:textId="14839ED5" w:rsidR="001C1A9F" w:rsidRPr="00482933" w:rsidRDefault="001C1A9F" w:rsidP="007856B7">
                  <w:pPr>
                    <w:autoSpaceDE w:val="0"/>
                    <w:autoSpaceDN w:val="0"/>
                    <w:adjustRightInd w:val="0"/>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Skill</w:t>
                  </w:r>
                </w:p>
              </w:tc>
              <w:tc>
                <w:tcPr>
                  <w:tcW w:w="6662" w:type="dxa"/>
                </w:tcPr>
                <w:p w14:paraId="03B5C9B2" w14:textId="77777777" w:rsidR="001C1A9F" w:rsidRPr="00482933" w:rsidRDefault="001C1A9F" w:rsidP="007856B7">
                  <w:pPr>
                    <w:spacing w:before="60" w:after="60" w:line="240" w:lineRule="auto"/>
                    <w:rPr>
                      <w:rFonts w:ascii="Arial" w:eastAsia="Times New Roman" w:hAnsi="Arial" w:cs="Arial"/>
                      <w:b/>
                      <w:highlight w:val="yellow"/>
                      <w:lang w:eastAsia="en-AU"/>
                    </w:rPr>
                  </w:pPr>
                  <w:r w:rsidRPr="00482933">
                    <w:rPr>
                      <w:rFonts w:ascii="Arial" w:eastAsia="Times New Roman" w:hAnsi="Arial" w:cs="Arial"/>
                      <w:b/>
                      <w:lang w:eastAsia="en-AU"/>
                    </w:rPr>
                    <w:t>Description</w:t>
                  </w:r>
                </w:p>
              </w:tc>
            </w:tr>
            <w:tr w:rsidR="001C1A9F" w:rsidRPr="00482933" w14:paraId="445AAC3C" w14:textId="77777777" w:rsidTr="00451603">
              <w:trPr>
                <w:trHeight w:val="711"/>
              </w:trPr>
              <w:tc>
                <w:tcPr>
                  <w:tcW w:w="2896" w:type="dxa"/>
                </w:tcPr>
                <w:p w14:paraId="655E57A8"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Reading skills to:</w:t>
                  </w:r>
                </w:p>
              </w:tc>
              <w:tc>
                <w:tcPr>
                  <w:tcW w:w="6662" w:type="dxa"/>
                </w:tcPr>
                <w:p w14:paraId="6F55A9A9" w14:textId="6565D80F" w:rsidR="001C1A9F" w:rsidRPr="00482933" w:rsidRDefault="001C1A9F" w:rsidP="007856B7">
                  <w:pPr>
                    <w:numPr>
                      <w:ilvl w:val="0"/>
                      <w:numId w:val="5"/>
                    </w:numPr>
                    <w:autoSpaceDE w:val="0"/>
                    <w:autoSpaceDN w:val="0"/>
                    <w:adjustRightInd w:val="0"/>
                    <w:spacing w:before="60" w:after="60" w:line="240" w:lineRule="auto"/>
                    <w:ind w:left="351" w:hanging="351"/>
                    <w:rPr>
                      <w:rFonts w:ascii="Arial" w:eastAsia="Times New Roman" w:hAnsi="Arial" w:cs="Arial"/>
                      <w:lang w:eastAsia="en-AU"/>
                    </w:rPr>
                  </w:pPr>
                  <w:r w:rsidRPr="00482933">
                    <w:rPr>
                      <w:rFonts w:ascii="Arial" w:eastAsia="Times New Roman" w:hAnsi="Arial" w:cs="Arial"/>
                      <w:lang w:val="en-GB" w:eastAsia="en-GB"/>
                    </w:rPr>
                    <w:t>identify, source, and evaluate theories, practices and discourses relevant to managing human behaviour in organisations and interpret organisational objectives, assess challenges and requirements</w:t>
                  </w:r>
                  <w:r w:rsidR="00267F48" w:rsidRPr="00482933">
                    <w:rPr>
                      <w:rFonts w:ascii="Arial" w:eastAsia="Times New Roman" w:hAnsi="Arial" w:cs="Arial"/>
                      <w:lang w:val="en-GB" w:eastAsia="en-GB"/>
                    </w:rPr>
                    <w:t>.</w:t>
                  </w:r>
                  <w:r w:rsidRPr="00482933">
                    <w:rPr>
                      <w:rFonts w:ascii="Arial" w:eastAsia="Times New Roman" w:hAnsi="Arial" w:cs="Arial"/>
                      <w:lang w:eastAsia="en-AU"/>
                    </w:rPr>
                    <w:t xml:space="preserve"> </w:t>
                  </w:r>
                </w:p>
              </w:tc>
            </w:tr>
            <w:tr w:rsidR="001C1A9F" w:rsidRPr="00482933" w14:paraId="1AA280EA" w14:textId="77777777" w:rsidTr="00451603">
              <w:trPr>
                <w:trHeight w:val="711"/>
              </w:trPr>
              <w:tc>
                <w:tcPr>
                  <w:tcW w:w="2896" w:type="dxa"/>
                </w:tcPr>
                <w:p w14:paraId="658E4CBE"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Writing skills to:</w:t>
                  </w:r>
                </w:p>
              </w:tc>
              <w:tc>
                <w:tcPr>
                  <w:tcW w:w="6662" w:type="dxa"/>
                </w:tcPr>
                <w:p w14:paraId="1F22F1C9" w14:textId="4B8B879C" w:rsidR="001C1A9F" w:rsidRPr="00482933" w:rsidRDefault="001C1A9F"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produce communication strategies using language that is appropriate to audience and purpose</w:t>
                  </w:r>
                  <w:r w:rsidR="00267F48" w:rsidRPr="00482933">
                    <w:rPr>
                      <w:rFonts w:ascii="Arial" w:eastAsia="Times New Roman" w:hAnsi="Arial" w:cs="Arial"/>
                      <w:lang w:val="en-GB" w:eastAsia="en-GB"/>
                    </w:rPr>
                    <w:t>.</w:t>
                  </w:r>
                </w:p>
              </w:tc>
            </w:tr>
            <w:tr w:rsidR="001C1A9F" w:rsidRPr="00482933" w14:paraId="0D4FF199" w14:textId="77777777" w:rsidTr="00451603">
              <w:tc>
                <w:tcPr>
                  <w:tcW w:w="2896" w:type="dxa"/>
                </w:tcPr>
                <w:p w14:paraId="67386321"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Oral communication skills to:</w:t>
                  </w:r>
                </w:p>
              </w:tc>
              <w:tc>
                <w:tcPr>
                  <w:tcW w:w="6662" w:type="dxa"/>
                </w:tcPr>
                <w:p w14:paraId="793FC5D2" w14:textId="4E7C86C1" w:rsidR="001C1A9F" w:rsidRPr="00482933" w:rsidRDefault="001C1A9F"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 with local and international clients and stakeholders</w:t>
                  </w:r>
                  <w:r w:rsidR="00267F48" w:rsidRPr="00482933">
                    <w:rPr>
                      <w:rFonts w:ascii="Arial" w:eastAsia="Times New Roman" w:hAnsi="Arial" w:cs="Arial"/>
                      <w:lang w:val="en-GB" w:eastAsia="en-GB"/>
                    </w:rPr>
                    <w:t>.</w:t>
                  </w:r>
                </w:p>
                <w:p w14:paraId="1E950B84" w14:textId="6B33E20E"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address different cultural mores, culturally</w:t>
                  </w:r>
                  <w:r w:rsidR="0057183A" w:rsidRPr="00482933">
                    <w:rPr>
                      <w:rFonts w:ascii="Arial" w:eastAsia="Times New Roman" w:hAnsi="Arial" w:cs="Arial"/>
                      <w:lang w:eastAsia="en-AU"/>
                    </w:rPr>
                    <w:t xml:space="preserve"> </w:t>
                  </w:r>
                  <w:r w:rsidRPr="00482933">
                    <w:rPr>
                      <w:rFonts w:ascii="Arial" w:eastAsia="Times New Roman" w:hAnsi="Arial" w:cs="Arial"/>
                      <w:lang w:eastAsia="en-AU"/>
                    </w:rPr>
                    <w:t>specific business practices and culturally diverse workplace practices</w:t>
                  </w:r>
                  <w:r w:rsidR="00267F48" w:rsidRPr="00482933">
                    <w:rPr>
                      <w:rFonts w:ascii="Arial" w:eastAsia="Times New Roman" w:hAnsi="Arial" w:cs="Arial"/>
                      <w:lang w:eastAsia="en-AU"/>
                    </w:rPr>
                    <w:t>.</w:t>
                  </w:r>
                  <w:r w:rsidRPr="00482933">
                    <w:rPr>
                      <w:rFonts w:ascii="Arial" w:eastAsia="Times New Roman" w:hAnsi="Arial" w:cs="Arial"/>
                      <w:lang w:eastAsia="en-AU"/>
                    </w:rPr>
                    <w:t xml:space="preserve"> </w:t>
                  </w:r>
                </w:p>
                <w:p w14:paraId="56E7951A" w14:textId="7558C052"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relate concepts, ideas and examples to a range of organisational contexts</w:t>
                  </w:r>
                  <w:r w:rsidR="00267F48" w:rsidRPr="00482933">
                    <w:rPr>
                      <w:rFonts w:ascii="Arial" w:eastAsia="Times New Roman" w:hAnsi="Arial" w:cs="Arial"/>
                      <w:lang w:eastAsia="en-AU"/>
                    </w:rPr>
                    <w:t>.</w:t>
                  </w:r>
                </w:p>
              </w:tc>
            </w:tr>
            <w:tr w:rsidR="001C1A9F" w:rsidRPr="00482933" w14:paraId="27E893FA" w14:textId="77777777" w:rsidTr="00451603">
              <w:tc>
                <w:tcPr>
                  <w:tcW w:w="2896" w:type="dxa"/>
                </w:tcPr>
                <w:p w14:paraId="4EF42451"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Learning skills to:</w:t>
                  </w:r>
                </w:p>
              </w:tc>
              <w:tc>
                <w:tcPr>
                  <w:tcW w:w="6662" w:type="dxa"/>
                </w:tcPr>
                <w:p w14:paraId="41FD03DD" w14:textId="3CFA31C4"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assess people management strategies and use results to inform future practice</w:t>
                  </w:r>
                  <w:r w:rsidR="00267F48" w:rsidRPr="00482933">
                    <w:rPr>
                      <w:rFonts w:ascii="Arial" w:eastAsia="Times New Roman" w:hAnsi="Arial" w:cs="Arial"/>
                      <w:lang w:eastAsia="en-AU"/>
                    </w:rPr>
                    <w:t>.</w:t>
                  </w:r>
                </w:p>
                <w:p w14:paraId="228A1F89" w14:textId="1F98794C"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develop appropriate global people management responses</w:t>
                  </w:r>
                  <w:r w:rsidR="00267F48" w:rsidRPr="00482933">
                    <w:rPr>
                      <w:rFonts w:ascii="Arial" w:eastAsia="Times New Roman" w:hAnsi="Arial" w:cs="Arial"/>
                      <w:lang w:eastAsia="en-AU"/>
                    </w:rPr>
                    <w:t>.</w:t>
                  </w:r>
                  <w:r w:rsidRPr="00482933">
                    <w:rPr>
                      <w:rFonts w:ascii="Arial" w:eastAsia="Times New Roman" w:hAnsi="Arial" w:cs="Arial"/>
                      <w:lang w:eastAsia="en-AU"/>
                    </w:rPr>
                    <w:t xml:space="preserve"> </w:t>
                  </w:r>
                </w:p>
              </w:tc>
            </w:tr>
            <w:tr w:rsidR="001C1A9F" w:rsidRPr="00482933" w14:paraId="7EB8C5A1" w14:textId="77777777" w:rsidTr="00451603">
              <w:tc>
                <w:tcPr>
                  <w:tcW w:w="2896" w:type="dxa"/>
                </w:tcPr>
                <w:p w14:paraId="2081A30E"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lastRenderedPageBreak/>
                    <w:t>Problem solving skills to:</w:t>
                  </w:r>
                </w:p>
              </w:tc>
              <w:tc>
                <w:tcPr>
                  <w:tcW w:w="6662" w:type="dxa"/>
                </w:tcPr>
                <w:p w14:paraId="285923A2" w14:textId="1C0DC2FB" w:rsidR="001C1A9F" w:rsidRPr="00482933" w:rsidRDefault="00663CEF"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hAnsi="Arial" w:cs="Arial"/>
                      <w:shd w:val="clear" w:color="auto" w:fill="FFFFFF"/>
                    </w:rPr>
                    <w:t>use analytical and lateral thinking techniques to identify issues, generate and evaluate possible solutions for conflicts relating to managing human resources</w:t>
                  </w:r>
                  <w:r w:rsidR="00267F48" w:rsidRPr="00482933">
                    <w:rPr>
                      <w:rFonts w:ascii="Arial" w:hAnsi="Arial" w:cs="Arial"/>
                      <w:shd w:val="clear" w:color="auto" w:fill="FFFFFF"/>
                    </w:rPr>
                    <w:t>.</w:t>
                  </w:r>
                  <w:r w:rsidRPr="008E3F21">
                    <w:rPr>
                      <w:rFonts w:ascii="Arial" w:hAnsi="Arial" w:cs="Arial"/>
                      <w:shd w:val="clear" w:color="auto" w:fill="FFFFFF"/>
                    </w:rPr>
                    <w:t xml:space="preserve"> </w:t>
                  </w:r>
                </w:p>
              </w:tc>
            </w:tr>
            <w:tr w:rsidR="001C1A9F" w:rsidRPr="00482933" w14:paraId="0B80472B" w14:textId="77777777" w:rsidTr="00451603">
              <w:tc>
                <w:tcPr>
                  <w:tcW w:w="2896" w:type="dxa"/>
                </w:tcPr>
                <w:p w14:paraId="1182B225"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Planning and organising skills to:</w:t>
                  </w:r>
                </w:p>
              </w:tc>
              <w:tc>
                <w:tcPr>
                  <w:tcW w:w="6662" w:type="dxa"/>
                </w:tcPr>
                <w:p w14:paraId="5DF8E445" w14:textId="0465D7B4" w:rsidR="001C1A9F" w:rsidRPr="00482933" w:rsidRDefault="001C1A9F" w:rsidP="007856B7">
                  <w:pPr>
                    <w:numPr>
                      <w:ilvl w:val="0"/>
                      <w:numId w:val="5"/>
                    </w:numPr>
                    <w:tabs>
                      <w:tab w:val="left" w:pos="351"/>
                    </w:tabs>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lead a culture of collaboration and motivation within global organisational contexts</w:t>
                  </w:r>
                  <w:r w:rsidR="00267F48" w:rsidRPr="00482933">
                    <w:rPr>
                      <w:rFonts w:ascii="Arial" w:eastAsia="Times New Roman" w:hAnsi="Arial" w:cs="Arial"/>
                      <w:lang w:eastAsia="en-AU"/>
                    </w:rPr>
                    <w:t>.</w:t>
                  </w:r>
                </w:p>
                <w:p w14:paraId="305A1910" w14:textId="2D7C4231" w:rsidR="001C1A9F" w:rsidRPr="00482933" w:rsidRDefault="001C1A9F" w:rsidP="007856B7">
                  <w:pPr>
                    <w:numPr>
                      <w:ilvl w:val="0"/>
                      <w:numId w:val="5"/>
                    </w:numPr>
                    <w:tabs>
                      <w:tab w:val="left" w:pos="351"/>
                    </w:tabs>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filter and assimilate relevant external information into organisational strategies</w:t>
                  </w:r>
                  <w:r w:rsidR="00267F48" w:rsidRPr="00482933">
                    <w:rPr>
                      <w:rFonts w:ascii="Arial" w:eastAsia="Times New Roman" w:hAnsi="Arial" w:cs="Arial"/>
                      <w:lang w:eastAsia="en-AU"/>
                    </w:rPr>
                    <w:t>.</w:t>
                  </w:r>
                  <w:r w:rsidRPr="00482933">
                    <w:rPr>
                      <w:rFonts w:ascii="Arial" w:eastAsia="Times New Roman" w:hAnsi="Arial" w:cs="Arial"/>
                      <w:lang w:eastAsia="en-AU"/>
                    </w:rPr>
                    <w:t xml:space="preserve"> </w:t>
                  </w:r>
                </w:p>
              </w:tc>
            </w:tr>
            <w:tr w:rsidR="001C1A9F" w:rsidRPr="00482933" w14:paraId="19CDF65E" w14:textId="77777777" w:rsidTr="00451603">
              <w:trPr>
                <w:trHeight w:val="1303"/>
              </w:trPr>
              <w:tc>
                <w:tcPr>
                  <w:tcW w:w="2896" w:type="dxa"/>
                </w:tcPr>
                <w:p w14:paraId="5336F39E"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Technology skills to:</w:t>
                  </w:r>
                </w:p>
              </w:tc>
              <w:tc>
                <w:tcPr>
                  <w:tcW w:w="6662" w:type="dxa"/>
                </w:tcPr>
                <w:p w14:paraId="7E2CDAAC" w14:textId="2727436F"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use main features and functions of digital tools and electronic applications required in own role in a range of contexts to access and exchange information</w:t>
                  </w:r>
                  <w:r w:rsidR="00267F48" w:rsidRPr="00482933">
                    <w:rPr>
                      <w:rFonts w:ascii="Arial" w:eastAsia="Times New Roman" w:hAnsi="Arial" w:cs="Arial"/>
                      <w:lang w:eastAsia="en-AU"/>
                    </w:rPr>
                    <w:t>.</w:t>
                  </w:r>
                </w:p>
              </w:tc>
            </w:tr>
          </w:tbl>
          <w:p w14:paraId="0D712D9F" w14:textId="77777777" w:rsidR="001C1A9F" w:rsidRPr="00482933" w:rsidRDefault="001C1A9F" w:rsidP="007856B7">
            <w:pPr>
              <w:shd w:val="clear" w:color="auto" w:fill="FFFFFF" w:themeFill="background1"/>
              <w:spacing w:before="60" w:after="60" w:line="240" w:lineRule="auto"/>
              <w:rPr>
                <w:rFonts w:ascii="Arial" w:eastAsia="Times New Roman" w:hAnsi="Arial" w:cs="Arial"/>
                <w:bCs/>
                <w:iCs/>
              </w:rPr>
            </w:pPr>
          </w:p>
        </w:tc>
      </w:tr>
      <w:tr w:rsidR="001C1A9F" w:rsidRPr="00482933" w14:paraId="6D255FCF" w14:textId="77777777" w:rsidTr="00D079B0">
        <w:tblPrEx>
          <w:tblLook w:val="04A0" w:firstRow="1" w:lastRow="0" w:firstColumn="1" w:lastColumn="0" w:noHBand="0" w:noVBand="1"/>
        </w:tblPrEx>
        <w:tc>
          <w:tcPr>
            <w:tcW w:w="2013" w:type="dxa"/>
            <w:gridSpan w:val="2"/>
          </w:tcPr>
          <w:p w14:paraId="144EE0C1" w14:textId="4EA3E01E" w:rsidR="001C1A9F" w:rsidRPr="00482933" w:rsidRDefault="001C1A9F" w:rsidP="007856B7">
            <w:pPr>
              <w:spacing w:before="60" w:after="60" w:line="240" w:lineRule="auto"/>
              <w:rPr>
                <w:rFonts w:ascii="Arial" w:eastAsia="Times New Roman" w:hAnsi="Arial" w:cs="Arial"/>
                <w:bCs/>
                <w:iCs/>
              </w:rPr>
            </w:pPr>
            <w:r w:rsidRPr="00482933">
              <w:rPr>
                <w:rFonts w:ascii="Arial" w:eastAsia="Times New Roman" w:hAnsi="Arial" w:cs="Arial"/>
                <w:bCs/>
                <w:iCs/>
              </w:rPr>
              <w:lastRenderedPageBreak/>
              <w:t xml:space="preserve"> </w:t>
            </w:r>
            <w:r w:rsidRPr="00482933">
              <w:rPr>
                <w:rFonts w:ascii="Arial" w:eastAsia="Times New Roman" w:hAnsi="Arial" w:cs="Arial"/>
                <w:b/>
                <w:iCs/>
              </w:rPr>
              <w:t>MAPPING</w:t>
            </w:r>
            <w:r w:rsidRPr="00482933">
              <w:rPr>
                <w:rFonts w:ascii="Arial" w:eastAsia="Times New Roman" w:hAnsi="Arial" w:cs="Arial"/>
                <w:bCs/>
                <w:iCs/>
              </w:rPr>
              <w:t xml:space="preserve"> </w:t>
            </w:r>
            <w:r w:rsidRPr="00482933">
              <w:rPr>
                <w:rFonts w:ascii="Arial" w:eastAsia="Times New Roman" w:hAnsi="Arial" w:cs="Arial"/>
                <w:b/>
                <w:iCs/>
              </w:rPr>
              <w:t>INFORMATION</w:t>
            </w:r>
          </w:p>
        </w:tc>
        <w:tc>
          <w:tcPr>
            <w:tcW w:w="7797" w:type="dxa"/>
            <w:gridSpan w:val="3"/>
          </w:tcPr>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8"/>
              <w:gridCol w:w="2694"/>
              <w:gridCol w:w="1417"/>
            </w:tblGrid>
            <w:tr w:rsidR="001C1A9F" w:rsidRPr="00482933" w14:paraId="3513F3FB" w14:textId="77777777" w:rsidTr="00394F44">
              <w:tc>
                <w:tcPr>
                  <w:tcW w:w="2728" w:type="dxa"/>
                  <w:tcMar>
                    <w:top w:w="30" w:type="dxa"/>
                    <w:left w:w="30" w:type="dxa"/>
                    <w:bottom w:w="30" w:type="dxa"/>
                    <w:right w:w="30" w:type="dxa"/>
                  </w:tcMar>
                  <w:hideMark/>
                </w:tcPr>
                <w:p w14:paraId="76EA55D7"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16EC0CA6"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Current Version</w:t>
                  </w:r>
                </w:p>
              </w:tc>
              <w:tc>
                <w:tcPr>
                  <w:tcW w:w="2694" w:type="dxa"/>
                  <w:tcMar>
                    <w:top w:w="30" w:type="dxa"/>
                    <w:left w:w="30" w:type="dxa"/>
                    <w:bottom w:w="30" w:type="dxa"/>
                    <w:right w:w="30" w:type="dxa"/>
                  </w:tcMar>
                  <w:hideMark/>
                </w:tcPr>
                <w:p w14:paraId="78ADF360"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445E971F"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Previous Version</w:t>
                  </w:r>
                </w:p>
              </w:tc>
              <w:tc>
                <w:tcPr>
                  <w:tcW w:w="1417" w:type="dxa"/>
                  <w:tcMar>
                    <w:top w:w="30" w:type="dxa"/>
                    <w:left w:w="30" w:type="dxa"/>
                    <w:bottom w:w="30" w:type="dxa"/>
                    <w:right w:w="30" w:type="dxa"/>
                  </w:tcMar>
                  <w:hideMark/>
                </w:tcPr>
                <w:p w14:paraId="7BD853CE"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Comments</w:t>
                  </w:r>
                </w:p>
              </w:tc>
            </w:tr>
            <w:tr w:rsidR="001C1A9F" w:rsidRPr="00482933" w14:paraId="03892358" w14:textId="77777777" w:rsidTr="00394F44">
              <w:tc>
                <w:tcPr>
                  <w:tcW w:w="2728" w:type="dxa"/>
                  <w:tcMar>
                    <w:top w:w="30" w:type="dxa"/>
                    <w:left w:w="30" w:type="dxa"/>
                    <w:bottom w:w="30" w:type="dxa"/>
                    <w:right w:w="30" w:type="dxa"/>
                  </w:tcMar>
                  <w:hideMark/>
                </w:tcPr>
                <w:p w14:paraId="5983BE9F" w14:textId="5B94A3DE" w:rsidR="001C1A9F" w:rsidRPr="00482933" w:rsidRDefault="00153A9E" w:rsidP="007856B7">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VU23461</w:t>
                  </w:r>
                  <w:r w:rsidR="001C1A9F" w:rsidRPr="00482933">
                    <w:rPr>
                      <w:rFonts w:ascii="Arial" w:eastAsia="Times New Roman" w:hAnsi="Arial" w:cs="Arial"/>
                      <w:lang w:val="en-GB" w:eastAsia="en-GB"/>
                    </w:rPr>
                    <w:t xml:space="preserve"> Manage people in an organisational environment</w:t>
                  </w:r>
                </w:p>
              </w:tc>
              <w:tc>
                <w:tcPr>
                  <w:tcW w:w="2694" w:type="dxa"/>
                  <w:tcMar>
                    <w:top w:w="30" w:type="dxa"/>
                    <w:left w:w="30" w:type="dxa"/>
                    <w:bottom w:w="30" w:type="dxa"/>
                    <w:right w:w="30" w:type="dxa"/>
                  </w:tcMar>
                  <w:hideMark/>
                </w:tcPr>
                <w:p w14:paraId="2E34BCD1" w14:textId="7777777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VU22230 Manage people in an organisational environment</w:t>
                  </w:r>
                </w:p>
              </w:tc>
              <w:tc>
                <w:tcPr>
                  <w:tcW w:w="1417" w:type="dxa"/>
                  <w:tcMar>
                    <w:top w:w="30" w:type="dxa"/>
                    <w:left w:w="30" w:type="dxa"/>
                    <w:bottom w:w="30" w:type="dxa"/>
                    <w:right w:w="30" w:type="dxa"/>
                  </w:tcMar>
                  <w:hideMark/>
                </w:tcPr>
                <w:p w14:paraId="383C7CB6" w14:textId="7777777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Equivalent</w:t>
                  </w:r>
                </w:p>
              </w:tc>
            </w:tr>
          </w:tbl>
          <w:p w14:paraId="3F1D968C" w14:textId="77777777" w:rsidR="001C1A9F" w:rsidRPr="00482933" w:rsidRDefault="001C1A9F" w:rsidP="007856B7">
            <w:pPr>
              <w:spacing w:before="60" w:after="60" w:line="240" w:lineRule="auto"/>
              <w:rPr>
                <w:rFonts w:ascii="Arial" w:eastAsia="Times New Roman" w:hAnsi="Arial" w:cs="Arial"/>
              </w:rPr>
            </w:pPr>
          </w:p>
        </w:tc>
      </w:tr>
    </w:tbl>
    <w:p w14:paraId="6F3A6473" w14:textId="77777777" w:rsidR="001C1A9F" w:rsidRPr="00671135" w:rsidRDefault="001C1A9F" w:rsidP="001C1A9F">
      <w:pPr>
        <w:spacing w:after="0" w:line="240" w:lineRule="auto"/>
        <w:rPr>
          <w:rFonts w:ascii="Arial" w:eastAsia="Times New Roman" w:hAnsi="Arial" w:cs="Arial"/>
          <w:lang w:val="en-GB" w:eastAsia="en-GB"/>
        </w:rPr>
      </w:pPr>
    </w:p>
    <w:p w14:paraId="23C32932" w14:textId="77777777" w:rsidR="004728F0" w:rsidRPr="00671135" w:rsidRDefault="004728F0" w:rsidP="001C1A9F">
      <w:pPr>
        <w:spacing w:after="0" w:line="240" w:lineRule="auto"/>
        <w:rPr>
          <w:rFonts w:ascii="Arial" w:eastAsia="Times New Roman" w:hAnsi="Arial" w:cs="Arial"/>
          <w:lang w:val="en-GB" w:eastAsia="en-GB"/>
        </w:rPr>
      </w:pPr>
    </w:p>
    <w:p w14:paraId="1E33D78E" w14:textId="77777777" w:rsidR="007A49C9" w:rsidRPr="00671135" w:rsidRDefault="007A49C9" w:rsidP="00F8701E">
      <w:pPr>
        <w:spacing w:line="240" w:lineRule="auto"/>
        <w:ind w:left="284"/>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1C1A9F" w:rsidRPr="00482933" w14:paraId="42E3FD38" w14:textId="77777777" w:rsidTr="00451603">
        <w:tc>
          <w:tcPr>
            <w:tcW w:w="2977" w:type="dxa"/>
          </w:tcPr>
          <w:p w14:paraId="6C7B9DFE" w14:textId="77777777" w:rsidR="001C1A9F" w:rsidRPr="00482933" w:rsidRDefault="001C1A9F" w:rsidP="007856B7">
            <w:pPr>
              <w:spacing w:before="120" w:after="120" w:line="240" w:lineRule="auto"/>
              <w:rPr>
                <w:rFonts w:ascii="Arial" w:eastAsia="Times New Roman" w:hAnsi="Arial" w:cs="Arial"/>
                <w:b/>
                <w:lang w:val="en-GB" w:eastAsia="en-GB"/>
              </w:rPr>
            </w:pPr>
            <w:r w:rsidRPr="00482933">
              <w:rPr>
                <w:rFonts w:ascii="Arial" w:eastAsia="Times New Roman" w:hAnsi="Arial" w:cs="Arial"/>
                <w:b/>
                <w:lang w:val="en-GB" w:eastAsia="en-GB"/>
              </w:rPr>
              <w:t>TITLE</w:t>
            </w:r>
          </w:p>
          <w:p w14:paraId="5D691594" w14:textId="77777777" w:rsidR="001C1A9F" w:rsidRPr="00482933" w:rsidRDefault="001C1A9F" w:rsidP="007856B7">
            <w:pPr>
              <w:spacing w:before="120" w:after="120" w:line="240" w:lineRule="auto"/>
              <w:rPr>
                <w:rFonts w:ascii="Arial" w:eastAsia="Times New Roman" w:hAnsi="Arial" w:cs="Arial"/>
                <w:i/>
                <w:lang w:val="en-GB" w:eastAsia="en-GB"/>
              </w:rPr>
            </w:pPr>
          </w:p>
        </w:tc>
        <w:tc>
          <w:tcPr>
            <w:tcW w:w="6804" w:type="dxa"/>
          </w:tcPr>
          <w:p w14:paraId="236DB5CB" w14:textId="6248E07D" w:rsidR="001C1A9F" w:rsidRPr="00671135" w:rsidRDefault="001C1A9F" w:rsidP="007856B7">
            <w:pPr>
              <w:spacing w:before="120" w:after="120" w:line="240" w:lineRule="auto"/>
              <w:rPr>
                <w:rFonts w:ascii="Arial" w:eastAsia="Times New Roman" w:hAnsi="Arial" w:cs="Arial"/>
                <w:b/>
                <w:iCs/>
              </w:rPr>
            </w:pPr>
            <w:r w:rsidRPr="00482933">
              <w:rPr>
                <w:rFonts w:ascii="Arial" w:eastAsia="Times New Roman" w:hAnsi="Arial" w:cs="Arial"/>
                <w:b/>
                <w:iCs/>
              </w:rPr>
              <w:t xml:space="preserve">Assessment Requirements for </w:t>
            </w:r>
            <w:r w:rsidR="00153A9E">
              <w:rPr>
                <w:rFonts w:ascii="Arial" w:eastAsia="Times New Roman" w:hAnsi="Arial" w:cs="Arial"/>
                <w:b/>
                <w:iCs/>
              </w:rPr>
              <w:t>VU23461</w:t>
            </w:r>
            <w:r w:rsidRPr="00482933">
              <w:rPr>
                <w:rFonts w:ascii="Arial" w:eastAsia="Times New Roman" w:hAnsi="Arial" w:cs="Arial"/>
                <w:b/>
                <w:iCs/>
              </w:rPr>
              <w:t xml:space="preserve"> Manage people in an organisational environment</w:t>
            </w:r>
          </w:p>
        </w:tc>
      </w:tr>
      <w:tr w:rsidR="001C1A9F" w:rsidRPr="00482933" w14:paraId="5F087244" w14:textId="77777777" w:rsidTr="00451603">
        <w:tc>
          <w:tcPr>
            <w:tcW w:w="2977" w:type="dxa"/>
          </w:tcPr>
          <w:p w14:paraId="3F762A55" w14:textId="77777777" w:rsidR="001C1A9F" w:rsidRPr="00482933" w:rsidRDefault="001C1A9F" w:rsidP="002F7DC3">
            <w:pPr>
              <w:spacing w:before="120" w:after="0" w:line="240" w:lineRule="auto"/>
              <w:rPr>
                <w:rFonts w:ascii="Arial" w:eastAsia="Times New Roman" w:hAnsi="Arial" w:cs="Arial"/>
                <w:b/>
                <w:lang w:val="en-GB" w:eastAsia="en-GB"/>
              </w:rPr>
            </w:pPr>
            <w:r w:rsidRPr="00482933">
              <w:rPr>
                <w:rFonts w:ascii="Arial" w:eastAsia="Times New Roman" w:hAnsi="Arial" w:cs="Arial"/>
                <w:b/>
                <w:lang w:val="en-GB" w:eastAsia="en-GB"/>
              </w:rPr>
              <w:t>PERFORMANCE EVIDENCE</w:t>
            </w:r>
          </w:p>
          <w:p w14:paraId="3342C251" w14:textId="77777777" w:rsidR="001C1A9F" w:rsidRPr="00482933" w:rsidRDefault="001C1A9F" w:rsidP="002F7DC3">
            <w:pPr>
              <w:spacing w:after="120" w:line="240" w:lineRule="auto"/>
              <w:rPr>
                <w:rFonts w:ascii="Arial" w:eastAsia="Times New Roman" w:hAnsi="Arial" w:cs="Arial"/>
                <w:b/>
                <w:lang w:val="en-GB" w:eastAsia="en-GB"/>
              </w:rPr>
            </w:pPr>
          </w:p>
        </w:tc>
        <w:tc>
          <w:tcPr>
            <w:tcW w:w="6804" w:type="dxa"/>
          </w:tcPr>
          <w:p w14:paraId="6C5AE008" w14:textId="3C58D3C6" w:rsidR="001C1A9F" w:rsidRPr="00482933" w:rsidRDefault="00805001" w:rsidP="007856B7">
            <w:pPr>
              <w:spacing w:before="60" w:after="60" w:line="240" w:lineRule="auto"/>
              <w:rPr>
                <w:rFonts w:ascii="Arial" w:eastAsia="Times New Roman" w:hAnsi="Arial" w:cs="Arial"/>
              </w:rPr>
            </w:pPr>
            <w:r w:rsidRPr="00482933">
              <w:rPr>
                <w:rFonts w:ascii="Arial" w:eastAsia="Times New Roman" w:hAnsi="Arial" w:cs="Arial"/>
              </w:rPr>
              <w:t xml:space="preserve">The </w:t>
            </w:r>
            <w:r w:rsidR="00885946" w:rsidRPr="00482933">
              <w:rPr>
                <w:rFonts w:ascii="Arial" w:eastAsia="Times New Roman" w:hAnsi="Arial" w:cs="Arial"/>
              </w:rPr>
              <w:t xml:space="preserve">candidate </w:t>
            </w:r>
            <w:r w:rsidRPr="00482933">
              <w:rPr>
                <w:rFonts w:ascii="Arial" w:hAnsi="Arial" w:cs="Arial"/>
              </w:rPr>
              <w:t xml:space="preserve">must demonstrate the ability to complete the tasks outlined </w:t>
            </w:r>
            <w:r w:rsidR="00C661A7" w:rsidRPr="00482933">
              <w:rPr>
                <w:rFonts w:ascii="Arial" w:hAnsi="Arial" w:cs="Arial"/>
              </w:rPr>
              <w:t>in the elements and performance criteria of this unit.</w:t>
            </w:r>
          </w:p>
          <w:p w14:paraId="75518A90" w14:textId="4A58B9F5"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 xml:space="preserve">In doing so the </w:t>
            </w:r>
            <w:r w:rsidR="00885946" w:rsidRPr="00482933">
              <w:rPr>
                <w:rFonts w:ascii="Arial" w:eastAsia="Times New Roman" w:hAnsi="Arial" w:cs="Arial"/>
              </w:rPr>
              <w:t>candidate</w:t>
            </w:r>
            <w:r w:rsidRPr="00482933">
              <w:rPr>
                <w:rFonts w:ascii="Arial" w:eastAsia="Times New Roman" w:hAnsi="Arial" w:cs="Arial"/>
              </w:rPr>
              <w:t xml:space="preserve"> must: </w:t>
            </w:r>
          </w:p>
          <w:p w14:paraId="543DB9A9" w14:textId="7FD9BF7A" w:rsidR="001C1A9F" w:rsidRPr="00482933" w:rsidRDefault="00663CEF" w:rsidP="007856B7">
            <w:pPr>
              <w:numPr>
                <w:ilvl w:val="0"/>
                <w:numId w:val="6"/>
              </w:numPr>
              <w:autoSpaceDE w:val="0"/>
              <w:autoSpaceDN w:val="0"/>
              <w:adjustRightInd w:val="0"/>
              <w:spacing w:before="60" w:after="60" w:line="240" w:lineRule="auto"/>
              <w:ind w:left="221" w:hanging="221"/>
              <w:rPr>
                <w:rFonts w:ascii="Arial" w:eastAsia="Times New Roman" w:hAnsi="Arial" w:cs="Arial"/>
                <w:lang w:eastAsia="en-AU"/>
              </w:rPr>
            </w:pPr>
            <w:r w:rsidRPr="00482933">
              <w:rPr>
                <w:rFonts w:ascii="Arial" w:eastAsia="Times New Roman" w:hAnsi="Arial" w:cs="Arial"/>
                <w:lang w:eastAsia="en-AU"/>
              </w:rPr>
              <w:t xml:space="preserve">analyse, </w:t>
            </w:r>
            <w:r w:rsidR="001C1A9F" w:rsidRPr="00482933">
              <w:rPr>
                <w:rFonts w:ascii="Arial" w:eastAsia="Times New Roman" w:hAnsi="Arial" w:cs="Arial"/>
                <w:lang w:eastAsia="en-AU"/>
              </w:rPr>
              <w:t>develop, implement and review</w:t>
            </w:r>
            <w:r w:rsidR="00980253" w:rsidRPr="00482933">
              <w:rPr>
                <w:rFonts w:ascii="Arial" w:eastAsia="Times New Roman" w:hAnsi="Arial" w:cs="Arial"/>
                <w:lang w:eastAsia="en-AU"/>
              </w:rPr>
              <w:t xml:space="preserve"> three</w:t>
            </w:r>
            <w:r w:rsidR="001C1A9F" w:rsidRPr="00482933">
              <w:rPr>
                <w:rFonts w:ascii="Arial" w:eastAsia="Times New Roman" w:hAnsi="Arial" w:cs="Arial"/>
                <w:lang w:eastAsia="en-AU"/>
              </w:rPr>
              <w:t xml:space="preserve"> </w:t>
            </w:r>
            <w:r w:rsidR="007E46C5" w:rsidRPr="00482933">
              <w:rPr>
                <w:rFonts w:ascii="Arial" w:eastAsia="Times New Roman" w:hAnsi="Arial" w:cs="Arial"/>
                <w:lang w:eastAsia="en-AU"/>
              </w:rPr>
              <w:t xml:space="preserve">(3) </w:t>
            </w:r>
            <w:r w:rsidR="001C1A9F" w:rsidRPr="00482933">
              <w:rPr>
                <w:rFonts w:ascii="Arial" w:eastAsia="Times New Roman" w:hAnsi="Arial" w:cs="Arial"/>
                <w:lang w:eastAsia="en-AU"/>
              </w:rPr>
              <w:t xml:space="preserve">motivational </w:t>
            </w:r>
            <w:r w:rsidR="001169CA" w:rsidRPr="00482933">
              <w:rPr>
                <w:rFonts w:ascii="Arial" w:eastAsia="Times New Roman" w:hAnsi="Arial" w:cs="Arial"/>
                <w:lang w:eastAsia="en-AU"/>
              </w:rPr>
              <w:t xml:space="preserve">people </w:t>
            </w:r>
            <w:r w:rsidR="001C1A9F" w:rsidRPr="00482933">
              <w:rPr>
                <w:rFonts w:ascii="Arial" w:eastAsia="Times New Roman" w:hAnsi="Arial" w:cs="Arial"/>
                <w:lang w:eastAsia="en-AU"/>
              </w:rPr>
              <w:t xml:space="preserve">management </w:t>
            </w:r>
            <w:r w:rsidRPr="00482933">
              <w:rPr>
                <w:rFonts w:ascii="Arial" w:eastAsia="Times New Roman" w:hAnsi="Arial" w:cs="Arial"/>
                <w:lang w:eastAsia="en-AU"/>
              </w:rPr>
              <w:t>practices</w:t>
            </w:r>
            <w:r w:rsidR="001C1A9F" w:rsidRPr="00482933">
              <w:rPr>
                <w:rFonts w:ascii="Arial" w:eastAsia="Times New Roman" w:hAnsi="Arial" w:cs="Arial"/>
                <w:lang w:eastAsia="en-AU"/>
              </w:rPr>
              <w:t xml:space="preserve">, based on organisational contexts, </w:t>
            </w:r>
            <w:r w:rsidR="007F10B8" w:rsidRPr="00482933">
              <w:rPr>
                <w:rFonts w:ascii="Arial" w:eastAsia="Times New Roman" w:hAnsi="Arial" w:cs="Arial"/>
                <w:lang w:eastAsia="en-AU"/>
              </w:rPr>
              <w:t>to</w:t>
            </w:r>
            <w:r w:rsidR="001C1A9F" w:rsidRPr="00482933">
              <w:rPr>
                <w:rFonts w:ascii="Arial" w:eastAsia="Times New Roman" w:hAnsi="Arial" w:cs="Arial"/>
                <w:lang w:eastAsia="en-AU"/>
              </w:rPr>
              <w:t xml:space="preserve"> achieve organisational goals and objectives.</w:t>
            </w:r>
          </w:p>
        </w:tc>
      </w:tr>
      <w:tr w:rsidR="001C1A9F" w:rsidRPr="00482933" w14:paraId="2BF166D8" w14:textId="77777777" w:rsidTr="00451603">
        <w:tc>
          <w:tcPr>
            <w:tcW w:w="2977" w:type="dxa"/>
          </w:tcPr>
          <w:p w14:paraId="62148DCB" w14:textId="77777777" w:rsidR="001C1A9F" w:rsidRPr="00482933" w:rsidRDefault="001C1A9F" w:rsidP="002F7DC3">
            <w:pPr>
              <w:spacing w:before="120" w:after="0" w:line="240" w:lineRule="auto"/>
              <w:rPr>
                <w:rFonts w:ascii="Arial" w:eastAsia="Times New Roman" w:hAnsi="Arial" w:cs="Arial"/>
                <w:b/>
                <w:lang w:val="en-GB" w:eastAsia="en-GB"/>
              </w:rPr>
            </w:pPr>
            <w:r w:rsidRPr="00482933">
              <w:rPr>
                <w:rFonts w:ascii="Arial" w:eastAsia="Times New Roman" w:hAnsi="Arial" w:cs="Arial"/>
                <w:b/>
                <w:lang w:val="en-GB" w:eastAsia="en-GB"/>
              </w:rPr>
              <w:t>KNOWLEDGE EVIDENCE</w:t>
            </w:r>
          </w:p>
          <w:p w14:paraId="49907E96" w14:textId="77777777" w:rsidR="001C1A9F" w:rsidRPr="00482933" w:rsidRDefault="001C1A9F" w:rsidP="002F7DC3">
            <w:pPr>
              <w:spacing w:after="120" w:line="240" w:lineRule="auto"/>
              <w:rPr>
                <w:rFonts w:ascii="Arial" w:eastAsia="Times New Roman" w:hAnsi="Arial" w:cs="Arial"/>
                <w:b/>
                <w:lang w:val="en-GB" w:eastAsia="en-GB"/>
              </w:rPr>
            </w:pPr>
          </w:p>
        </w:tc>
        <w:tc>
          <w:tcPr>
            <w:tcW w:w="6804" w:type="dxa"/>
          </w:tcPr>
          <w:p w14:paraId="24E1B798" w14:textId="3A3CB153" w:rsidR="004A1213" w:rsidRPr="00482933" w:rsidRDefault="004A1213" w:rsidP="004A1213">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The </w:t>
            </w:r>
            <w:r w:rsidRPr="00482933">
              <w:rPr>
                <w:rFonts w:ascii="Arial" w:eastAsia="Times New Roman" w:hAnsi="Arial" w:cs="Arial"/>
              </w:rPr>
              <w:t xml:space="preserve">candidate </w:t>
            </w:r>
            <w:r w:rsidRPr="00482933">
              <w:rPr>
                <w:rFonts w:ascii="Arial" w:eastAsia="Times New Roman" w:hAnsi="Arial" w:cs="Arial"/>
                <w:lang w:val="en-GB" w:eastAsia="en-GB"/>
              </w:rPr>
              <w:t xml:space="preserve">must be able to demonstrate </w:t>
            </w:r>
            <w:r w:rsidR="00521659">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essential knowledge required to effectively do the task outlined in </w:t>
            </w:r>
            <w:r w:rsidR="00521659">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elements and performance criteria of this unit, manage the task and manage contingencies in the context of the work role. </w:t>
            </w:r>
          </w:p>
          <w:p w14:paraId="3E0CC218" w14:textId="260EE7DC" w:rsidR="004A1213" w:rsidRPr="00482933" w:rsidRDefault="004A1213" w:rsidP="004A1213">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includes knowledge of:</w:t>
            </w:r>
          </w:p>
          <w:p w14:paraId="25A6AEA6" w14:textId="6F8CD305"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relevant research on theories and bodies of knowledge about understanding and managing people</w:t>
            </w:r>
            <w:r w:rsidR="007E46C5" w:rsidRPr="00482933">
              <w:rPr>
                <w:rFonts w:ascii="Arial" w:eastAsia="Times New Roman" w:hAnsi="Arial" w:cs="Arial"/>
                <w:lang w:eastAsia="en-AU"/>
              </w:rPr>
              <w:t>,</w:t>
            </w:r>
            <w:r w:rsidR="000E3F4E" w:rsidRPr="00482933">
              <w:rPr>
                <w:rFonts w:ascii="Arial" w:eastAsia="Times New Roman" w:hAnsi="Arial" w:cs="Arial"/>
                <w:lang w:eastAsia="en-AU"/>
              </w:rPr>
              <w:t xml:space="preserve"> motivational practice</w:t>
            </w:r>
            <w:r w:rsidR="004B231B" w:rsidRPr="00482933">
              <w:rPr>
                <w:rFonts w:ascii="Arial" w:eastAsia="Times New Roman" w:hAnsi="Arial" w:cs="Arial"/>
                <w:lang w:eastAsia="en-AU"/>
              </w:rPr>
              <w:t>,</w:t>
            </w:r>
            <w:r w:rsidR="007E46C5" w:rsidRPr="00482933">
              <w:rPr>
                <w:rFonts w:ascii="Arial" w:eastAsia="Times New Roman" w:hAnsi="Arial" w:cs="Arial"/>
                <w:lang w:eastAsia="en-AU"/>
              </w:rPr>
              <w:t xml:space="preserve"> communication strategies</w:t>
            </w:r>
            <w:r w:rsidRPr="00482933">
              <w:rPr>
                <w:rFonts w:ascii="Arial" w:eastAsia="Times New Roman" w:hAnsi="Arial" w:cs="Arial"/>
                <w:lang w:eastAsia="en-AU"/>
              </w:rPr>
              <w:t xml:space="preserve"> and behaviour within organisations</w:t>
            </w:r>
          </w:p>
          <w:p w14:paraId="0686E489" w14:textId="148F34D1"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relevant research and current literature about the influence </w:t>
            </w:r>
            <w:r w:rsidR="002B6371" w:rsidRPr="00482933">
              <w:rPr>
                <w:rFonts w:ascii="Arial" w:eastAsia="Times New Roman" w:hAnsi="Arial" w:cs="Arial"/>
                <w:lang w:eastAsia="en-AU"/>
              </w:rPr>
              <w:t>of</w:t>
            </w:r>
            <w:r w:rsidR="00EA4169" w:rsidRPr="00482933">
              <w:rPr>
                <w:rFonts w:ascii="Arial" w:eastAsia="Times New Roman" w:hAnsi="Arial" w:cs="Arial"/>
                <w:lang w:eastAsia="en-AU"/>
              </w:rPr>
              <w:t xml:space="preserve"> </w:t>
            </w:r>
            <w:r w:rsidRPr="00482933">
              <w:rPr>
                <w:rFonts w:ascii="Arial" w:eastAsia="Times New Roman" w:hAnsi="Arial" w:cs="Arial"/>
                <w:lang w:eastAsia="en-AU"/>
              </w:rPr>
              <w:t>organisational structure and design, culture and conditions have on approaches to people management across a range of organisations</w:t>
            </w:r>
          </w:p>
          <w:p w14:paraId="7FFA0128" w14:textId="77777777"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relationship between theory and practice of managing people and human behaviour within organisations</w:t>
            </w:r>
          </w:p>
          <w:p w14:paraId="350B4DDF" w14:textId="57821A4A"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lastRenderedPageBreak/>
              <w:t>application of psychological safety</w:t>
            </w:r>
            <w:r w:rsidR="000B0ED1" w:rsidRPr="00482933">
              <w:rPr>
                <w:rFonts w:ascii="Arial" w:eastAsia="Times New Roman" w:hAnsi="Arial" w:cs="Arial"/>
                <w:lang w:eastAsia="en-AU"/>
              </w:rPr>
              <w:t>,</w:t>
            </w:r>
            <w:r w:rsidRPr="00482933">
              <w:rPr>
                <w:rFonts w:ascii="Arial" w:eastAsia="Times New Roman" w:hAnsi="Arial" w:cs="Arial"/>
                <w:lang w:eastAsia="en-AU"/>
              </w:rPr>
              <w:t xml:space="preserve"> emotional intelligence </w:t>
            </w:r>
            <w:r w:rsidR="000B0ED1" w:rsidRPr="00482933">
              <w:rPr>
                <w:rFonts w:ascii="Arial" w:eastAsia="Times New Roman" w:hAnsi="Arial" w:cs="Arial"/>
                <w:lang w:eastAsia="en-AU"/>
              </w:rPr>
              <w:t xml:space="preserve">and diversity </w:t>
            </w:r>
            <w:r w:rsidRPr="00482933">
              <w:rPr>
                <w:rFonts w:ascii="Arial" w:eastAsia="Times New Roman" w:hAnsi="Arial" w:cs="Arial"/>
                <w:lang w:eastAsia="en-AU"/>
              </w:rPr>
              <w:t xml:space="preserve">principles </w:t>
            </w:r>
          </w:p>
          <w:p w14:paraId="58D9A52F" w14:textId="77777777" w:rsidR="000B0ED1" w:rsidRPr="00482933" w:rsidRDefault="000B0ED1"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organisational standards, including:</w:t>
            </w:r>
          </w:p>
          <w:p w14:paraId="30A2E7AC" w14:textId="77777777" w:rsidR="000B0ED1" w:rsidRPr="00482933" w:rsidRDefault="000B0ED1" w:rsidP="00504DB4">
            <w:pPr>
              <w:numPr>
                <w:ilvl w:val="0"/>
                <w:numId w:val="44"/>
              </w:numPr>
              <w:spacing w:before="60" w:after="60" w:line="240" w:lineRule="auto"/>
              <w:rPr>
                <w:rFonts w:ascii="Arial" w:eastAsia="Times New Roman" w:hAnsi="Arial" w:cs="Arial"/>
                <w:lang w:eastAsia="en-AU"/>
              </w:rPr>
            </w:pPr>
            <w:r w:rsidRPr="00482933">
              <w:rPr>
                <w:rFonts w:ascii="Arial" w:eastAsia="Times New Roman" w:hAnsi="Arial" w:cs="Arial"/>
                <w:lang w:eastAsia="en-AU"/>
              </w:rPr>
              <w:t>procedural policies and reporting arrangements</w:t>
            </w:r>
          </w:p>
          <w:p w14:paraId="749E8507" w14:textId="77777777" w:rsidR="000B0ED1" w:rsidRPr="00482933" w:rsidRDefault="000B0ED1" w:rsidP="00504DB4">
            <w:pPr>
              <w:numPr>
                <w:ilvl w:val="0"/>
                <w:numId w:val="44"/>
              </w:numPr>
              <w:spacing w:before="60" w:after="60" w:line="240" w:lineRule="auto"/>
              <w:rPr>
                <w:rFonts w:ascii="Arial" w:eastAsia="Times New Roman" w:hAnsi="Arial" w:cs="Arial"/>
                <w:lang w:eastAsia="en-AU"/>
              </w:rPr>
            </w:pPr>
            <w:r w:rsidRPr="00482933">
              <w:rPr>
                <w:rFonts w:ascii="Arial" w:eastAsia="Times New Roman" w:hAnsi="Arial" w:cs="Arial"/>
                <w:lang w:eastAsia="en-AU"/>
              </w:rPr>
              <w:t>relevant legislation and regulations</w:t>
            </w:r>
          </w:p>
          <w:p w14:paraId="689AC246" w14:textId="3FEC0779" w:rsidR="00007B19" w:rsidRPr="00482933" w:rsidRDefault="00007B19" w:rsidP="00504DB4">
            <w:pPr>
              <w:numPr>
                <w:ilvl w:val="0"/>
                <w:numId w:val="44"/>
              </w:numPr>
              <w:spacing w:before="60" w:after="60" w:line="240" w:lineRule="auto"/>
              <w:rPr>
                <w:rFonts w:ascii="Arial" w:eastAsia="Times New Roman" w:hAnsi="Arial" w:cs="Arial"/>
                <w:lang w:eastAsia="en-AU"/>
              </w:rPr>
            </w:pPr>
            <w:r w:rsidRPr="00482933">
              <w:rPr>
                <w:rFonts w:ascii="Arial" w:eastAsia="Times New Roman" w:hAnsi="Arial" w:cs="Arial"/>
                <w:lang w:eastAsia="en-AU"/>
              </w:rPr>
              <w:t>safe work practices</w:t>
            </w:r>
          </w:p>
          <w:p w14:paraId="0DB7450C" w14:textId="2D071AEE"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performance measuring and monitoring systems </w:t>
            </w:r>
          </w:p>
          <w:p w14:paraId="4AE09974" w14:textId="33789FCD"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human capacity building methodologies</w:t>
            </w:r>
            <w:r w:rsidR="004728F0" w:rsidRPr="00482933">
              <w:rPr>
                <w:rFonts w:ascii="Arial" w:eastAsia="Times New Roman" w:hAnsi="Arial" w:cs="Arial"/>
                <w:lang w:val="en-GB" w:eastAsia="en-GB"/>
              </w:rPr>
              <w:t xml:space="preserve"> and methods for determining individual or group proclivity</w:t>
            </w:r>
          </w:p>
          <w:p w14:paraId="325FD453" w14:textId="77777777"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overall organisational strategic and operational planning </w:t>
            </w:r>
          </w:p>
          <w:p w14:paraId="0530B4A7" w14:textId="2A0833B9" w:rsidR="00DC7DEC" w:rsidRPr="00482933" w:rsidRDefault="00DC7DEC"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val="en-GB" w:eastAsia="en-GB"/>
              </w:rPr>
              <w:t>methods of contextualising organisational objectives to maintain organisational relevance and currency</w:t>
            </w:r>
            <w:r w:rsidRPr="00482933">
              <w:rPr>
                <w:rFonts w:ascii="Arial" w:eastAsia="Times New Roman" w:hAnsi="Arial" w:cs="Arial"/>
                <w:lang w:eastAsia="en-AU"/>
              </w:rPr>
              <w:t xml:space="preserve"> </w:t>
            </w:r>
          </w:p>
          <w:p w14:paraId="58896D45" w14:textId="53B76767" w:rsidR="000E3F4E" w:rsidRPr="00482933" w:rsidRDefault="000E3F4E"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val="en-GB" w:eastAsia="en-GB"/>
              </w:rPr>
              <w:t>external information relevant to organisational strategies</w:t>
            </w:r>
            <w:r w:rsidRPr="00482933">
              <w:rPr>
                <w:rFonts w:ascii="Arial" w:eastAsia="Times New Roman" w:hAnsi="Arial" w:cs="Arial"/>
                <w:lang w:eastAsia="en-AU"/>
              </w:rPr>
              <w:t xml:space="preserve"> </w:t>
            </w:r>
          </w:p>
          <w:p w14:paraId="034DF033" w14:textId="77777777" w:rsidR="00562409"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innovation practices in relation to </w:t>
            </w:r>
            <w:r w:rsidR="000E3F4E" w:rsidRPr="00482933">
              <w:rPr>
                <w:rFonts w:ascii="Arial" w:eastAsia="Times New Roman" w:hAnsi="Arial" w:cs="Arial"/>
                <w:lang w:eastAsia="en-AU"/>
              </w:rPr>
              <w:t xml:space="preserve">motivating </w:t>
            </w:r>
            <w:r w:rsidRPr="00482933">
              <w:rPr>
                <w:rFonts w:ascii="Arial" w:eastAsia="Times New Roman" w:hAnsi="Arial" w:cs="Arial"/>
                <w:lang w:eastAsia="en-AU"/>
              </w:rPr>
              <w:t>people</w:t>
            </w:r>
          </w:p>
          <w:p w14:paraId="2161471A" w14:textId="073E3BD3" w:rsidR="001C1A9F" w:rsidRPr="00482933" w:rsidRDefault="00562409"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continuous improvement processes to inform future practice</w:t>
            </w:r>
            <w:r w:rsidR="001C1A9F" w:rsidRPr="00482933">
              <w:rPr>
                <w:rFonts w:ascii="Arial" w:eastAsia="Times New Roman" w:hAnsi="Arial" w:cs="Arial"/>
                <w:lang w:eastAsia="en-AU"/>
              </w:rPr>
              <w:t>.</w:t>
            </w:r>
          </w:p>
        </w:tc>
      </w:tr>
      <w:tr w:rsidR="001C1A9F" w:rsidRPr="00482933" w14:paraId="6F459B40" w14:textId="77777777" w:rsidTr="00451603">
        <w:tc>
          <w:tcPr>
            <w:tcW w:w="2977" w:type="dxa"/>
          </w:tcPr>
          <w:p w14:paraId="6703415C" w14:textId="77777777" w:rsidR="001C1A9F" w:rsidRPr="00482933" w:rsidRDefault="001C1A9F" w:rsidP="002F7DC3">
            <w:pPr>
              <w:spacing w:before="120" w:after="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ASSESSMENT CONDITIONS</w:t>
            </w:r>
          </w:p>
          <w:p w14:paraId="02EF5EE9" w14:textId="77777777" w:rsidR="001C1A9F" w:rsidRPr="00482933" w:rsidRDefault="001C1A9F" w:rsidP="002F7DC3">
            <w:pPr>
              <w:spacing w:before="120" w:after="0" w:line="240" w:lineRule="auto"/>
              <w:rPr>
                <w:rFonts w:ascii="Arial" w:eastAsia="Times New Roman" w:hAnsi="Arial" w:cs="Arial"/>
                <w:b/>
                <w:lang w:val="en-GB" w:eastAsia="en-GB"/>
              </w:rPr>
            </w:pPr>
          </w:p>
        </w:tc>
        <w:tc>
          <w:tcPr>
            <w:tcW w:w="6804" w:type="dxa"/>
          </w:tcPr>
          <w:p w14:paraId="0B826232" w14:textId="77777777" w:rsidR="007E10C1" w:rsidRPr="00482933" w:rsidRDefault="007E10C1" w:rsidP="007856B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23FDD66E" w14:textId="77777777" w:rsidR="007E10C1" w:rsidRPr="00482933" w:rsidRDefault="007E10C1" w:rsidP="007856B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2F330ED8" w14:textId="5F93B0B1" w:rsidR="001C1A9F" w:rsidRPr="00482933" w:rsidRDefault="001C1A9F" w:rsidP="007856B7">
            <w:pPr>
              <w:numPr>
                <w:ilvl w:val="0"/>
                <w:numId w:val="3"/>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1E093C" w:rsidRPr="00482933">
              <w:rPr>
                <w:rFonts w:ascii="Arial" w:eastAsia="Times New Roman" w:hAnsi="Arial" w:cs="Arial"/>
                <w:lang w:eastAsia="en-AU"/>
              </w:rPr>
              <w:t xml:space="preserve">environment  </w:t>
            </w:r>
          </w:p>
          <w:p w14:paraId="54CD489D" w14:textId="77777777" w:rsidR="001C1A9F" w:rsidRPr="00482933" w:rsidRDefault="001C1A9F" w:rsidP="007856B7">
            <w:pPr>
              <w:numPr>
                <w:ilvl w:val="0"/>
                <w:numId w:val="3"/>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examples of organisational management strategies</w:t>
            </w:r>
          </w:p>
          <w:p w14:paraId="35A504AF" w14:textId="3FEE5C6E" w:rsidR="001E093C" w:rsidRPr="00482933" w:rsidRDefault="001C1A9F" w:rsidP="007856B7">
            <w:pPr>
              <w:numPr>
                <w:ilvl w:val="0"/>
                <w:numId w:val="3"/>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relevant legislative and regulatory requirements</w:t>
            </w:r>
            <w:r w:rsidR="001E093C" w:rsidRPr="00482933">
              <w:rPr>
                <w:rFonts w:ascii="Arial" w:eastAsia="Times New Roman" w:hAnsi="Arial" w:cs="Arial"/>
                <w:lang w:eastAsia="en-AU"/>
              </w:rPr>
              <w:t>,</w:t>
            </w:r>
            <w:r w:rsidRPr="00482933">
              <w:rPr>
                <w:rFonts w:ascii="Arial" w:eastAsia="Times New Roman" w:hAnsi="Arial" w:cs="Arial"/>
                <w:lang w:eastAsia="en-AU"/>
              </w:rPr>
              <w:t xml:space="preserve"> </w:t>
            </w:r>
            <w:r w:rsidR="00B80CBA" w:rsidRPr="00482933">
              <w:rPr>
                <w:rFonts w:ascii="Arial" w:eastAsia="Times New Roman" w:hAnsi="Arial" w:cs="Arial"/>
                <w:lang w:eastAsia="en-AU"/>
              </w:rPr>
              <w:t>policies,</w:t>
            </w:r>
            <w:r w:rsidRPr="00482933">
              <w:rPr>
                <w:rFonts w:ascii="Arial" w:eastAsia="Times New Roman" w:hAnsi="Arial" w:cs="Arial"/>
                <w:lang w:eastAsia="en-AU"/>
              </w:rPr>
              <w:t xml:space="preserve"> and documentation</w:t>
            </w:r>
          </w:p>
          <w:p w14:paraId="62678833" w14:textId="2226F7F4" w:rsidR="001C1A9F" w:rsidRPr="00482933" w:rsidRDefault="001E093C" w:rsidP="007856B7">
            <w:pPr>
              <w:numPr>
                <w:ilvl w:val="0"/>
                <w:numId w:val="3"/>
              </w:numPr>
              <w:spacing w:before="60" w:after="60" w:line="240" w:lineRule="auto"/>
              <w:ind w:left="363" w:hanging="284"/>
              <w:rPr>
                <w:rFonts w:ascii="Arial" w:eastAsia="Times New Roman" w:hAnsi="Arial" w:cs="Arial"/>
                <w:lang w:eastAsia="en-AU"/>
              </w:rPr>
            </w:pPr>
            <w:r w:rsidRPr="00482933">
              <w:rPr>
                <w:rFonts w:ascii="Arial" w:hAnsi="Arial" w:cs="Arial"/>
              </w:rPr>
              <w:t>internet or other digital tools</w:t>
            </w:r>
            <w:r w:rsidR="001C1A9F" w:rsidRPr="00482933">
              <w:rPr>
                <w:rFonts w:ascii="Arial" w:eastAsia="Times New Roman" w:hAnsi="Arial" w:cs="Arial"/>
                <w:lang w:eastAsia="en-AU"/>
              </w:rPr>
              <w:t>.</w:t>
            </w:r>
          </w:p>
          <w:p w14:paraId="4C03209C" w14:textId="77777777" w:rsidR="00267F48" w:rsidRPr="00482933" w:rsidRDefault="00267F48" w:rsidP="00267F48">
            <w:pPr>
              <w:spacing w:before="60" w:after="60" w:line="240" w:lineRule="auto"/>
              <w:ind w:left="363"/>
              <w:rPr>
                <w:rFonts w:ascii="Arial" w:eastAsia="Times New Roman" w:hAnsi="Arial" w:cs="Arial"/>
                <w:lang w:eastAsia="en-AU"/>
              </w:rPr>
            </w:pPr>
          </w:p>
          <w:p w14:paraId="38E0EC36" w14:textId="65C8D02E" w:rsidR="001C1A9F" w:rsidRPr="00482933" w:rsidRDefault="001C1A9F" w:rsidP="007856B7">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58131626" w14:textId="5BE01D58" w:rsidR="001E093C" w:rsidRPr="00482933" w:rsidRDefault="001E093C" w:rsidP="007856B7">
            <w:pPr>
              <w:shd w:val="clear" w:color="auto" w:fill="FFFFFF" w:themeFill="background1"/>
              <w:spacing w:before="60" w:after="60" w:line="240" w:lineRule="auto"/>
              <w:ind w:left="37"/>
              <w:rPr>
                <w:rFonts w:ascii="Arial" w:eastAsia="Times New Roman" w:hAnsi="Arial" w:cs="Arial"/>
              </w:rPr>
            </w:pPr>
            <w:r w:rsidRPr="00482933">
              <w:rPr>
                <w:rFonts w:ascii="Arial" w:hAnsi="Arial" w:cs="Arial"/>
              </w:rPr>
              <w:t>No specialist vocational competency requirements for assessors apply to this unit.</w:t>
            </w:r>
          </w:p>
        </w:tc>
      </w:tr>
    </w:tbl>
    <w:p w14:paraId="7F0BE784" w14:textId="77777777" w:rsidR="00D856BE" w:rsidRDefault="00D856BE" w:rsidP="00D856BE">
      <w:pPr>
        <w:spacing w:after="0" w:line="240" w:lineRule="auto"/>
        <w:rPr>
          <w:rFonts w:ascii="Times New Roman" w:eastAsia="Times New Roman" w:hAnsi="Times New Roman" w:cs="Times New Roman"/>
          <w:sz w:val="24"/>
          <w:szCs w:val="24"/>
          <w:lang w:val="en-GB" w:eastAsia="en-GB"/>
        </w:rPr>
      </w:pPr>
    </w:p>
    <w:p w14:paraId="2C91132D" w14:textId="77777777" w:rsidR="008E597B" w:rsidRDefault="00022DD6">
      <w:pPr>
        <w:rPr>
          <w:rFonts w:ascii="Times New Roman" w:eastAsia="Times New Roman" w:hAnsi="Times New Roman" w:cs="Times New Roman"/>
          <w:sz w:val="24"/>
          <w:szCs w:val="24"/>
          <w:lang w:val="en-GB" w:eastAsia="en-GB"/>
        </w:rPr>
        <w:sectPr w:rsidR="008E597B" w:rsidSect="000857A1">
          <w:headerReference w:type="even" r:id="rId42"/>
          <w:headerReference w:type="default" r:id="rId43"/>
          <w:footerReference w:type="even" r:id="rId44"/>
          <w:headerReference w:type="first" r:id="rId45"/>
          <w:footerReference w:type="first" r:id="rId46"/>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266"/>
      </w:tblGrid>
      <w:tr w:rsidR="008344E8" w:rsidRPr="003A7FBD" w14:paraId="45F27F7C" w14:textId="77777777" w:rsidTr="00D079B0">
        <w:trPr>
          <w:trHeight w:val="1021"/>
        </w:trPr>
        <w:tc>
          <w:tcPr>
            <w:tcW w:w="2977" w:type="dxa"/>
            <w:gridSpan w:val="3"/>
          </w:tcPr>
          <w:p w14:paraId="19E06E80" w14:textId="528E0A19" w:rsidR="008344E8" w:rsidRPr="003A7FBD" w:rsidRDefault="008344E8" w:rsidP="007856B7">
            <w:pPr>
              <w:spacing w:before="120" w:after="120" w:line="240" w:lineRule="auto"/>
              <w:rPr>
                <w:rFonts w:ascii="Arial" w:eastAsia="Times New Roman" w:hAnsi="Arial" w:cs="Times New Roman"/>
                <w:b/>
                <w:iCs/>
                <w:szCs w:val="20"/>
              </w:rPr>
            </w:pPr>
            <w:r w:rsidRPr="003A7FBD">
              <w:rPr>
                <w:rFonts w:ascii="Arial" w:eastAsia="Times New Roman" w:hAnsi="Arial" w:cs="Times New Roman"/>
                <w:b/>
                <w:iCs/>
                <w:szCs w:val="20"/>
              </w:rPr>
              <w:lastRenderedPageBreak/>
              <w:t>UNIT CODE</w:t>
            </w:r>
            <w:r w:rsidR="007E18CC">
              <w:rPr>
                <w:rFonts w:ascii="Arial" w:eastAsia="Times New Roman" w:hAnsi="Arial" w:cs="Times New Roman"/>
                <w:b/>
                <w:iCs/>
                <w:szCs w:val="20"/>
              </w:rPr>
              <w:t xml:space="preserve"> AND TITLE</w:t>
            </w:r>
          </w:p>
        </w:tc>
        <w:tc>
          <w:tcPr>
            <w:tcW w:w="6833" w:type="dxa"/>
            <w:gridSpan w:val="2"/>
          </w:tcPr>
          <w:p w14:paraId="51FBDA4C" w14:textId="12146252" w:rsidR="008344E8" w:rsidRPr="007E18CC" w:rsidRDefault="00153A9E" w:rsidP="00195B60">
            <w:pPr>
              <w:pStyle w:val="Heading2"/>
              <w:spacing w:before="120" w:after="120"/>
              <w:rPr>
                <w:rFonts w:ascii="Arial" w:eastAsia="Times New Roman" w:hAnsi="Arial" w:cs="Arial"/>
                <w:b/>
                <w:iCs/>
                <w:color w:val="auto"/>
                <w:sz w:val="24"/>
                <w:szCs w:val="24"/>
              </w:rPr>
            </w:pPr>
            <w:bookmarkStart w:id="100" w:name="_Toc148012788"/>
            <w:r>
              <w:rPr>
                <w:rFonts w:ascii="Arial" w:eastAsia="Times New Roman" w:hAnsi="Arial" w:cs="Arial"/>
                <w:b/>
                <w:iCs/>
                <w:color w:val="auto"/>
                <w:sz w:val="24"/>
                <w:szCs w:val="24"/>
              </w:rPr>
              <w:t>VU23462</w:t>
            </w:r>
            <w:r w:rsidR="007E18CC" w:rsidRPr="007E18CC">
              <w:rPr>
                <w:rFonts w:ascii="Arial" w:eastAsia="Times New Roman" w:hAnsi="Arial" w:cs="Arial"/>
                <w:b/>
                <w:iCs/>
                <w:color w:val="auto"/>
                <w:sz w:val="24"/>
                <w:szCs w:val="24"/>
              </w:rPr>
              <w:t xml:space="preserve"> </w:t>
            </w:r>
            <w:r w:rsidR="007E18CC" w:rsidRPr="007E18CC">
              <w:rPr>
                <w:rFonts w:ascii="Arial" w:eastAsia="Times New Roman" w:hAnsi="Arial" w:cs="Arial"/>
                <w:b/>
                <w:color w:val="auto"/>
                <w:sz w:val="24"/>
                <w:szCs w:val="24"/>
                <w:lang w:val="en-GB" w:eastAsia="en-GB"/>
              </w:rPr>
              <w:t>Lead creative thinking and innovation practices in an organisational environment</w:t>
            </w:r>
            <w:bookmarkEnd w:id="100"/>
          </w:p>
        </w:tc>
      </w:tr>
      <w:tr w:rsidR="008344E8" w:rsidRPr="003A7FBD" w14:paraId="6CF400CF" w14:textId="77777777" w:rsidTr="00D079B0">
        <w:tc>
          <w:tcPr>
            <w:tcW w:w="2977" w:type="dxa"/>
            <w:gridSpan w:val="3"/>
          </w:tcPr>
          <w:p w14:paraId="24BDFCBF" w14:textId="77777777" w:rsidR="008344E8" w:rsidRPr="003A7FBD" w:rsidRDefault="008344E8" w:rsidP="007856B7">
            <w:pPr>
              <w:spacing w:before="60" w:after="60" w:line="240" w:lineRule="auto"/>
              <w:rPr>
                <w:rFonts w:ascii="Arial" w:eastAsia="Times New Roman" w:hAnsi="Arial" w:cs="Times New Roman"/>
                <w:bCs/>
                <w:iCs/>
                <w:szCs w:val="20"/>
              </w:rPr>
            </w:pPr>
            <w:r w:rsidRPr="003A7FBD">
              <w:rPr>
                <w:rFonts w:ascii="Arial" w:eastAsia="Times New Roman" w:hAnsi="Arial" w:cs="Times New Roman"/>
                <w:b/>
                <w:iCs/>
                <w:szCs w:val="20"/>
              </w:rPr>
              <w:t>APPLICATION</w:t>
            </w:r>
          </w:p>
        </w:tc>
        <w:tc>
          <w:tcPr>
            <w:tcW w:w="6833" w:type="dxa"/>
            <w:gridSpan w:val="2"/>
          </w:tcPr>
          <w:p w14:paraId="2795F7F7" w14:textId="3D515B5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 xml:space="preserve">This unit describes the skills and knowledge required to research and practice innovation and creative thinking </w:t>
            </w:r>
            <w:r w:rsidR="00166720">
              <w:rPr>
                <w:rFonts w:ascii="Arial" w:eastAsia="Times New Roman" w:hAnsi="Arial" w:cs="Arial"/>
                <w:lang w:val="en-GB" w:eastAsia="en-GB"/>
              </w:rPr>
              <w:t>to lead, support and maintain a culture of innovative thinking and practice that will further organisational strategic planning for sustainable business practices across various</w:t>
            </w:r>
            <w:r w:rsidRPr="003A7FBD">
              <w:rPr>
                <w:rFonts w:ascii="Arial" w:eastAsia="Times New Roman" w:hAnsi="Arial" w:cs="Arial"/>
                <w:lang w:val="en-GB" w:eastAsia="en-GB"/>
              </w:rPr>
              <w:t xml:space="preserve"> organisational contexts.  </w:t>
            </w:r>
          </w:p>
          <w:p w14:paraId="3F568AA2" w14:textId="624DAE39" w:rsidR="008344E8" w:rsidRPr="003A7FBD" w:rsidRDefault="008344E8" w:rsidP="007856B7">
            <w:pPr>
              <w:shd w:val="clear" w:color="auto" w:fill="FFFFFF" w:themeFill="background1"/>
              <w:spacing w:before="60" w:after="60" w:line="240" w:lineRule="auto"/>
              <w:rPr>
                <w:rFonts w:ascii="Arial" w:eastAsia="Times New Roman" w:hAnsi="Arial" w:cs="Arial"/>
                <w:bCs/>
                <w:iCs/>
              </w:rPr>
            </w:pPr>
            <w:r w:rsidRPr="00D40849">
              <w:rPr>
                <w:rFonts w:ascii="Arial" w:eastAsia="Times New Roman" w:hAnsi="Arial" w:cs="Arial"/>
                <w:bCs/>
                <w:iCs/>
              </w:rPr>
              <w:t xml:space="preserve">It supports the work of senior management personnel responsible for encouraging creative thinking and innovation practices and applying them to further the organisational success. Typically, practitioners lead, encourage and support a culture of creative thinking and innovation practices based on their own reflective practice and learning. Practitioners are responsible for oversight of real and potential obstacles and risk associated with innovation and, regular review of the outcomes of innovation against set goals and objectives </w:t>
            </w:r>
            <w:proofErr w:type="gramStart"/>
            <w:r w:rsidRPr="00D40849">
              <w:rPr>
                <w:rFonts w:ascii="Arial" w:eastAsia="Times New Roman" w:hAnsi="Arial" w:cs="Arial"/>
                <w:bCs/>
                <w:iCs/>
              </w:rPr>
              <w:t>in order to</w:t>
            </w:r>
            <w:proofErr w:type="gramEnd"/>
            <w:r w:rsidRPr="00D40849">
              <w:rPr>
                <w:rFonts w:ascii="Arial" w:eastAsia="Times New Roman" w:hAnsi="Arial" w:cs="Arial"/>
                <w:bCs/>
                <w:iCs/>
              </w:rPr>
              <w:t xml:space="preserve"> further the success of the strategic planning of an organisation or enterprise.</w:t>
            </w:r>
          </w:p>
          <w:p w14:paraId="0F3B31D9" w14:textId="5DF8058E" w:rsidR="008E3A87" w:rsidRPr="007856B7" w:rsidRDefault="008344E8" w:rsidP="007856B7">
            <w:pPr>
              <w:shd w:val="clear" w:color="auto" w:fill="FFFFFF" w:themeFill="background1"/>
              <w:spacing w:before="60" w:after="60" w:line="240" w:lineRule="auto"/>
              <w:rPr>
                <w:rFonts w:ascii="Arial" w:eastAsia="Times New Roman" w:hAnsi="Arial" w:cs="Arial"/>
                <w:bCs/>
                <w:i/>
              </w:rPr>
            </w:pPr>
            <w:r w:rsidRPr="007856B7">
              <w:rPr>
                <w:rFonts w:ascii="Arial" w:eastAsia="Times New Roman" w:hAnsi="Arial" w:cs="Arial"/>
                <w:bCs/>
                <w:i/>
              </w:rPr>
              <w:t xml:space="preserve">No licensing, legislative, regulatory or certification requirements apply to this unit at the time of publication. </w:t>
            </w:r>
          </w:p>
        </w:tc>
      </w:tr>
      <w:tr w:rsidR="008344E8" w:rsidRPr="003A7FBD" w14:paraId="695701B7" w14:textId="77777777" w:rsidTr="00D079B0">
        <w:tc>
          <w:tcPr>
            <w:tcW w:w="2977" w:type="dxa"/>
            <w:gridSpan w:val="3"/>
          </w:tcPr>
          <w:p w14:paraId="67D00121" w14:textId="77777777" w:rsidR="008344E8" w:rsidRPr="003A7FBD" w:rsidRDefault="008344E8" w:rsidP="007856B7">
            <w:pPr>
              <w:spacing w:before="60" w:after="60" w:line="240" w:lineRule="auto"/>
              <w:rPr>
                <w:rFonts w:ascii="Arial" w:eastAsia="Times New Roman" w:hAnsi="Arial" w:cs="Times New Roman"/>
                <w:bCs/>
                <w:iCs/>
                <w:szCs w:val="20"/>
              </w:rPr>
            </w:pPr>
            <w:r w:rsidRPr="003A7FBD">
              <w:rPr>
                <w:rFonts w:ascii="Arial" w:eastAsia="Times New Roman" w:hAnsi="Arial" w:cs="Times New Roman"/>
                <w:b/>
                <w:iCs/>
                <w:szCs w:val="20"/>
              </w:rPr>
              <w:t>ELEMENTS</w:t>
            </w:r>
          </w:p>
        </w:tc>
        <w:tc>
          <w:tcPr>
            <w:tcW w:w="6833" w:type="dxa"/>
            <w:gridSpan w:val="2"/>
          </w:tcPr>
          <w:p w14:paraId="31C8399D" w14:textId="77777777" w:rsidR="008344E8" w:rsidRPr="003A7FBD" w:rsidRDefault="008344E8" w:rsidP="007856B7">
            <w:pPr>
              <w:spacing w:before="60" w:after="60" w:line="240" w:lineRule="auto"/>
              <w:rPr>
                <w:rFonts w:ascii="Arial" w:eastAsia="Times New Roman" w:hAnsi="Arial" w:cs="Times New Roman"/>
                <w:bCs/>
                <w:iCs/>
                <w:szCs w:val="20"/>
              </w:rPr>
            </w:pPr>
            <w:r w:rsidRPr="003A7FBD">
              <w:rPr>
                <w:rFonts w:ascii="Arial" w:eastAsia="Times New Roman" w:hAnsi="Arial" w:cs="Times New Roman"/>
                <w:b/>
                <w:iCs/>
                <w:szCs w:val="20"/>
              </w:rPr>
              <w:t>PERFORMANCE</w:t>
            </w:r>
            <w:r w:rsidRPr="003A7FBD">
              <w:rPr>
                <w:rFonts w:ascii="Arial" w:eastAsia="Times New Roman" w:hAnsi="Arial" w:cs="Times New Roman"/>
                <w:bCs/>
                <w:iCs/>
                <w:szCs w:val="20"/>
              </w:rPr>
              <w:t xml:space="preserve"> </w:t>
            </w:r>
            <w:r w:rsidRPr="003A7FBD">
              <w:rPr>
                <w:rFonts w:ascii="Arial" w:eastAsia="Times New Roman" w:hAnsi="Arial" w:cs="Times New Roman"/>
                <w:b/>
                <w:iCs/>
                <w:szCs w:val="20"/>
              </w:rPr>
              <w:t>CRITERIA</w:t>
            </w:r>
          </w:p>
        </w:tc>
      </w:tr>
      <w:tr w:rsidR="008344E8" w:rsidRPr="003A7FBD" w14:paraId="5F37FC50" w14:textId="77777777" w:rsidTr="00D079B0">
        <w:tc>
          <w:tcPr>
            <w:tcW w:w="2977" w:type="dxa"/>
            <w:gridSpan w:val="3"/>
          </w:tcPr>
          <w:p w14:paraId="49E9C6D6" w14:textId="77777777" w:rsidR="008344E8" w:rsidRPr="003A7FBD" w:rsidRDefault="008344E8" w:rsidP="007856B7">
            <w:pPr>
              <w:widowControl w:val="0"/>
              <w:autoSpaceDE w:val="0"/>
              <w:autoSpaceDN w:val="0"/>
              <w:adjustRightInd w:val="0"/>
              <w:spacing w:before="60" w:after="60" w:line="240" w:lineRule="auto"/>
              <w:ind w:right="220"/>
              <w:rPr>
                <w:rFonts w:ascii="Arial" w:eastAsia="Times New Roman" w:hAnsi="Arial" w:cs="Arial"/>
              </w:rPr>
            </w:pPr>
            <w:r w:rsidRPr="003A7FBD">
              <w:rPr>
                <w:rFonts w:ascii="Arial" w:eastAsia="Times New Roman" w:hAnsi="Arial" w:cs="Arial"/>
              </w:rPr>
              <w:t>Elements describe the essential outcomes of a unit of competency.</w:t>
            </w:r>
          </w:p>
        </w:tc>
        <w:tc>
          <w:tcPr>
            <w:tcW w:w="6833" w:type="dxa"/>
            <w:gridSpan w:val="2"/>
          </w:tcPr>
          <w:p w14:paraId="287DD52A" w14:textId="77777777" w:rsidR="008344E8" w:rsidRPr="003A7FBD" w:rsidRDefault="008344E8" w:rsidP="007856B7">
            <w:pPr>
              <w:widowControl w:val="0"/>
              <w:autoSpaceDE w:val="0"/>
              <w:autoSpaceDN w:val="0"/>
              <w:adjustRightInd w:val="0"/>
              <w:spacing w:before="60" w:after="60" w:line="240" w:lineRule="auto"/>
              <w:ind w:right="220"/>
              <w:rPr>
                <w:rFonts w:ascii="Arial" w:eastAsia="Times New Roman" w:hAnsi="Arial" w:cs="Arial"/>
              </w:rPr>
            </w:pPr>
            <w:r w:rsidRPr="003A7FBD">
              <w:rPr>
                <w:rFonts w:ascii="Arial" w:eastAsia="Times New Roman" w:hAnsi="Arial" w:cs="Arial"/>
              </w:rPr>
              <w:t>Performance criteria describe the required performance needed to demonstrate achievement of the element.</w:t>
            </w:r>
          </w:p>
          <w:p w14:paraId="7E67626D" w14:textId="3AD2B1FE" w:rsidR="008344E8" w:rsidRPr="003A7FBD" w:rsidRDefault="008344E8" w:rsidP="007856B7">
            <w:pPr>
              <w:widowControl w:val="0"/>
              <w:autoSpaceDE w:val="0"/>
              <w:autoSpaceDN w:val="0"/>
              <w:adjustRightInd w:val="0"/>
              <w:spacing w:before="60" w:after="60" w:line="240" w:lineRule="auto"/>
              <w:ind w:right="220"/>
              <w:rPr>
                <w:rFonts w:ascii="Arial" w:eastAsia="Times New Roman" w:hAnsi="Arial" w:cs="Arial"/>
              </w:rPr>
            </w:pPr>
            <w:r w:rsidRPr="003A7FBD">
              <w:rPr>
                <w:rFonts w:ascii="Arial" w:eastAsia="Times New Roman" w:hAnsi="Arial" w:cs="Arial"/>
              </w:rPr>
              <w:t xml:space="preserve">Assessment of performance is to be consistent with the </w:t>
            </w:r>
            <w:r w:rsidR="001D2E1F">
              <w:rPr>
                <w:rFonts w:ascii="Arial" w:eastAsia="Times New Roman" w:hAnsi="Arial" w:cs="Arial"/>
              </w:rPr>
              <w:t>assessment</w:t>
            </w:r>
            <w:r w:rsidR="001D2E1F" w:rsidRPr="00D856BE">
              <w:rPr>
                <w:rFonts w:ascii="Arial" w:eastAsia="Times New Roman" w:hAnsi="Arial" w:cs="Arial"/>
              </w:rPr>
              <w:t xml:space="preserve"> </w:t>
            </w:r>
            <w:r w:rsidR="001D2E1F">
              <w:rPr>
                <w:rFonts w:ascii="Arial" w:eastAsia="Times New Roman" w:hAnsi="Arial" w:cs="Arial"/>
              </w:rPr>
              <w:t>requirements</w:t>
            </w:r>
            <w:r w:rsidR="001D2E1F" w:rsidRPr="00D856BE">
              <w:rPr>
                <w:rFonts w:ascii="Arial" w:eastAsia="Times New Roman" w:hAnsi="Arial" w:cs="Arial"/>
              </w:rPr>
              <w:t>.</w:t>
            </w:r>
          </w:p>
        </w:tc>
      </w:tr>
      <w:tr w:rsidR="008344E8" w:rsidRPr="003A7FBD" w14:paraId="7667DF4E" w14:textId="77777777" w:rsidTr="00D079B0">
        <w:trPr>
          <w:trHeight w:val="1053"/>
        </w:trPr>
        <w:tc>
          <w:tcPr>
            <w:tcW w:w="460" w:type="dxa"/>
            <w:vMerge w:val="restart"/>
          </w:tcPr>
          <w:p w14:paraId="01D767B3"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1</w:t>
            </w:r>
          </w:p>
        </w:tc>
        <w:tc>
          <w:tcPr>
            <w:tcW w:w="2517" w:type="dxa"/>
            <w:gridSpan w:val="2"/>
            <w:vMerge w:val="restart"/>
          </w:tcPr>
          <w:p w14:paraId="3FB20150" w14:textId="37353518"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 xml:space="preserve">Analyse </w:t>
            </w:r>
            <w:r w:rsidR="00EC3B5C">
              <w:rPr>
                <w:rFonts w:ascii="Arial" w:eastAsia="Times New Roman" w:hAnsi="Arial" w:cs="Arial"/>
                <w:lang w:val="en-GB" w:eastAsia="en-GB"/>
              </w:rPr>
              <w:t>drivers of</w:t>
            </w:r>
            <w:r w:rsidRPr="003A7FBD">
              <w:rPr>
                <w:rFonts w:ascii="Arial" w:eastAsia="Times New Roman" w:hAnsi="Arial" w:cs="Arial"/>
                <w:lang w:val="en-GB" w:eastAsia="en-GB"/>
              </w:rPr>
              <w:t xml:space="preserve"> creative thinking and innovation practices </w:t>
            </w:r>
          </w:p>
          <w:p w14:paraId="2AE93840" w14:textId="77777777" w:rsidR="008344E8" w:rsidRPr="003A7FBD" w:rsidRDefault="008344E8" w:rsidP="007856B7">
            <w:pPr>
              <w:shd w:val="clear" w:color="auto" w:fill="FFFFFF" w:themeFill="background1"/>
              <w:spacing w:before="60" w:after="60" w:line="240" w:lineRule="auto"/>
              <w:rPr>
                <w:rFonts w:ascii="Arial" w:eastAsia="Times New Roman" w:hAnsi="Arial" w:cs="Arial"/>
              </w:rPr>
            </w:pPr>
          </w:p>
        </w:tc>
        <w:tc>
          <w:tcPr>
            <w:tcW w:w="567" w:type="dxa"/>
          </w:tcPr>
          <w:p w14:paraId="501FC617"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1.1</w:t>
            </w:r>
          </w:p>
        </w:tc>
        <w:tc>
          <w:tcPr>
            <w:tcW w:w="6266" w:type="dxa"/>
          </w:tcPr>
          <w:p w14:paraId="6DFF4E33" w14:textId="4D52F958"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Research, critically analyse and debate conditions, drivers and enablers that impel and/or shape current and future innovation and creative thinking</w:t>
            </w:r>
            <w:r w:rsidR="005D473C">
              <w:rPr>
                <w:rFonts w:ascii="Arial" w:eastAsia="Times New Roman" w:hAnsi="Arial" w:cs="Arial"/>
                <w:lang w:val="en-GB" w:eastAsia="en-GB"/>
              </w:rPr>
              <w:t xml:space="preserve"> within organisational contexts</w:t>
            </w:r>
          </w:p>
        </w:tc>
      </w:tr>
      <w:tr w:rsidR="008344E8" w:rsidRPr="003A7FBD" w14:paraId="4593E7F1" w14:textId="77777777" w:rsidTr="00D079B0">
        <w:trPr>
          <w:trHeight w:val="726"/>
        </w:trPr>
        <w:tc>
          <w:tcPr>
            <w:tcW w:w="460" w:type="dxa"/>
            <w:vMerge/>
          </w:tcPr>
          <w:p w14:paraId="09EE9904"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2170F4AA"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0566D8CE"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1.2</w:t>
            </w:r>
          </w:p>
        </w:tc>
        <w:tc>
          <w:tcPr>
            <w:tcW w:w="6266" w:type="dxa"/>
          </w:tcPr>
          <w:p w14:paraId="55980F68" w14:textId="4887A3AE"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 xml:space="preserve">Research, critically analyse and debate theories, techniques, and tools of individual and collective creative thinking and innovation practices that foster </w:t>
            </w:r>
            <w:r w:rsidR="00825613" w:rsidRPr="00D94828">
              <w:rPr>
                <w:rFonts w:ascii="Arial" w:eastAsia="Times New Roman" w:hAnsi="Arial" w:cs="Arial"/>
                <w:lang w:val="en-GB" w:eastAsia="en-GB"/>
              </w:rPr>
              <w:t>human and business capacity building</w:t>
            </w:r>
          </w:p>
        </w:tc>
      </w:tr>
      <w:tr w:rsidR="008344E8" w:rsidRPr="003A7FBD" w14:paraId="5D20148F" w14:textId="77777777" w:rsidTr="00D079B0">
        <w:trPr>
          <w:trHeight w:val="904"/>
        </w:trPr>
        <w:tc>
          <w:tcPr>
            <w:tcW w:w="460" w:type="dxa"/>
            <w:vMerge/>
          </w:tcPr>
          <w:p w14:paraId="5635D640"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6A693CF3"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62541F1A"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1.3</w:t>
            </w:r>
          </w:p>
        </w:tc>
        <w:tc>
          <w:tcPr>
            <w:tcW w:w="6266" w:type="dxa"/>
          </w:tcPr>
          <w:p w14:paraId="503A06B4" w14:textId="1B94690E"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Analyse, reflect on and challenge own leadership practice for capacity and proficiency in role-modelling and supporting innovation</w:t>
            </w:r>
          </w:p>
        </w:tc>
      </w:tr>
      <w:tr w:rsidR="008344E8" w:rsidRPr="003A7FBD" w14:paraId="7783BEDB" w14:textId="77777777" w:rsidTr="00D079B0">
        <w:trPr>
          <w:trHeight w:val="600"/>
        </w:trPr>
        <w:tc>
          <w:tcPr>
            <w:tcW w:w="460" w:type="dxa"/>
            <w:vMerge w:val="restart"/>
          </w:tcPr>
          <w:p w14:paraId="32C1A4BE"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w:t>
            </w:r>
          </w:p>
        </w:tc>
        <w:tc>
          <w:tcPr>
            <w:tcW w:w="2517" w:type="dxa"/>
            <w:gridSpan w:val="2"/>
            <w:vMerge w:val="restart"/>
          </w:tcPr>
          <w:p w14:paraId="49D9CAFD" w14:textId="7777777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Develop and lead a culture of creative thinking and innovation practice</w:t>
            </w:r>
          </w:p>
          <w:p w14:paraId="434D2E11"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02ED1A12"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2.1</w:t>
            </w:r>
          </w:p>
        </w:tc>
        <w:tc>
          <w:tcPr>
            <w:tcW w:w="6266" w:type="dxa"/>
          </w:tcPr>
          <w:p w14:paraId="5D0DDA7C" w14:textId="609BABE1"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 xml:space="preserve">Assess </w:t>
            </w:r>
            <w:r w:rsidR="00825613" w:rsidRPr="00D94828">
              <w:rPr>
                <w:rFonts w:ascii="Arial" w:eastAsia="Times New Roman" w:hAnsi="Arial" w:cs="Arial"/>
                <w:lang w:val="en-GB" w:eastAsia="en-GB"/>
              </w:rPr>
              <w:t xml:space="preserve">relevant </w:t>
            </w:r>
            <w:r w:rsidR="00825613" w:rsidRPr="00D94828">
              <w:rPr>
                <w:rFonts w:ascii="Arial" w:eastAsia="Times New Roman" w:hAnsi="Arial" w:cs="Arial"/>
                <w:lang w:eastAsia="en-AU"/>
              </w:rPr>
              <w:t>global and local social, political, economic and technological developments</w:t>
            </w:r>
            <w:r w:rsidRPr="00D94828">
              <w:rPr>
                <w:rFonts w:ascii="Arial" w:eastAsia="Times New Roman" w:hAnsi="Arial" w:cs="Arial"/>
                <w:lang w:val="en-GB" w:eastAsia="en-GB"/>
              </w:rPr>
              <w:t xml:space="preserve"> to determine requirements for </w:t>
            </w:r>
            <w:r w:rsidR="00A9529F" w:rsidRPr="00D94828">
              <w:rPr>
                <w:rFonts w:ascii="Arial" w:eastAsia="Times New Roman" w:hAnsi="Arial" w:cs="Arial"/>
                <w:lang w:val="en-GB" w:eastAsia="en-GB"/>
              </w:rPr>
              <w:t>change management</w:t>
            </w:r>
            <w:r w:rsidRPr="00D94828">
              <w:rPr>
                <w:rFonts w:ascii="Arial" w:eastAsia="Times New Roman" w:hAnsi="Arial" w:cs="Arial"/>
                <w:lang w:val="en-GB" w:eastAsia="en-GB"/>
              </w:rPr>
              <w:t xml:space="preserve"> </w:t>
            </w:r>
            <w:r w:rsidR="00A9529F" w:rsidRPr="00D94828">
              <w:rPr>
                <w:rFonts w:ascii="Arial" w:eastAsia="Times New Roman" w:hAnsi="Arial" w:cs="Arial"/>
                <w:lang w:val="en-GB" w:eastAsia="en-GB"/>
              </w:rPr>
              <w:t xml:space="preserve">and </w:t>
            </w:r>
            <w:r w:rsidR="00825613" w:rsidRPr="00D94828">
              <w:rPr>
                <w:rFonts w:ascii="Arial" w:eastAsia="Times New Roman" w:hAnsi="Arial" w:cs="Arial"/>
                <w:lang w:val="en-GB" w:eastAsia="en-GB"/>
              </w:rPr>
              <w:t xml:space="preserve">the </w:t>
            </w:r>
            <w:r w:rsidR="005D473C">
              <w:rPr>
                <w:rFonts w:ascii="Arial" w:eastAsia="Times New Roman" w:hAnsi="Arial" w:cs="Arial"/>
                <w:lang w:val="en-GB" w:eastAsia="en-GB"/>
              </w:rPr>
              <w:t>use of emerging technology</w:t>
            </w:r>
          </w:p>
        </w:tc>
      </w:tr>
      <w:tr w:rsidR="008344E8" w:rsidRPr="003A7FBD" w14:paraId="3F9FBC38" w14:textId="77777777" w:rsidTr="00D079B0">
        <w:tc>
          <w:tcPr>
            <w:tcW w:w="460" w:type="dxa"/>
            <w:vMerge/>
          </w:tcPr>
          <w:p w14:paraId="143DD96A"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23CA62BE"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263AE572"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2.2</w:t>
            </w:r>
          </w:p>
        </w:tc>
        <w:tc>
          <w:tcPr>
            <w:tcW w:w="6266" w:type="dxa"/>
          </w:tcPr>
          <w:p w14:paraId="3C8118C3" w14:textId="0F1CBB9B"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Identify, evaluate and manage potential barriers and risk associated with innovation within an organisation</w:t>
            </w:r>
          </w:p>
        </w:tc>
      </w:tr>
      <w:tr w:rsidR="008344E8" w:rsidRPr="003A7FBD" w14:paraId="784DEF25" w14:textId="77777777" w:rsidTr="00D079B0">
        <w:trPr>
          <w:trHeight w:val="592"/>
        </w:trPr>
        <w:tc>
          <w:tcPr>
            <w:tcW w:w="460" w:type="dxa"/>
            <w:vMerge/>
          </w:tcPr>
          <w:p w14:paraId="6E047FD7"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3DA95098"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2385A9DE"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2.3</w:t>
            </w:r>
          </w:p>
        </w:tc>
        <w:tc>
          <w:tcPr>
            <w:tcW w:w="6266" w:type="dxa"/>
          </w:tcPr>
          <w:p w14:paraId="59D26A89" w14:textId="1F5B6D6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Initiate, establish and promote strategies that support and foster innovation and creative thinking at organisational culture level in consultation with stakeholders</w:t>
            </w:r>
          </w:p>
        </w:tc>
      </w:tr>
      <w:tr w:rsidR="008344E8" w:rsidRPr="003A7FBD" w14:paraId="4E303BD6" w14:textId="77777777" w:rsidTr="005D473C">
        <w:trPr>
          <w:trHeight w:val="667"/>
        </w:trPr>
        <w:tc>
          <w:tcPr>
            <w:tcW w:w="460" w:type="dxa"/>
            <w:vMerge/>
          </w:tcPr>
          <w:p w14:paraId="60DC556D"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7FC62184"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6F00CCDF"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2.4</w:t>
            </w:r>
          </w:p>
        </w:tc>
        <w:tc>
          <w:tcPr>
            <w:tcW w:w="6266" w:type="dxa"/>
          </w:tcPr>
          <w:p w14:paraId="0CC07409" w14:textId="22715E5A"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Initiate, establish and promote mechanisms</w:t>
            </w:r>
            <w:r w:rsidR="004D4490">
              <w:rPr>
                <w:rFonts w:ascii="Arial" w:eastAsia="Times New Roman" w:hAnsi="Arial" w:cs="Arial"/>
                <w:lang w:val="en-GB" w:eastAsia="en-GB"/>
              </w:rPr>
              <w:t xml:space="preserve"> at operational level</w:t>
            </w:r>
            <w:r w:rsidRPr="00D94828">
              <w:rPr>
                <w:rFonts w:ascii="Arial" w:eastAsia="Times New Roman" w:hAnsi="Arial" w:cs="Arial"/>
                <w:lang w:val="en-GB" w:eastAsia="en-GB"/>
              </w:rPr>
              <w:t xml:space="preserve"> that support and resource innovation and creative thinking </w:t>
            </w:r>
            <w:r w:rsidR="001C7C10" w:rsidRPr="00D94828">
              <w:rPr>
                <w:rFonts w:ascii="Arial" w:eastAsia="Times New Roman" w:hAnsi="Arial" w:cs="Arial"/>
                <w:lang w:val="en-GB" w:eastAsia="en-GB"/>
              </w:rPr>
              <w:t>to develop an innovation culture</w:t>
            </w:r>
            <w:r w:rsidR="004D4490">
              <w:rPr>
                <w:rFonts w:ascii="Arial" w:eastAsia="Times New Roman" w:hAnsi="Arial" w:cs="Arial"/>
                <w:lang w:val="en-GB" w:eastAsia="en-GB"/>
              </w:rPr>
              <w:t xml:space="preserve"> </w:t>
            </w:r>
            <w:r w:rsidR="004D4490" w:rsidRPr="00D94828">
              <w:rPr>
                <w:rFonts w:ascii="Arial" w:eastAsia="Times New Roman" w:hAnsi="Arial" w:cs="Arial"/>
                <w:lang w:val="en-GB" w:eastAsia="en-GB"/>
              </w:rPr>
              <w:t>in consultation with stakeholders</w:t>
            </w:r>
          </w:p>
        </w:tc>
      </w:tr>
      <w:tr w:rsidR="008344E8" w:rsidRPr="003A7FBD" w14:paraId="1FB607FC" w14:textId="77777777" w:rsidTr="00D079B0">
        <w:trPr>
          <w:trHeight w:val="804"/>
        </w:trPr>
        <w:tc>
          <w:tcPr>
            <w:tcW w:w="460" w:type="dxa"/>
            <w:vMerge w:val="restart"/>
          </w:tcPr>
          <w:p w14:paraId="2B744DEB"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3.</w:t>
            </w:r>
          </w:p>
        </w:tc>
        <w:tc>
          <w:tcPr>
            <w:tcW w:w="2517" w:type="dxa"/>
            <w:gridSpan w:val="2"/>
            <w:vMerge w:val="restart"/>
          </w:tcPr>
          <w:p w14:paraId="27DE0DA9"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Sustain an organisational culture of creative thinking and innovation practice</w:t>
            </w:r>
          </w:p>
        </w:tc>
        <w:tc>
          <w:tcPr>
            <w:tcW w:w="567" w:type="dxa"/>
          </w:tcPr>
          <w:p w14:paraId="0CBEC558"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3.1</w:t>
            </w:r>
          </w:p>
        </w:tc>
        <w:tc>
          <w:tcPr>
            <w:tcW w:w="6266" w:type="dxa"/>
          </w:tcPr>
          <w:p w14:paraId="0DA5763F" w14:textId="06445505" w:rsidR="008344E8" w:rsidRPr="00D94828" w:rsidRDefault="008344E8" w:rsidP="007856B7">
            <w:pPr>
              <w:spacing w:before="60" w:after="60" w:line="240" w:lineRule="auto"/>
              <w:rPr>
                <w:rFonts w:ascii="Arial" w:eastAsia="Times New Roman" w:hAnsi="Arial" w:cs="Arial"/>
                <w:lang w:val="en-GB"/>
              </w:rPr>
            </w:pPr>
            <w:r w:rsidRPr="00D94828">
              <w:rPr>
                <w:rFonts w:ascii="Arial" w:eastAsia="Times New Roman" w:hAnsi="Arial" w:cs="Arial"/>
                <w:lang w:val="en-GB" w:eastAsia="en-GB"/>
              </w:rPr>
              <w:t xml:space="preserve">Monitor and review support mechanisms for creative and innovative practice and </w:t>
            </w:r>
            <w:proofErr w:type="gramStart"/>
            <w:r w:rsidRPr="00D94828">
              <w:rPr>
                <w:rFonts w:ascii="Arial" w:eastAsia="Times New Roman" w:hAnsi="Arial" w:cs="Arial"/>
                <w:lang w:val="en-GB" w:eastAsia="en-GB"/>
              </w:rPr>
              <w:t>make adjustments</w:t>
            </w:r>
            <w:proofErr w:type="gramEnd"/>
            <w:r w:rsidRPr="00D94828">
              <w:rPr>
                <w:rFonts w:ascii="Arial" w:eastAsia="Times New Roman" w:hAnsi="Arial" w:cs="Arial"/>
                <w:lang w:val="en-GB" w:eastAsia="en-GB"/>
              </w:rPr>
              <w:t xml:space="preserve"> where required</w:t>
            </w:r>
          </w:p>
        </w:tc>
      </w:tr>
      <w:tr w:rsidR="008344E8" w:rsidRPr="003A7FBD" w14:paraId="50C6EB08" w14:textId="77777777" w:rsidTr="00D079B0">
        <w:trPr>
          <w:trHeight w:val="804"/>
        </w:trPr>
        <w:tc>
          <w:tcPr>
            <w:tcW w:w="460" w:type="dxa"/>
            <w:vMerge/>
          </w:tcPr>
          <w:p w14:paraId="255D11C2"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7E7F16B1"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6C966E9F"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3.2</w:t>
            </w:r>
          </w:p>
        </w:tc>
        <w:tc>
          <w:tcPr>
            <w:tcW w:w="6266" w:type="dxa"/>
          </w:tcPr>
          <w:p w14:paraId="621EC05F" w14:textId="6CA91D20" w:rsidR="008344E8" w:rsidRPr="003A7FBD" w:rsidRDefault="008344E8" w:rsidP="007856B7">
            <w:pPr>
              <w:spacing w:before="60" w:after="60" w:line="240" w:lineRule="auto"/>
              <w:rPr>
                <w:rFonts w:ascii="Arial" w:eastAsia="Times New Roman" w:hAnsi="Arial" w:cs="Arial"/>
                <w:lang w:val="en-GB"/>
              </w:rPr>
            </w:pPr>
            <w:r w:rsidRPr="003A7FBD">
              <w:rPr>
                <w:rFonts w:ascii="Arial" w:eastAsia="Times New Roman" w:hAnsi="Arial" w:cs="Arial"/>
                <w:lang w:val="en-GB" w:eastAsia="en-GB"/>
              </w:rPr>
              <w:t>Analyse and reflect upon innovation and creative thinking performance and seek feedback from key stakeholders</w:t>
            </w:r>
          </w:p>
        </w:tc>
      </w:tr>
      <w:tr w:rsidR="008344E8" w:rsidRPr="003A7FBD" w14:paraId="328D0A65" w14:textId="77777777" w:rsidTr="00D079B0">
        <w:trPr>
          <w:trHeight w:val="804"/>
        </w:trPr>
        <w:tc>
          <w:tcPr>
            <w:tcW w:w="460" w:type="dxa"/>
            <w:vMerge/>
          </w:tcPr>
          <w:p w14:paraId="7A3368AC"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2143755D"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33FA3366"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3.3</w:t>
            </w:r>
          </w:p>
        </w:tc>
        <w:tc>
          <w:tcPr>
            <w:tcW w:w="6266" w:type="dxa"/>
          </w:tcPr>
          <w:p w14:paraId="209295E4" w14:textId="6988E6DF" w:rsidR="008344E8" w:rsidRPr="003A7FBD" w:rsidRDefault="008344E8" w:rsidP="007856B7">
            <w:pPr>
              <w:spacing w:before="60" w:after="60" w:line="240" w:lineRule="auto"/>
              <w:rPr>
                <w:rFonts w:ascii="Arial" w:eastAsia="Times New Roman" w:hAnsi="Arial" w:cs="Arial"/>
                <w:lang w:val="en-GB"/>
              </w:rPr>
            </w:pPr>
            <w:r w:rsidRPr="003A7FBD">
              <w:rPr>
                <w:rFonts w:ascii="Arial" w:eastAsia="Times New Roman" w:hAnsi="Arial" w:cs="Arial"/>
                <w:lang w:val="en-GB" w:eastAsia="en-GB"/>
              </w:rPr>
              <w:t>Use outcomes of analysis and reflection, in consultation with stakeholders, to inform future practice</w:t>
            </w:r>
          </w:p>
        </w:tc>
      </w:tr>
      <w:tr w:rsidR="008344E8" w:rsidRPr="003A7FBD" w14:paraId="6BCD6DED" w14:textId="77777777" w:rsidTr="00451603">
        <w:tblPrEx>
          <w:tblLook w:val="04A0" w:firstRow="1" w:lastRow="0" w:firstColumn="1" w:lastColumn="0" w:noHBand="0" w:noVBand="1"/>
        </w:tblPrEx>
        <w:trPr>
          <w:trHeight w:val="1376"/>
        </w:trPr>
        <w:tc>
          <w:tcPr>
            <w:tcW w:w="9810" w:type="dxa"/>
            <w:gridSpan w:val="5"/>
          </w:tcPr>
          <w:p w14:paraId="60ECCEEF" w14:textId="7725F8BF" w:rsidR="008344E8" w:rsidRPr="00285747" w:rsidRDefault="008344E8" w:rsidP="007856B7">
            <w:pPr>
              <w:spacing w:before="60" w:after="60" w:line="240" w:lineRule="auto"/>
              <w:rPr>
                <w:rFonts w:ascii="Arial" w:eastAsia="Times New Roman" w:hAnsi="Arial" w:cs="Arial"/>
                <w:bCs/>
                <w:iCs/>
                <w:sz w:val="24"/>
                <w:szCs w:val="24"/>
                <w:lang w:val="en-GB" w:eastAsia="en-GB"/>
              </w:rPr>
            </w:pPr>
            <w:r w:rsidRPr="00D40849">
              <w:rPr>
                <w:rFonts w:ascii="Arial" w:eastAsia="Times New Roman" w:hAnsi="Arial" w:cs="Arial"/>
                <w:b/>
                <w:sz w:val="24"/>
                <w:szCs w:val="24"/>
                <w:lang w:val="en-GB" w:eastAsia="en-GB"/>
              </w:rPr>
              <w:t>FOUNDATION</w:t>
            </w:r>
            <w:r w:rsidRPr="00D40849">
              <w:rPr>
                <w:rFonts w:ascii="Arial" w:eastAsia="Times New Roman" w:hAnsi="Arial" w:cs="Arial"/>
                <w:sz w:val="24"/>
                <w:szCs w:val="24"/>
                <w:lang w:val="en-GB" w:eastAsia="en-GB"/>
              </w:rPr>
              <w:t xml:space="preserve"> </w:t>
            </w:r>
            <w:r w:rsidRPr="00D40849">
              <w:rPr>
                <w:rFonts w:ascii="Arial" w:eastAsia="Times New Roman" w:hAnsi="Arial" w:cs="Arial"/>
                <w:b/>
                <w:sz w:val="24"/>
                <w:szCs w:val="24"/>
                <w:lang w:val="en-GB" w:eastAsia="en-GB"/>
              </w:rPr>
              <w:t>SKILLS</w:t>
            </w:r>
            <w:r w:rsidRPr="00D571D6">
              <w:rPr>
                <w:rFonts w:ascii="Arial" w:eastAsia="Times New Roman" w:hAnsi="Arial" w:cs="Arial"/>
                <w:bCs/>
                <w:iCs/>
                <w:sz w:val="24"/>
                <w:szCs w:val="24"/>
                <w:lang w:val="en-GB" w:eastAsia="en-GB"/>
              </w:rPr>
              <w:t xml:space="preserve"> </w:t>
            </w:r>
          </w:p>
          <w:p w14:paraId="46655482" w14:textId="483DA4E0" w:rsidR="008F0A7B" w:rsidRPr="003A7FBD" w:rsidRDefault="008F0A7B" w:rsidP="007856B7">
            <w:pPr>
              <w:spacing w:before="60" w:after="60" w:line="240" w:lineRule="auto"/>
              <w:rPr>
                <w:rFonts w:ascii="Arial" w:eastAsia="Times New Roman" w:hAnsi="Arial" w:cs="Arial"/>
                <w:lang w:val="en-GB" w:eastAsia="en-GB"/>
              </w:rPr>
            </w:pPr>
            <w:r w:rsidRPr="008F0A7B">
              <w:rPr>
                <w:rFonts w:ascii="Arial" w:eastAsia="Times New Roman" w:hAnsi="Arial" w:cs="Arial"/>
                <w:lang w:val="en-GB" w:eastAsia="en-GB"/>
              </w:rPr>
              <w:t xml:space="preserve">This section describes language, literacy, numeracy and employment skills that are essential to performance and are not explicitly expressed in the performance criteria of this unit of competency.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662"/>
            </w:tblGrid>
            <w:tr w:rsidR="008344E8" w:rsidRPr="003A7FBD" w14:paraId="7AA09350" w14:textId="77777777" w:rsidTr="00451603">
              <w:tc>
                <w:tcPr>
                  <w:tcW w:w="2896" w:type="dxa"/>
                </w:tcPr>
                <w:p w14:paraId="65844671" w14:textId="29A59790" w:rsidR="008344E8" w:rsidRPr="007856B7" w:rsidRDefault="008344E8" w:rsidP="007856B7">
                  <w:pPr>
                    <w:autoSpaceDE w:val="0"/>
                    <w:autoSpaceDN w:val="0"/>
                    <w:adjustRightInd w:val="0"/>
                    <w:spacing w:before="60" w:after="60" w:line="240" w:lineRule="auto"/>
                    <w:rPr>
                      <w:rFonts w:ascii="Arial" w:eastAsia="Times New Roman" w:hAnsi="Arial" w:cs="Arial"/>
                      <w:b/>
                      <w:lang w:val="en-GB" w:eastAsia="en-GB"/>
                    </w:rPr>
                  </w:pPr>
                  <w:r w:rsidRPr="003A7FBD">
                    <w:rPr>
                      <w:rFonts w:ascii="Arial" w:eastAsia="Times New Roman" w:hAnsi="Arial" w:cs="Arial"/>
                      <w:b/>
                      <w:lang w:val="en-GB" w:eastAsia="en-GB"/>
                    </w:rPr>
                    <w:t>Skill</w:t>
                  </w:r>
                </w:p>
              </w:tc>
              <w:tc>
                <w:tcPr>
                  <w:tcW w:w="6662" w:type="dxa"/>
                </w:tcPr>
                <w:p w14:paraId="1E8F4D98" w14:textId="77777777" w:rsidR="008344E8" w:rsidRPr="003A7FBD" w:rsidRDefault="008344E8" w:rsidP="007856B7">
                  <w:pPr>
                    <w:autoSpaceDE w:val="0"/>
                    <w:autoSpaceDN w:val="0"/>
                    <w:adjustRightInd w:val="0"/>
                    <w:spacing w:before="60" w:after="60" w:line="240" w:lineRule="auto"/>
                    <w:rPr>
                      <w:rFonts w:ascii="Arial" w:eastAsia="Times New Roman" w:hAnsi="Arial" w:cs="Arial"/>
                      <w:b/>
                      <w:highlight w:val="yellow"/>
                      <w:lang w:val="en-GB" w:eastAsia="en-GB"/>
                    </w:rPr>
                  </w:pPr>
                  <w:r w:rsidRPr="003A7FBD">
                    <w:rPr>
                      <w:rFonts w:ascii="Arial" w:eastAsia="Times New Roman" w:hAnsi="Arial" w:cs="Arial"/>
                      <w:b/>
                      <w:lang w:val="en-GB" w:eastAsia="en-GB"/>
                    </w:rPr>
                    <w:t>Description</w:t>
                  </w:r>
                </w:p>
              </w:tc>
            </w:tr>
            <w:tr w:rsidR="008344E8" w:rsidRPr="003A7FBD" w14:paraId="3934C3B8" w14:textId="77777777" w:rsidTr="00451603">
              <w:trPr>
                <w:trHeight w:val="711"/>
              </w:trPr>
              <w:tc>
                <w:tcPr>
                  <w:tcW w:w="2896" w:type="dxa"/>
                </w:tcPr>
                <w:p w14:paraId="7D404EC2"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Reading skills to:</w:t>
                  </w:r>
                </w:p>
              </w:tc>
              <w:tc>
                <w:tcPr>
                  <w:tcW w:w="6662" w:type="dxa"/>
                </w:tcPr>
                <w:p w14:paraId="271A5B7E" w14:textId="0B8C4094" w:rsidR="008344E8" w:rsidRPr="003A7FBD" w:rsidRDefault="008344E8"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3A7FBD">
                    <w:rPr>
                      <w:rFonts w:ascii="Arial" w:eastAsia="Times New Roman" w:hAnsi="Arial" w:cs="Arial"/>
                      <w:lang w:val="en-GB" w:eastAsia="en-GB"/>
                    </w:rPr>
                    <w:t>interpret and analyse complex information and documentation from a range of sources</w:t>
                  </w:r>
                  <w:r w:rsidR="005D473C">
                    <w:rPr>
                      <w:rFonts w:ascii="Arial" w:eastAsia="Times New Roman" w:hAnsi="Arial" w:cs="Arial"/>
                      <w:lang w:val="en-GB" w:eastAsia="en-GB"/>
                    </w:rPr>
                    <w:t>.</w:t>
                  </w:r>
                </w:p>
              </w:tc>
            </w:tr>
            <w:tr w:rsidR="008344E8" w:rsidRPr="003A7FBD" w14:paraId="5E7A0603" w14:textId="77777777" w:rsidTr="00451603">
              <w:trPr>
                <w:trHeight w:val="711"/>
              </w:trPr>
              <w:tc>
                <w:tcPr>
                  <w:tcW w:w="2896" w:type="dxa"/>
                </w:tcPr>
                <w:p w14:paraId="3845469B"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Writing skills to:</w:t>
                  </w:r>
                </w:p>
              </w:tc>
              <w:tc>
                <w:tcPr>
                  <w:tcW w:w="6662" w:type="dxa"/>
                </w:tcPr>
                <w:p w14:paraId="54B27D34" w14:textId="53094F59" w:rsidR="008344E8" w:rsidRPr="003A7FBD" w:rsidRDefault="008344E8"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3A7FBD">
                    <w:rPr>
                      <w:rFonts w:ascii="Arial" w:eastAsia="Times New Roman" w:hAnsi="Arial" w:cs="Arial"/>
                      <w:lang w:val="en-GB" w:eastAsia="en-GB"/>
                    </w:rPr>
                    <w:t>produce innovative strategic documentation using language that is appropriate to audience and purpose</w:t>
                  </w:r>
                  <w:r w:rsidR="005D473C">
                    <w:rPr>
                      <w:rFonts w:ascii="Arial" w:eastAsia="Times New Roman" w:hAnsi="Arial" w:cs="Arial"/>
                      <w:lang w:val="en-GB" w:eastAsia="en-GB"/>
                    </w:rPr>
                    <w:t>.</w:t>
                  </w:r>
                </w:p>
              </w:tc>
            </w:tr>
            <w:tr w:rsidR="008344E8" w:rsidRPr="003A7FBD" w14:paraId="4FA91A5C" w14:textId="77777777" w:rsidTr="00451603">
              <w:tc>
                <w:tcPr>
                  <w:tcW w:w="2896" w:type="dxa"/>
                </w:tcPr>
                <w:p w14:paraId="0A457DEE"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Oral communication skills to:</w:t>
                  </w:r>
                </w:p>
              </w:tc>
              <w:tc>
                <w:tcPr>
                  <w:tcW w:w="6662" w:type="dxa"/>
                </w:tcPr>
                <w:p w14:paraId="26FCC8F6" w14:textId="51753F4F" w:rsidR="008344E8" w:rsidRPr="003A7FBD" w:rsidRDefault="004D4490" w:rsidP="007856B7">
                  <w:pPr>
                    <w:numPr>
                      <w:ilvl w:val="0"/>
                      <w:numId w:val="5"/>
                    </w:numPr>
                    <w:spacing w:before="60" w:after="60" w:line="240" w:lineRule="auto"/>
                    <w:ind w:left="351" w:hanging="351"/>
                    <w:rPr>
                      <w:rFonts w:ascii="Arial" w:eastAsia="Times New Roman" w:hAnsi="Arial" w:cs="Arial"/>
                      <w:lang w:eastAsia="en-AU"/>
                    </w:rPr>
                  </w:pPr>
                  <w:r>
                    <w:rPr>
                      <w:rFonts w:ascii="Arial" w:eastAsia="Times New Roman" w:hAnsi="Arial" w:cs="Arial"/>
                      <w:lang w:eastAsia="en-AU"/>
                    </w:rPr>
                    <w:t xml:space="preserve">verbally </w:t>
                  </w:r>
                  <w:r w:rsidR="008344E8" w:rsidRPr="003A7FBD">
                    <w:rPr>
                      <w:rFonts w:ascii="Arial" w:eastAsia="Times New Roman" w:hAnsi="Arial" w:cs="Arial"/>
                      <w:lang w:eastAsia="en-AU"/>
                    </w:rPr>
                    <w:t>promote, model, lead and sustain a culture of ongoing learning and development within organisational contexts</w:t>
                  </w:r>
                  <w:r w:rsidR="005D473C">
                    <w:rPr>
                      <w:rFonts w:ascii="Arial" w:eastAsia="Times New Roman" w:hAnsi="Arial" w:cs="Arial"/>
                      <w:lang w:eastAsia="en-AU"/>
                    </w:rPr>
                    <w:t>.</w:t>
                  </w:r>
                </w:p>
                <w:p w14:paraId="4AB6535E" w14:textId="08BECBC6" w:rsidR="008344E8" w:rsidRPr="003A7FBD" w:rsidRDefault="008344E8"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3A7FBD">
                    <w:rPr>
                      <w:rFonts w:ascii="Arial" w:eastAsia="Times New Roman" w:hAnsi="Arial" w:cs="Arial"/>
                      <w:lang w:val="en-GB" w:eastAsia="en-GB"/>
                    </w:rPr>
                    <w:t>effectively engage others in verbal exchanges using active listening and questioning to elicit, clarify, and convey information using culturally inclusive and appropriate</w:t>
                  </w:r>
                  <w:r w:rsidR="005D473C">
                    <w:rPr>
                      <w:rFonts w:ascii="Arial" w:eastAsia="Times New Roman" w:hAnsi="Arial" w:cs="Arial"/>
                      <w:lang w:val="en-GB" w:eastAsia="en-GB"/>
                    </w:rPr>
                    <w:t xml:space="preserve"> language.</w:t>
                  </w:r>
                </w:p>
              </w:tc>
            </w:tr>
            <w:tr w:rsidR="008344E8" w:rsidRPr="003A7FBD" w14:paraId="60B7CC04" w14:textId="77777777" w:rsidTr="00451603">
              <w:tc>
                <w:tcPr>
                  <w:tcW w:w="2896" w:type="dxa"/>
                </w:tcPr>
                <w:p w14:paraId="256513C4"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Learning skills to:</w:t>
                  </w:r>
                </w:p>
              </w:tc>
              <w:tc>
                <w:tcPr>
                  <w:tcW w:w="6662" w:type="dxa"/>
                </w:tcPr>
                <w:p w14:paraId="61616FAA" w14:textId="511217BD" w:rsidR="008344E8" w:rsidRPr="003A7FBD" w:rsidRDefault="008344E8" w:rsidP="007856B7">
                  <w:pPr>
                    <w:numPr>
                      <w:ilvl w:val="0"/>
                      <w:numId w:val="5"/>
                    </w:numPr>
                    <w:spacing w:before="60" w:after="60" w:line="240" w:lineRule="auto"/>
                    <w:ind w:left="351" w:hanging="284"/>
                    <w:rPr>
                      <w:rFonts w:ascii="Arial" w:eastAsia="Times New Roman" w:hAnsi="Arial" w:cs="Arial"/>
                      <w:lang w:eastAsia="en-AU"/>
                    </w:rPr>
                  </w:pPr>
                  <w:r w:rsidRPr="003A7FBD">
                    <w:rPr>
                      <w:rFonts w:ascii="Arial" w:eastAsia="Times New Roman" w:hAnsi="Arial" w:cs="Arial"/>
                      <w:lang w:eastAsia="en-AU"/>
                    </w:rPr>
                    <w:t>evaluate and advance personal effectiveness in modelling and leading creative thinking and innovation practices across a range of organisational contexts</w:t>
                  </w:r>
                  <w:r w:rsidR="005D473C">
                    <w:rPr>
                      <w:rFonts w:ascii="Arial" w:eastAsia="Times New Roman" w:hAnsi="Arial" w:cs="Arial"/>
                      <w:lang w:eastAsia="en-AU"/>
                    </w:rPr>
                    <w:t>.</w:t>
                  </w:r>
                </w:p>
                <w:p w14:paraId="7205B9DA" w14:textId="6D1DEA9B" w:rsidR="008344E8" w:rsidRPr="003A7FBD" w:rsidRDefault="008344E8" w:rsidP="007856B7">
                  <w:pPr>
                    <w:numPr>
                      <w:ilvl w:val="0"/>
                      <w:numId w:val="5"/>
                    </w:numPr>
                    <w:spacing w:before="60" w:after="60" w:line="240" w:lineRule="auto"/>
                    <w:ind w:left="351" w:hanging="284"/>
                    <w:rPr>
                      <w:rFonts w:ascii="Arial" w:eastAsia="Times New Roman" w:hAnsi="Arial" w:cs="Arial"/>
                      <w:lang w:eastAsia="en-AU"/>
                    </w:rPr>
                  </w:pPr>
                  <w:r w:rsidRPr="003A7FBD">
                    <w:rPr>
                      <w:rFonts w:ascii="Arial" w:eastAsia="Times New Roman" w:hAnsi="Arial" w:cs="Arial"/>
                      <w:lang w:eastAsia="en-AU"/>
                    </w:rPr>
                    <w:t>expand knowledge of creative thinking and innovation practices in a range of organisational contexts</w:t>
                  </w:r>
                  <w:r w:rsidR="005D473C">
                    <w:rPr>
                      <w:rFonts w:ascii="Arial" w:eastAsia="Times New Roman" w:hAnsi="Arial" w:cs="Arial"/>
                      <w:lang w:eastAsia="en-AU"/>
                    </w:rPr>
                    <w:t>.</w:t>
                  </w:r>
                </w:p>
              </w:tc>
            </w:tr>
            <w:tr w:rsidR="008344E8" w:rsidRPr="003A7FBD" w14:paraId="59E307CE" w14:textId="77777777" w:rsidTr="00451603">
              <w:tc>
                <w:tcPr>
                  <w:tcW w:w="2896" w:type="dxa"/>
                </w:tcPr>
                <w:p w14:paraId="061A9DFB"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Problem solving skills to:</w:t>
                  </w:r>
                </w:p>
              </w:tc>
              <w:tc>
                <w:tcPr>
                  <w:tcW w:w="6662" w:type="dxa"/>
                </w:tcPr>
                <w:p w14:paraId="462B6892" w14:textId="697E43F6" w:rsidR="008344E8" w:rsidRPr="005D473C" w:rsidRDefault="008344E8" w:rsidP="00504DB4">
                  <w:pPr>
                    <w:pStyle w:val="ListParagraph"/>
                    <w:numPr>
                      <w:ilvl w:val="0"/>
                      <w:numId w:val="45"/>
                    </w:numPr>
                    <w:autoSpaceDE w:val="0"/>
                    <w:autoSpaceDN w:val="0"/>
                    <w:adjustRightInd w:val="0"/>
                    <w:spacing w:before="60" w:after="60"/>
                    <w:rPr>
                      <w:rFonts w:ascii="Arial" w:hAnsi="Arial" w:cs="Arial"/>
                      <w:sz w:val="22"/>
                      <w:szCs w:val="22"/>
                      <w:lang w:val="en-GB" w:eastAsia="en-GB"/>
                    </w:rPr>
                  </w:pPr>
                  <w:r w:rsidRPr="005D473C">
                    <w:rPr>
                      <w:rFonts w:ascii="Arial" w:hAnsi="Arial" w:cs="Arial"/>
                      <w:sz w:val="22"/>
                      <w:szCs w:val="22"/>
                      <w:lang w:val="en-GB" w:eastAsia="en-GB"/>
                    </w:rPr>
                    <w:t xml:space="preserve">identify and analyse issues with the potential to impact on creative and innovative </w:t>
                  </w:r>
                  <w:r w:rsidR="00CD2280" w:rsidRPr="005D473C">
                    <w:rPr>
                      <w:rFonts w:ascii="Arial" w:hAnsi="Arial" w:cs="Arial"/>
                      <w:sz w:val="22"/>
                      <w:szCs w:val="22"/>
                      <w:lang w:val="en-GB" w:eastAsia="en-GB"/>
                    </w:rPr>
                    <w:t>practice and</w:t>
                  </w:r>
                  <w:r w:rsidRPr="005D473C">
                    <w:rPr>
                      <w:rFonts w:ascii="Arial" w:hAnsi="Arial" w:cs="Arial"/>
                      <w:sz w:val="22"/>
                      <w:szCs w:val="22"/>
                      <w:lang w:val="en-GB" w:eastAsia="en-GB"/>
                    </w:rPr>
                    <w:t xml:space="preserve"> develop and implement options to resolve these issues</w:t>
                  </w:r>
                  <w:r w:rsidR="005D473C" w:rsidRPr="005D473C">
                    <w:rPr>
                      <w:rFonts w:ascii="Arial" w:hAnsi="Arial" w:cs="Arial"/>
                      <w:sz w:val="22"/>
                      <w:szCs w:val="22"/>
                      <w:lang w:val="en-GB" w:eastAsia="en-GB"/>
                    </w:rPr>
                    <w:t>.</w:t>
                  </w:r>
                </w:p>
                <w:p w14:paraId="0A578056" w14:textId="48DD0FA0" w:rsidR="008344E8" w:rsidRPr="000D3350" w:rsidRDefault="008344E8" w:rsidP="00504DB4">
                  <w:pPr>
                    <w:pStyle w:val="ListParagraph"/>
                    <w:numPr>
                      <w:ilvl w:val="0"/>
                      <w:numId w:val="45"/>
                    </w:numPr>
                    <w:autoSpaceDE w:val="0"/>
                    <w:autoSpaceDN w:val="0"/>
                    <w:adjustRightInd w:val="0"/>
                    <w:spacing w:before="60" w:after="60"/>
                    <w:rPr>
                      <w:rFonts w:ascii="Arial" w:hAnsi="Arial" w:cs="Arial"/>
                      <w:lang w:val="en-GB" w:eastAsia="en-GB"/>
                    </w:rPr>
                  </w:pPr>
                  <w:r w:rsidRPr="005D473C">
                    <w:rPr>
                      <w:rFonts w:ascii="Arial" w:hAnsi="Arial" w:cs="Arial"/>
                      <w:sz w:val="22"/>
                      <w:szCs w:val="22"/>
                      <w:lang w:val="en-GB" w:eastAsia="en-GB"/>
                    </w:rPr>
                    <w:t>assess challenges and risks at a strategic level and develop appropriate responses</w:t>
                  </w:r>
                  <w:r w:rsidR="005D473C" w:rsidRPr="005D473C">
                    <w:rPr>
                      <w:rFonts w:ascii="Arial" w:hAnsi="Arial" w:cs="Arial"/>
                      <w:sz w:val="22"/>
                      <w:szCs w:val="22"/>
                      <w:lang w:val="en-GB" w:eastAsia="en-GB"/>
                    </w:rPr>
                    <w:t>.</w:t>
                  </w:r>
                </w:p>
              </w:tc>
            </w:tr>
            <w:tr w:rsidR="008344E8" w:rsidRPr="003A7FBD" w14:paraId="1765EEC0" w14:textId="77777777" w:rsidTr="00451603">
              <w:tc>
                <w:tcPr>
                  <w:tcW w:w="2896" w:type="dxa"/>
                </w:tcPr>
                <w:p w14:paraId="75AF5C40"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Planning and organising skills to:</w:t>
                  </w:r>
                </w:p>
              </w:tc>
              <w:tc>
                <w:tcPr>
                  <w:tcW w:w="6662" w:type="dxa"/>
                </w:tcPr>
                <w:p w14:paraId="291C6BD2" w14:textId="2CF2E4E3" w:rsidR="004D4490" w:rsidRPr="003A7FBD" w:rsidRDefault="004D4490" w:rsidP="004D4490">
                  <w:pPr>
                    <w:numPr>
                      <w:ilvl w:val="0"/>
                      <w:numId w:val="5"/>
                    </w:numPr>
                    <w:autoSpaceDE w:val="0"/>
                    <w:autoSpaceDN w:val="0"/>
                    <w:adjustRightInd w:val="0"/>
                    <w:spacing w:before="60" w:after="60" w:line="240" w:lineRule="auto"/>
                    <w:ind w:left="351" w:hanging="284"/>
                    <w:rPr>
                      <w:rFonts w:ascii="Arial" w:eastAsia="Times New Roman" w:hAnsi="Arial" w:cs="Arial"/>
                      <w:lang w:val="en-GB" w:eastAsia="en-GB"/>
                    </w:rPr>
                  </w:pPr>
                  <w:r w:rsidRPr="003A7FBD">
                    <w:rPr>
                      <w:rFonts w:ascii="Arial" w:eastAsia="Times New Roman" w:hAnsi="Arial" w:cs="Arial"/>
                      <w:lang w:val="en-GB" w:eastAsia="en-GB"/>
                    </w:rPr>
                    <w:t>assess the nature and scope of creative and innovative concepts and identify priorities and procedures within timeframes</w:t>
                  </w:r>
                  <w:r w:rsidR="005D473C">
                    <w:rPr>
                      <w:rFonts w:ascii="Arial" w:eastAsia="Times New Roman" w:hAnsi="Arial" w:cs="Arial"/>
                      <w:lang w:val="en-GB" w:eastAsia="en-GB"/>
                    </w:rPr>
                    <w:t>.</w:t>
                  </w:r>
                </w:p>
                <w:p w14:paraId="6372EB19" w14:textId="4AB08AA0" w:rsidR="008344E8" w:rsidRPr="003A7FBD" w:rsidRDefault="00AC0610" w:rsidP="007856B7">
                  <w:pPr>
                    <w:numPr>
                      <w:ilvl w:val="0"/>
                      <w:numId w:val="5"/>
                    </w:numPr>
                    <w:spacing w:before="60" w:after="60" w:line="240" w:lineRule="auto"/>
                    <w:ind w:left="351" w:hanging="351"/>
                    <w:rPr>
                      <w:rFonts w:ascii="Arial" w:eastAsia="Times New Roman" w:hAnsi="Arial" w:cs="Arial"/>
                      <w:lang w:val="en-GB" w:eastAsia="en-GB"/>
                    </w:rPr>
                  </w:pPr>
                  <w:r>
                    <w:rPr>
                      <w:rFonts w:ascii="Arial" w:eastAsia="Times New Roman" w:hAnsi="Arial" w:cs="Arial"/>
                      <w:lang w:val="en-GB" w:eastAsia="en-GB"/>
                    </w:rPr>
                    <w:t>propose and organise</w:t>
                  </w:r>
                  <w:r w:rsidRPr="003A7FBD">
                    <w:rPr>
                      <w:rFonts w:ascii="Arial" w:eastAsia="Times New Roman" w:hAnsi="Arial" w:cs="Arial"/>
                      <w:lang w:val="en-GB" w:eastAsia="en-GB"/>
                    </w:rPr>
                    <w:t xml:space="preserve"> </w:t>
                  </w:r>
                  <w:r w:rsidR="008344E8" w:rsidRPr="003A7FBD">
                    <w:rPr>
                      <w:rFonts w:ascii="Arial" w:eastAsia="Times New Roman" w:hAnsi="Arial" w:cs="Arial"/>
                      <w:lang w:val="en-GB" w:eastAsia="en-GB"/>
                    </w:rPr>
                    <w:t>systematic and analytical decision-making processes in situations that impact on own work and that of others</w:t>
                  </w:r>
                  <w:r w:rsidR="005D473C">
                    <w:rPr>
                      <w:rFonts w:ascii="Arial" w:eastAsia="Times New Roman" w:hAnsi="Arial" w:cs="Arial"/>
                      <w:lang w:val="en-GB" w:eastAsia="en-GB"/>
                    </w:rPr>
                    <w:t>.</w:t>
                  </w:r>
                </w:p>
                <w:p w14:paraId="4AB214FE" w14:textId="503C22D7" w:rsidR="008344E8" w:rsidRPr="003A7FBD" w:rsidRDefault="00AC0610" w:rsidP="007856B7">
                  <w:pPr>
                    <w:numPr>
                      <w:ilvl w:val="0"/>
                      <w:numId w:val="5"/>
                    </w:numPr>
                    <w:spacing w:before="60" w:after="60" w:line="240" w:lineRule="auto"/>
                    <w:ind w:left="351" w:hanging="351"/>
                    <w:rPr>
                      <w:rFonts w:ascii="Arial" w:eastAsia="Times New Roman" w:hAnsi="Arial" w:cs="Arial"/>
                      <w:lang w:val="en-GB" w:eastAsia="en-GB"/>
                    </w:rPr>
                  </w:pPr>
                  <w:r>
                    <w:rPr>
                      <w:rFonts w:ascii="Arial" w:eastAsia="Times New Roman" w:hAnsi="Arial" w:cs="Arial"/>
                      <w:lang w:val="en-GB" w:eastAsia="en-GB"/>
                    </w:rPr>
                    <w:lastRenderedPageBreak/>
                    <w:t>incorporate discussion and ideas about</w:t>
                  </w:r>
                  <w:r w:rsidR="008344E8" w:rsidRPr="003A7FBD">
                    <w:rPr>
                      <w:rFonts w:ascii="Arial" w:eastAsia="Times New Roman" w:hAnsi="Arial" w:cs="Arial"/>
                      <w:lang w:val="en-GB" w:eastAsia="en-GB"/>
                    </w:rPr>
                    <w:t xml:space="preserve"> digital disruption</w:t>
                  </w:r>
                  <w:r>
                    <w:rPr>
                      <w:rFonts w:ascii="Arial" w:eastAsia="Times New Roman" w:hAnsi="Arial" w:cs="Arial"/>
                      <w:lang w:val="en-GB" w:eastAsia="en-GB"/>
                    </w:rPr>
                    <w:t xml:space="preserve"> in innovative practice mechanisms</w:t>
                  </w:r>
                  <w:r w:rsidR="005D473C">
                    <w:rPr>
                      <w:rFonts w:ascii="Arial" w:eastAsia="Times New Roman" w:hAnsi="Arial" w:cs="Arial"/>
                      <w:lang w:val="en-GB" w:eastAsia="en-GB"/>
                    </w:rPr>
                    <w:t>.</w:t>
                  </w:r>
                </w:p>
                <w:p w14:paraId="2CDC383B" w14:textId="46595910" w:rsidR="008344E8" w:rsidRPr="003A7FBD" w:rsidRDefault="00AC0610" w:rsidP="007856B7">
                  <w:pPr>
                    <w:numPr>
                      <w:ilvl w:val="0"/>
                      <w:numId w:val="5"/>
                    </w:numPr>
                    <w:spacing w:before="60" w:after="60" w:line="240" w:lineRule="auto"/>
                    <w:ind w:left="351" w:hanging="351"/>
                    <w:rPr>
                      <w:rFonts w:ascii="Arial" w:eastAsia="Times New Roman" w:hAnsi="Arial" w:cs="Arial"/>
                      <w:lang w:eastAsia="en-AU"/>
                    </w:rPr>
                  </w:pPr>
                  <w:r>
                    <w:rPr>
                      <w:rFonts w:ascii="Arial" w:eastAsia="Times New Roman" w:hAnsi="Arial" w:cs="Arial"/>
                      <w:lang w:eastAsia="en-AU"/>
                    </w:rPr>
                    <w:t>set up,</w:t>
                  </w:r>
                  <w:r w:rsidR="008344E8" w:rsidRPr="003A7FBD">
                    <w:rPr>
                      <w:rFonts w:ascii="Arial" w:eastAsia="Times New Roman" w:hAnsi="Arial" w:cs="Arial"/>
                      <w:lang w:eastAsia="en-AU"/>
                    </w:rPr>
                    <w:t xml:space="preserve"> implement and sustain practical strategies and mechanisms that support creative thinking and innovation practices within organisational settings</w:t>
                  </w:r>
                  <w:r w:rsidR="005D473C">
                    <w:rPr>
                      <w:rFonts w:ascii="Arial" w:eastAsia="Times New Roman" w:hAnsi="Arial" w:cs="Arial"/>
                      <w:lang w:eastAsia="en-AU"/>
                    </w:rPr>
                    <w:t>.</w:t>
                  </w:r>
                </w:p>
              </w:tc>
            </w:tr>
            <w:tr w:rsidR="008344E8" w:rsidRPr="003A7FBD" w14:paraId="5F953230" w14:textId="77777777" w:rsidTr="00451603">
              <w:trPr>
                <w:trHeight w:val="1190"/>
              </w:trPr>
              <w:tc>
                <w:tcPr>
                  <w:tcW w:w="2896" w:type="dxa"/>
                </w:tcPr>
                <w:p w14:paraId="3C8501E2"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lastRenderedPageBreak/>
                    <w:t>Technology skills to:</w:t>
                  </w:r>
                </w:p>
              </w:tc>
              <w:tc>
                <w:tcPr>
                  <w:tcW w:w="6662" w:type="dxa"/>
                </w:tcPr>
                <w:p w14:paraId="55A6158A" w14:textId="0AB9BA89" w:rsidR="008344E8" w:rsidRPr="003A7FBD" w:rsidRDefault="008344E8" w:rsidP="007856B7">
                  <w:pPr>
                    <w:numPr>
                      <w:ilvl w:val="0"/>
                      <w:numId w:val="5"/>
                    </w:numPr>
                    <w:spacing w:before="60" w:after="60" w:line="240" w:lineRule="auto"/>
                    <w:ind w:left="351" w:hanging="351"/>
                    <w:rPr>
                      <w:rFonts w:ascii="Arial" w:eastAsia="Times New Roman" w:hAnsi="Arial" w:cs="Arial"/>
                      <w:lang w:eastAsia="en-AU"/>
                    </w:rPr>
                  </w:pPr>
                  <w:r w:rsidRPr="003A7FBD">
                    <w:rPr>
                      <w:rFonts w:ascii="Arial" w:eastAsia="Times New Roman" w:hAnsi="Arial" w:cs="Arial"/>
                      <w:lang w:eastAsia="en-AU"/>
                    </w:rPr>
                    <w:t>use main features and functions of digital tools and electronic applications required in own role in a range of contexts to access and exchange information</w:t>
                  </w:r>
                  <w:r w:rsidR="005D473C">
                    <w:rPr>
                      <w:rFonts w:ascii="Arial" w:eastAsia="Times New Roman" w:hAnsi="Arial" w:cs="Arial"/>
                      <w:lang w:eastAsia="en-AU"/>
                    </w:rPr>
                    <w:t>.</w:t>
                  </w:r>
                </w:p>
              </w:tc>
            </w:tr>
          </w:tbl>
          <w:p w14:paraId="79B33A38" w14:textId="77777777" w:rsidR="008344E8" w:rsidRPr="003A7FBD" w:rsidRDefault="008344E8" w:rsidP="007856B7">
            <w:pPr>
              <w:shd w:val="clear" w:color="auto" w:fill="FFFFFF" w:themeFill="background1"/>
              <w:spacing w:before="60" w:after="60" w:line="240" w:lineRule="auto"/>
              <w:rPr>
                <w:rFonts w:ascii="Arial" w:eastAsia="Times New Roman" w:hAnsi="Arial" w:cs="Arial"/>
                <w:bCs/>
                <w:iCs/>
              </w:rPr>
            </w:pPr>
          </w:p>
        </w:tc>
      </w:tr>
      <w:tr w:rsidR="008344E8" w:rsidRPr="003A7FBD" w14:paraId="7A217115" w14:textId="77777777" w:rsidTr="00D079B0">
        <w:tblPrEx>
          <w:tblLook w:val="04A0" w:firstRow="1" w:lastRow="0" w:firstColumn="1" w:lastColumn="0" w:noHBand="0" w:noVBand="1"/>
        </w:tblPrEx>
        <w:tc>
          <w:tcPr>
            <w:tcW w:w="2013" w:type="dxa"/>
            <w:gridSpan w:val="2"/>
          </w:tcPr>
          <w:p w14:paraId="42FF1967" w14:textId="77777777" w:rsidR="008344E8" w:rsidRPr="003A7FBD" w:rsidRDefault="008344E8" w:rsidP="007856B7">
            <w:pPr>
              <w:spacing w:before="60" w:after="60" w:line="240" w:lineRule="auto"/>
              <w:rPr>
                <w:rFonts w:ascii="Arial" w:eastAsia="Times New Roman" w:hAnsi="Arial" w:cs="Times New Roman"/>
                <w:bCs/>
                <w:iCs/>
                <w:szCs w:val="20"/>
              </w:rPr>
            </w:pPr>
            <w:r w:rsidRPr="003A7FBD">
              <w:rPr>
                <w:rFonts w:ascii="Arial" w:eastAsia="Times New Roman" w:hAnsi="Arial" w:cs="Times New Roman"/>
                <w:b/>
                <w:iCs/>
                <w:szCs w:val="20"/>
              </w:rPr>
              <w:lastRenderedPageBreak/>
              <w:t>UNIT</w:t>
            </w:r>
            <w:r w:rsidRPr="003A7FBD">
              <w:rPr>
                <w:rFonts w:ascii="Arial" w:eastAsia="Times New Roman" w:hAnsi="Arial" w:cs="Times New Roman"/>
                <w:bCs/>
                <w:iCs/>
                <w:szCs w:val="20"/>
              </w:rPr>
              <w:t xml:space="preserve"> </w:t>
            </w:r>
            <w:r w:rsidRPr="003A7FBD">
              <w:rPr>
                <w:rFonts w:ascii="Arial" w:eastAsia="Times New Roman" w:hAnsi="Arial" w:cs="Times New Roman"/>
                <w:b/>
                <w:iCs/>
                <w:szCs w:val="20"/>
              </w:rPr>
              <w:t>MAPPING</w:t>
            </w:r>
            <w:r w:rsidRPr="003A7FBD">
              <w:rPr>
                <w:rFonts w:ascii="Arial" w:eastAsia="Times New Roman" w:hAnsi="Arial" w:cs="Times New Roman"/>
                <w:bCs/>
                <w:iCs/>
                <w:szCs w:val="20"/>
              </w:rPr>
              <w:t xml:space="preserve"> </w:t>
            </w:r>
            <w:r w:rsidRPr="003A7FBD">
              <w:rPr>
                <w:rFonts w:ascii="Arial" w:eastAsia="Times New Roman" w:hAnsi="Arial" w:cs="Times New Roman"/>
                <w:b/>
                <w:iCs/>
                <w:szCs w:val="20"/>
              </w:rPr>
              <w:t>INFORMATION</w:t>
            </w:r>
          </w:p>
        </w:tc>
        <w:tc>
          <w:tcPr>
            <w:tcW w:w="7797" w:type="dxa"/>
            <w:gridSpan w:val="3"/>
          </w:tcPr>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7"/>
              <w:gridCol w:w="2551"/>
              <w:gridCol w:w="1701"/>
            </w:tblGrid>
            <w:tr w:rsidR="008344E8" w:rsidRPr="003A7FBD" w14:paraId="4A4DF7E0" w14:textId="77777777" w:rsidTr="00394F44">
              <w:tc>
                <w:tcPr>
                  <w:tcW w:w="2587" w:type="dxa"/>
                  <w:tcMar>
                    <w:top w:w="30" w:type="dxa"/>
                    <w:left w:w="30" w:type="dxa"/>
                    <w:bottom w:w="30" w:type="dxa"/>
                    <w:right w:w="30" w:type="dxa"/>
                  </w:tcMar>
                  <w:hideMark/>
                </w:tcPr>
                <w:p w14:paraId="3FECC4E3"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Code and Title</w:t>
                  </w:r>
                </w:p>
                <w:p w14:paraId="794A1573"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Current Version</w:t>
                  </w:r>
                </w:p>
              </w:tc>
              <w:tc>
                <w:tcPr>
                  <w:tcW w:w="2551" w:type="dxa"/>
                  <w:tcMar>
                    <w:top w:w="30" w:type="dxa"/>
                    <w:left w:w="30" w:type="dxa"/>
                    <w:bottom w:w="30" w:type="dxa"/>
                    <w:right w:w="30" w:type="dxa"/>
                  </w:tcMar>
                  <w:hideMark/>
                </w:tcPr>
                <w:p w14:paraId="2A25C694"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Code and Title</w:t>
                  </w:r>
                </w:p>
                <w:p w14:paraId="063FE187"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Previous Version</w:t>
                  </w:r>
                </w:p>
              </w:tc>
              <w:tc>
                <w:tcPr>
                  <w:tcW w:w="1701" w:type="dxa"/>
                  <w:tcMar>
                    <w:top w:w="30" w:type="dxa"/>
                    <w:left w:w="30" w:type="dxa"/>
                    <w:bottom w:w="30" w:type="dxa"/>
                    <w:right w:w="30" w:type="dxa"/>
                  </w:tcMar>
                  <w:hideMark/>
                </w:tcPr>
                <w:p w14:paraId="5BBBAFA3"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Comments</w:t>
                  </w:r>
                </w:p>
              </w:tc>
            </w:tr>
            <w:tr w:rsidR="008344E8" w:rsidRPr="003A7FBD" w14:paraId="036DCAFE" w14:textId="77777777" w:rsidTr="00394F44">
              <w:tc>
                <w:tcPr>
                  <w:tcW w:w="2587" w:type="dxa"/>
                  <w:tcMar>
                    <w:top w:w="30" w:type="dxa"/>
                    <w:left w:w="30" w:type="dxa"/>
                    <w:bottom w:w="30" w:type="dxa"/>
                    <w:right w:w="30" w:type="dxa"/>
                  </w:tcMar>
                  <w:hideMark/>
                </w:tcPr>
                <w:p w14:paraId="2C2B294A" w14:textId="062B2692" w:rsidR="008344E8" w:rsidRPr="003A7FBD" w:rsidRDefault="00153A9E" w:rsidP="007856B7">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VU23462</w:t>
                  </w:r>
                  <w:r w:rsidR="008344E8" w:rsidRPr="003A7FBD">
                    <w:rPr>
                      <w:rFonts w:ascii="Arial" w:eastAsia="Times New Roman" w:hAnsi="Arial" w:cs="Arial"/>
                      <w:lang w:val="en-GB" w:eastAsia="en-GB"/>
                    </w:rPr>
                    <w:t xml:space="preserve"> Lead creative thinking and innovation practices in an organisational environment</w:t>
                  </w:r>
                </w:p>
              </w:tc>
              <w:tc>
                <w:tcPr>
                  <w:tcW w:w="2551" w:type="dxa"/>
                  <w:tcMar>
                    <w:top w:w="30" w:type="dxa"/>
                    <w:left w:w="30" w:type="dxa"/>
                    <w:bottom w:w="30" w:type="dxa"/>
                    <w:right w:w="30" w:type="dxa"/>
                  </w:tcMar>
                  <w:hideMark/>
                </w:tcPr>
                <w:p w14:paraId="0EDBB85A" w14:textId="7777777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VU22226 Lead creative thinking and innovation practices in an organisational environment</w:t>
                  </w:r>
                </w:p>
              </w:tc>
              <w:tc>
                <w:tcPr>
                  <w:tcW w:w="1701" w:type="dxa"/>
                  <w:tcMar>
                    <w:top w:w="30" w:type="dxa"/>
                    <w:left w:w="30" w:type="dxa"/>
                    <w:bottom w:w="30" w:type="dxa"/>
                    <w:right w:w="30" w:type="dxa"/>
                  </w:tcMar>
                  <w:hideMark/>
                </w:tcPr>
                <w:p w14:paraId="1E3C1E94" w14:textId="7777777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Equivalent</w:t>
                  </w:r>
                </w:p>
              </w:tc>
            </w:tr>
          </w:tbl>
          <w:p w14:paraId="261120BB" w14:textId="77777777" w:rsidR="008344E8" w:rsidRPr="003A7FBD" w:rsidRDefault="008344E8" w:rsidP="007856B7">
            <w:pPr>
              <w:spacing w:before="60" w:after="60" w:line="240" w:lineRule="auto"/>
              <w:rPr>
                <w:rFonts w:ascii="Arial" w:eastAsia="Times New Roman" w:hAnsi="Arial" w:cs="Arial"/>
              </w:rPr>
            </w:pPr>
          </w:p>
        </w:tc>
      </w:tr>
    </w:tbl>
    <w:p w14:paraId="6FFC39F2" w14:textId="77777777" w:rsidR="008344E8" w:rsidRDefault="008344E8" w:rsidP="008344E8">
      <w:pPr>
        <w:spacing w:after="0" w:line="240" w:lineRule="auto"/>
        <w:rPr>
          <w:rFonts w:ascii="Times New Roman" w:eastAsia="Times New Roman" w:hAnsi="Times New Roman" w:cs="Times New Roman"/>
          <w:sz w:val="24"/>
          <w:szCs w:val="24"/>
          <w:lang w:val="en-GB" w:eastAsia="en-GB"/>
        </w:rPr>
      </w:pPr>
    </w:p>
    <w:p w14:paraId="1FFE8A42" w14:textId="77777777" w:rsidR="00D20C1C" w:rsidRPr="003A7FBD" w:rsidRDefault="00D20C1C" w:rsidP="008344E8">
      <w:pPr>
        <w:spacing w:after="0" w:line="240" w:lineRule="auto"/>
        <w:rPr>
          <w:rFonts w:ascii="Times New Roman" w:eastAsia="Times New Roman" w:hAnsi="Times New Roman" w:cs="Times New Roman"/>
          <w:sz w:val="24"/>
          <w:szCs w:val="24"/>
          <w:lang w:val="en-GB" w:eastAsia="en-GB"/>
        </w:rPr>
      </w:pPr>
    </w:p>
    <w:p w14:paraId="2D5C7818" w14:textId="1B9E8564" w:rsidR="008344E8" w:rsidRPr="007A49C9" w:rsidRDefault="007A49C9" w:rsidP="00F8701E">
      <w:pPr>
        <w:spacing w:line="240" w:lineRule="auto"/>
        <w:ind w:left="284"/>
        <w:rPr>
          <w:rFonts w:ascii="Arial" w:eastAsia="Times New Roman" w:hAnsi="Arial" w:cs="Arial"/>
          <w:b/>
          <w:sz w:val="24"/>
          <w:lang w:val="en-GB" w:eastAsia="en-GB"/>
        </w:rPr>
      </w:pPr>
      <w:r>
        <w:rPr>
          <w:rFonts w:ascii="Arial" w:eastAsia="Times New Roman" w:hAnsi="Arial" w:cs="Arial"/>
          <w:b/>
          <w:sz w:val="24"/>
          <w:lang w:val="en-GB" w:eastAsia="en-GB"/>
        </w:rPr>
        <w:t>ASSESSMENT REQUIREMENTS</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8344E8" w:rsidRPr="003A7FBD" w14:paraId="468683EA" w14:textId="77777777" w:rsidTr="00451603">
        <w:tc>
          <w:tcPr>
            <w:tcW w:w="2977" w:type="dxa"/>
          </w:tcPr>
          <w:p w14:paraId="4F7802FD" w14:textId="77777777" w:rsidR="008344E8" w:rsidRPr="003A7FBD" w:rsidRDefault="008344E8" w:rsidP="00694F9A">
            <w:pPr>
              <w:spacing w:before="120" w:after="120" w:line="240" w:lineRule="auto"/>
              <w:rPr>
                <w:rFonts w:ascii="Arial" w:eastAsia="Times New Roman" w:hAnsi="Arial" w:cs="Arial"/>
                <w:b/>
                <w:lang w:val="en-GB" w:eastAsia="en-GB"/>
              </w:rPr>
            </w:pPr>
            <w:r w:rsidRPr="003A7FBD">
              <w:rPr>
                <w:rFonts w:ascii="Arial" w:eastAsia="Times New Roman" w:hAnsi="Arial" w:cs="Arial"/>
                <w:b/>
                <w:lang w:val="en-GB" w:eastAsia="en-GB"/>
              </w:rPr>
              <w:t>TITLE</w:t>
            </w:r>
          </w:p>
          <w:p w14:paraId="4A178EAF" w14:textId="77777777" w:rsidR="008344E8" w:rsidRPr="003A7FBD" w:rsidRDefault="008344E8" w:rsidP="00694F9A">
            <w:pPr>
              <w:spacing w:before="120" w:after="120" w:line="240" w:lineRule="auto"/>
              <w:rPr>
                <w:rFonts w:ascii="Arial" w:eastAsia="Times New Roman" w:hAnsi="Arial" w:cs="Arial"/>
                <w:i/>
                <w:lang w:val="en-GB" w:eastAsia="en-GB"/>
              </w:rPr>
            </w:pPr>
          </w:p>
        </w:tc>
        <w:tc>
          <w:tcPr>
            <w:tcW w:w="6804" w:type="dxa"/>
          </w:tcPr>
          <w:p w14:paraId="04C9A333" w14:textId="07637E98" w:rsidR="008344E8" w:rsidRPr="00FA504D" w:rsidRDefault="008344E8" w:rsidP="00694F9A">
            <w:pPr>
              <w:spacing w:before="120" w:after="120" w:line="240" w:lineRule="auto"/>
              <w:rPr>
                <w:rFonts w:ascii="Arial" w:eastAsia="Times New Roman" w:hAnsi="Arial" w:cs="Arial"/>
                <w:b/>
                <w:iCs/>
                <w:sz w:val="24"/>
                <w:szCs w:val="24"/>
              </w:rPr>
            </w:pPr>
            <w:r w:rsidRPr="00285747">
              <w:rPr>
                <w:rFonts w:ascii="Arial" w:eastAsia="Times New Roman" w:hAnsi="Arial" w:cs="Arial"/>
                <w:b/>
                <w:iCs/>
              </w:rPr>
              <w:t xml:space="preserve">Assessment Requirements for </w:t>
            </w:r>
            <w:r w:rsidR="00153A9E">
              <w:rPr>
                <w:rFonts w:ascii="Arial" w:eastAsia="Times New Roman" w:hAnsi="Arial" w:cs="Arial"/>
                <w:b/>
                <w:iCs/>
              </w:rPr>
              <w:t>VU23462</w:t>
            </w:r>
            <w:r w:rsidRPr="00285747">
              <w:rPr>
                <w:rFonts w:ascii="Arial" w:eastAsia="Times New Roman" w:hAnsi="Arial" w:cs="Arial"/>
                <w:b/>
                <w:iCs/>
              </w:rPr>
              <w:t xml:space="preserve"> Lead creative thinking and innovation practices in an organisational environment</w:t>
            </w:r>
          </w:p>
        </w:tc>
      </w:tr>
      <w:tr w:rsidR="008344E8" w:rsidRPr="003A7FBD" w14:paraId="52BD8422" w14:textId="77777777" w:rsidTr="00451603">
        <w:tc>
          <w:tcPr>
            <w:tcW w:w="2977" w:type="dxa"/>
          </w:tcPr>
          <w:p w14:paraId="317F7E2D" w14:textId="77777777" w:rsidR="008344E8" w:rsidRPr="00E50776" w:rsidRDefault="008344E8" w:rsidP="00694F9A">
            <w:pPr>
              <w:spacing w:before="60" w:after="60" w:line="240" w:lineRule="auto"/>
              <w:rPr>
                <w:rFonts w:ascii="Arial" w:eastAsia="Times New Roman" w:hAnsi="Arial" w:cs="Arial"/>
                <w:b/>
                <w:lang w:val="en-GB" w:eastAsia="en-GB"/>
              </w:rPr>
            </w:pPr>
            <w:r w:rsidRPr="00E50776">
              <w:rPr>
                <w:rFonts w:ascii="Arial" w:eastAsia="Times New Roman" w:hAnsi="Arial" w:cs="Arial"/>
                <w:b/>
                <w:lang w:val="en-GB" w:eastAsia="en-GB"/>
              </w:rPr>
              <w:t>PERFORMANCE EVIDENCE</w:t>
            </w:r>
          </w:p>
          <w:p w14:paraId="031859D8" w14:textId="77777777" w:rsidR="008344E8" w:rsidRPr="00E50776" w:rsidRDefault="008344E8" w:rsidP="00694F9A">
            <w:pPr>
              <w:spacing w:before="60" w:after="60" w:line="240" w:lineRule="auto"/>
              <w:rPr>
                <w:rFonts w:ascii="Arial" w:eastAsia="Times New Roman" w:hAnsi="Arial" w:cs="Arial"/>
                <w:b/>
                <w:lang w:val="en-GB" w:eastAsia="en-GB"/>
              </w:rPr>
            </w:pPr>
          </w:p>
        </w:tc>
        <w:tc>
          <w:tcPr>
            <w:tcW w:w="6804" w:type="dxa"/>
          </w:tcPr>
          <w:p w14:paraId="7B5BF2E7" w14:textId="2F254B8E" w:rsidR="008344E8" w:rsidRPr="00FF5C42" w:rsidRDefault="00805001" w:rsidP="00694F9A">
            <w:pPr>
              <w:spacing w:before="60" w:after="60" w:line="240" w:lineRule="auto"/>
              <w:rPr>
                <w:rFonts w:ascii="Arial" w:eastAsia="Times New Roman" w:hAnsi="Arial" w:cs="Arial"/>
              </w:rPr>
            </w:pPr>
            <w:r w:rsidRPr="00FF5C42">
              <w:rPr>
                <w:rFonts w:ascii="Arial" w:eastAsia="Times New Roman" w:hAnsi="Arial" w:cs="Arial"/>
              </w:rPr>
              <w:t xml:space="preserve">The </w:t>
            </w:r>
            <w:r w:rsidR="00885946" w:rsidRPr="00FF5C42">
              <w:rPr>
                <w:rFonts w:ascii="Arial" w:eastAsia="Times New Roman" w:hAnsi="Arial" w:cs="Arial"/>
              </w:rPr>
              <w:t>candidate</w:t>
            </w:r>
            <w:r w:rsidRPr="00FF5C42">
              <w:rPr>
                <w:rFonts w:ascii="Arial" w:eastAsia="Times New Roman" w:hAnsi="Arial" w:cs="Arial"/>
              </w:rPr>
              <w:t xml:space="preserve"> </w:t>
            </w:r>
            <w:r w:rsidRPr="00FF5C42">
              <w:rPr>
                <w:rFonts w:ascii="Arial" w:hAnsi="Arial" w:cs="Arial"/>
              </w:rPr>
              <w:t xml:space="preserve">must demonstrate the ability to complete the tasks outlined </w:t>
            </w:r>
            <w:r w:rsidR="00C661A7" w:rsidRPr="00FF5C42">
              <w:rPr>
                <w:rFonts w:ascii="Arial" w:hAnsi="Arial" w:cs="Arial"/>
              </w:rPr>
              <w:t>in the elements and performance criteria of this unit.</w:t>
            </w:r>
          </w:p>
          <w:p w14:paraId="11827DC9" w14:textId="54A4ECB5" w:rsidR="008344E8" w:rsidRPr="00FF5C42" w:rsidRDefault="008344E8" w:rsidP="00694F9A">
            <w:pPr>
              <w:spacing w:before="60" w:after="60" w:line="240" w:lineRule="auto"/>
              <w:rPr>
                <w:rFonts w:ascii="Arial" w:eastAsia="Times New Roman" w:hAnsi="Arial" w:cs="Arial"/>
              </w:rPr>
            </w:pPr>
            <w:r w:rsidRPr="00FF5C42">
              <w:rPr>
                <w:rFonts w:ascii="Arial" w:eastAsia="Times New Roman" w:hAnsi="Arial" w:cs="Arial"/>
              </w:rPr>
              <w:t xml:space="preserve">In doing so the </w:t>
            </w:r>
            <w:r w:rsidR="00885946" w:rsidRPr="00FF5C42">
              <w:rPr>
                <w:rFonts w:ascii="Arial" w:eastAsia="Times New Roman" w:hAnsi="Arial" w:cs="Arial"/>
              </w:rPr>
              <w:t>candidate</w:t>
            </w:r>
            <w:r w:rsidRPr="00FF5C42">
              <w:rPr>
                <w:rFonts w:ascii="Arial" w:eastAsia="Times New Roman" w:hAnsi="Arial" w:cs="Arial"/>
              </w:rPr>
              <w:t xml:space="preserve"> must: </w:t>
            </w:r>
          </w:p>
          <w:p w14:paraId="562030DB" w14:textId="3A43ADBF" w:rsidR="008344E8" w:rsidRPr="00FF5C42" w:rsidRDefault="008344E8" w:rsidP="00694F9A">
            <w:pPr>
              <w:pStyle w:val="ListBullet"/>
              <w:tabs>
                <w:tab w:val="clear" w:pos="360"/>
                <w:tab w:val="num" w:pos="511"/>
              </w:tabs>
              <w:spacing w:before="60" w:after="60"/>
              <w:ind w:left="511" w:hanging="283"/>
              <w:rPr>
                <w:rFonts w:ascii="Arial" w:hAnsi="Arial" w:cs="Arial"/>
                <w:sz w:val="22"/>
                <w:szCs w:val="22"/>
              </w:rPr>
            </w:pPr>
            <w:r w:rsidRPr="00FF5C42">
              <w:rPr>
                <w:rFonts w:ascii="Arial" w:hAnsi="Arial" w:cs="Arial"/>
                <w:sz w:val="22"/>
                <w:szCs w:val="22"/>
              </w:rPr>
              <w:t xml:space="preserve">develop and apply two </w:t>
            </w:r>
            <w:r w:rsidR="00E50776" w:rsidRPr="00FF5C42">
              <w:rPr>
                <w:rFonts w:ascii="Arial" w:hAnsi="Arial" w:cs="Arial"/>
                <w:sz w:val="22"/>
                <w:szCs w:val="22"/>
              </w:rPr>
              <w:t xml:space="preserve">(2) </w:t>
            </w:r>
            <w:r w:rsidRPr="00FF5C42">
              <w:rPr>
                <w:rFonts w:ascii="Arial" w:hAnsi="Arial" w:cs="Arial"/>
                <w:sz w:val="22"/>
                <w:szCs w:val="22"/>
              </w:rPr>
              <w:t>strategies that foster an integrated culture of creative thinking and innovation practice:</w:t>
            </w:r>
          </w:p>
          <w:p w14:paraId="2BFF1B2D" w14:textId="77777777" w:rsidR="008344E8" w:rsidRPr="00FF5C42" w:rsidRDefault="008344E8" w:rsidP="00504DB4">
            <w:pPr>
              <w:pStyle w:val="ListBullet2"/>
              <w:numPr>
                <w:ilvl w:val="0"/>
                <w:numId w:val="46"/>
              </w:numPr>
              <w:spacing w:before="60" w:after="60"/>
              <w:rPr>
                <w:rFonts w:ascii="Arial" w:hAnsi="Arial" w:cs="Arial"/>
                <w:sz w:val="22"/>
                <w:szCs w:val="22"/>
              </w:rPr>
            </w:pPr>
            <w:r w:rsidRPr="00FF5C42">
              <w:rPr>
                <w:rFonts w:ascii="Arial" w:hAnsi="Arial" w:cs="Arial"/>
                <w:sz w:val="22"/>
                <w:szCs w:val="22"/>
              </w:rPr>
              <w:t xml:space="preserve">one of the strategies must relate to human resources </w:t>
            </w:r>
          </w:p>
          <w:p w14:paraId="74C24A1D" w14:textId="77777777" w:rsidR="008344E8" w:rsidRPr="00671135" w:rsidRDefault="008344E8" w:rsidP="00504DB4">
            <w:pPr>
              <w:pStyle w:val="ListBullet2"/>
              <w:numPr>
                <w:ilvl w:val="0"/>
                <w:numId w:val="46"/>
              </w:numPr>
              <w:spacing w:before="60" w:after="60"/>
              <w:rPr>
                <w:rFonts w:ascii="Arial" w:hAnsi="Arial" w:cs="Arial"/>
                <w:sz w:val="22"/>
                <w:szCs w:val="22"/>
              </w:rPr>
            </w:pPr>
            <w:r w:rsidRPr="00FF5C42">
              <w:rPr>
                <w:rFonts w:ascii="Arial" w:hAnsi="Arial" w:cs="Arial"/>
                <w:sz w:val="22"/>
                <w:szCs w:val="22"/>
              </w:rPr>
              <w:t>the other must relate to organisational process</w:t>
            </w:r>
          </w:p>
          <w:p w14:paraId="5CA22049" w14:textId="7DC63A1F" w:rsidR="008344E8" w:rsidRPr="00671135" w:rsidRDefault="008344E8" w:rsidP="00694F9A">
            <w:pPr>
              <w:pStyle w:val="ListBullet"/>
              <w:tabs>
                <w:tab w:val="clear" w:pos="360"/>
                <w:tab w:val="num" w:pos="511"/>
              </w:tabs>
              <w:spacing w:before="60" w:after="60"/>
              <w:ind w:left="511" w:hanging="283"/>
              <w:rPr>
                <w:sz w:val="22"/>
                <w:szCs w:val="22"/>
              </w:rPr>
            </w:pPr>
            <w:r w:rsidRPr="00FF5C42">
              <w:rPr>
                <w:rFonts w:ascii="Arial" w:hAnsi="Arial" w:cs="Arial"/>
                <w:sz w:val="22"/>
                <w:szCs w:val="22"/>
              </w:rPr>
              <w:t xml:space="preserve">develop and incorporate ways to sustain two </w:t>
            </w:r>
            <w:r w:rsidR="00E50776" w:rsidRPr="00FF5C42">
              <w:rPr>
                <w:rFonts w:ascii="Arial" w:hAnsi="Arial" w:cs="Arial"/>
                <w:sz w:val="22"/>
                <w:szCs w:val="22"/>
              </w:rPr>
              <w:t xml:space="preserve">(2) </w:t>
            </w:r>
            <w:r w:rsidRPr="00FF5C42">
              <w:rPr>
                <w:rFonts w:ascii="Arial" w:hAnsi="Arial" w:cs="Arial"/>
                <w:sz w:val="22"/>
                <w:szCs w:val="22"/>
              </w:rPr>
              <w:t>organisational creative thinking and innovation practices.</w:t>
            </w:r>
          </w:p>
        </w:tc>
      </w:tr>
      <w:tr w:rsidR="008344E8" w:rsidRPr="003A7FBD" w14:paraId="4F4EE41A" w14:textId="77777777" w:rsidTr="00451603">
        <w:tc>
          <w:tcPr>
            <w:tcW w:w="2977" w:type="dxa"/>
          </w:tcPr>
          <w:p w14:paraId="4B82F09B" w14:textId="77777777" w:rsidR="008344E8" w:rsidRPr="005D48B5" w:rsidRDefault="008344E8" w:rsidP="00694F9A">
            <w:pPr>
              <w:spacing w:before="60" w:after="60" w:line="240" w:lineRule="auto"/>
              <w:rPr>
                <w:rFonts w:ascii="Arial" w:eastAsia="Times New Roman" w:hAnsi="Arial" w:cs="Arial"/>
                <w:b/>
                <w:lang w:val="en-GB" w:eastAsia="en-GB"/>
              </w:rPr>
            </w:pPr>
            <w:r w:rsidRPr="005D48B5">
              <w:rPr>
                <w:rFonts w:ascii="Arial" w:eastAsia="Times New Roman" w:hAnsi="Arial" w:cs="Arial"/>
                <w:b/>
                <w:lang w:val="en-GB" w:eastAsia="en-GB"/>
              </w:rPr>
              <w:t>KNOWLEDGE EVIDENCE</w:t>
            </w:r>
          </w:p>
          <w:p w14:paraId="7955457E" w14:textId="77777777" w:rsidR="008344E8" w:rsidRPr="005D48B5" w:rsidRDefault="008344E8" w:rsidP="00694F9A">
            <w:pPr>
              <w:spacing w:before="60" w:after="60" w:line="240" w:lineRule="auto"/>
              <w:rPr>
                <w:rFonts w:ascii="Arial" w:eastAsia="Times New Roman" w:hAnsi="Arial" w:cs="Arial"/>
                <w:b/>
                <w:lang w:val="en-GB" w:eastAsia="en-GB"/>
              </w:rPr>
            </w:pPr>
          </w:p>
        </w:tc>
        <w:tc>
          <w:tcPr>
            <w:tcW w:w="6804" w:type="dxa"/>
          </w:tcPr>
          <w:p w14:paraId="1F92D6AC" w14:textId="46A42F4E" w:rsidR="009C0ED4" w:rsidRDefault="009C0ED4" w:rsidP="009C0ED4">
            <w:pPr>
              <w:autoSpaceDE w:val="0"/>
              <w:autoSpaceDN w:val="0"/>
              <w:adjustRightInd w:val="0"/>
              <w:spacing w:before="60" w:after="60" w:line="240" w:lineRule="auto"/>
              <w:rPr>
                <w:rFonts w:ascii="Arial" w:eastAsia="Times New Roman" w:hAnsi="Arial" w:cs="Arial"/>
                <w:lang w:val="en-GB" w:eastAsia="en-GB"/>
              </w:rPr>
            </w:pPr>
            <w:r w:rsidRPr="000A29A2">
              <w:rPr>
                <w:rFonts w:ascii="Arial" w:eastAsia="Times New Roman" w:hAnsi="Arial" w:cs="Arial"/>
                <w:lang w:val="en-GB" w:eastAsia="en-GB"/>
              </w:rPr>
              <w:t xml:space="preserve">The </w:t>
            </w:r>
            <w:r>
              <w:rPr>
                <w:rFonts w:ascii="Arial" w:eastAsia="Times New Roman" w:hAnsi="Arial" w:cs="Arial"/>
              </w:rPr>
              <w:t>candidate</w:t>
            </w:r>
            <w:r w:rsidRPr="000A29A2">
              <w:rPr>
                <w:rFonts w:ascii="Arial" w:eastAsia="Times New Roman" w:hAnsi="Arial" w:cs="Arial"/>
              </w:rPr>
              <w:t xml:space="preserve"> </w:t>
            </w:r>
            <w:r w:rsidRPr="000A29A2">
              <w:rPr>
                <w:rFonts w:ascii="Arial" w:eastAsia="Times New Roman" w:hAnsi="Arial" w:cs="Arial"/>
                <w:lang w:val="en-GB" w:eastAsia="en-GB"/>
              </w:rPr>
              <w:t xml:space="preserve">must be able to demonstrate </w:t>
            </w:r>
            <w:r w:rsidR="00521659">
              <w:rPr>
                <w:rFonts w:ascii="Arial" w:eastAsia="Times New Roman" w:hAnsi="Arial" w:cs="Arial"/>
                <w:lang w:val="en-GB" w:eastAsia="en-GB"/>
              </w:rPr>
              <w:t xml:space="preserve">the </w:t>
            </w:r>
            <w:r w:rsidRPr="000A29A2">
              <w:rPr>
                <w:rFonts w:ascii="Arial" w:eastAsia="Times New Roman" w:hAnsi="Arial" w:cs="Arial"/>
                <w:lang w:val="en-GB" w:eastAsia="en-GB"/>
              </w:rPr>
              <w:t xml:space="preserve">essential knowledge required to effectively do the task outlined in </w:t>
            </w:r>
            <w:r w:rsidR="00521659">
              <w:rPr>
                <w:rFonts w:ascii="Arial" w:eastAsia="Times New Roman" w:hAnsi="Arial" w:cs="Arial"/>
                <w:lang w:val="en-GB" w:eastAsia="en-GB"/>
              </w:rPr>
              <w:t xml:space="preserve">the </w:t>
            </w:r>
            <w:r w:rsidRPr="000A29A2">
              <w:rPr>
                <w:rFonts w:ascii="Arial" w:eastAsia="Times New Roman" w:hAnsi="Arial" w:cs="Arial"/>
                <w:lang w:val="en-GB" w:eastAsia="en-GB"/>
              </w:rPr>
              <w:t xml:space="preserve">elements and performance criteria of this unit, manage the task and manage contingencies in the context of the work role. </w:t>
            </w:r>
          </w:p>
          <w:p w14:paraId="69716BDA" w14:textId="2B0951C6" w:rsidR="009C0ED4" w:rsidRPr="000A29A2" w:rsidRDefault="009C0ED4" w:rsidP="009C0ED4">
            <w:pPr>
              <w:autoSpaceDE w:val="0"/>
              <w:autoSpaceDN w:val="0"/>
              <w:adjustRightInd w:val="0"/>
              <w:spacing w:before="60" w:after="60" w:line="240" w:lineRule="auto"/>
              <w:rPr>
                <w:rFonts w:ascii="Arial" w:eastAsia="Times New Roman" w:hAnsi="Arial" w:cs="Arial"/>
                <w:lang w:val="en-GB" w:eastAsia="en-GB"/>
              </w:rPr>
            </w:pPr>
            <w:r w:rsidRPr="000A29A2">
              <w:rPr>
                <w:rFonts w:ascii="Arial" w:eastAsia="Times New Roman" w:hAnsi="Arial" w:cs="Arial"/>
                <w:lang w:val="en-GB" w:eastAsia="en-GB"/>
              </w:rPr>
              <w:t>This includes knowledge of:</w:t>
            </w:r>
          </w:p>
          <w:p w14:paraId="64648EBD" w14:textId="77777777"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relevant research and current literature on theories and bodies of knowledge about sustainable creative thinking and innovation practices within organisations</w:t>
            </w:r>
          </w:p>
          <w:p w14:paraId="00C4E3FF" w14:textId="10185B00"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 xml:space="preserve">relevant research and current literature about the influence various styles and models of leadership and management have on creative thinking, business processes and innovation practices across a range of organisational contexts </w:t>
            </w:r>
          </w:p>
          <w:p w14:paraId="72D3152E" w14:textId="723D6814" w:rsidR="00DE52FC" w:rsidRPr="005D48B5" w:rsidRDefault="00CF7505"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lastRenderedPageBreak/>
              <w:t>relevant</w:t>
            </w:r>
            <w:r w:rsidRPr="005D48B5">
              <w:rPr>
                <w:rFonts w:eastAsia="Times New Roman"/>
                <w:lang w:eastAsia="en-AU"/>
              </w:rPr>
              <w:t xml:space="preserve"> </w:t>
            </w:r>
            <w:r w:rsidR="00E50776" w:rsidRPr="005D48B5">
              <w:rPr>
                <w:rFonts w:ascii="Arial" w:eastAsia="Times New Roman" w:hAnsi="Arial" w:cs="Arial"/>
                <w:lang w:eastAsia="en-AU"/>
              </w:rPr>
              <w:t>e</w:t>
            </w:r>
            <w:r w:rsidR="00DE52FC" w:rsidRPr="005D48B5">
              <w:rPr>
                <w:rFonts w:ascii="Arial" w:eastAsia="Times New Roman" w:hAnsi="Arial" w:cs="Arial"/>
                <w:lang w:eastAsia="en-AU"/>
              </w:rPr>
              <w:t>merging technologies</w:t>
            </w:r>
            <w:r w:rsidR="00136540">
              <w:rPr>
                <w:rFonts w:ascii="Arial" w:eastAsia="Times New Roman" w:hAnsi="Arial" w:cs="Arial"/>
                <w:lang w:eastAsia="en-AU"/>
              </w:rPr>
              <w:t xml:space="preserve"> and how they may impact upon organisational processes </w:t>
            </w:r>
          </w:p>
          <w:p w14:paraId="4F22C6D6" w14:textId="2F1F67F5"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 xml:space="preserve">relevant critical analyses of </w:t>
            </w:r>
            <w:r w:rsidR="00825613" w:rsidRPr="005D48B5">
              <w:rPr>
                <w:rFonts w:ascii="Arial" w:eastAsia="Times New Roman" w:hAnsi="Arial" w:cs="Arial"/>
                <w:lang w:eastAsia="en-AU"/>
              </w:rPr>
              <w:t xml:space="preserve">global and local </w:t>
            </w:r>
            <w:r w:rsidRPr="005D48B5">
              <w:rPr>
                <w:rFonts w:ascii="Arial" w:eastAsia="Times New Roman" w:hAnsi="Arial" w:cs="Arial"/>
                <w:lang w:eastAsia="en-AU"/>
              </w:rPr>
              <w:t>social, political, economic and technological developments that determine the broad context for innovation across a range of organisational contexts</w:t>
            </w:r>
          </w:p>
          <w:p w14:paraId="0432D7DD" w14:textId="77777777"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relationship between theory and practice in creative thinking and innovation practices within organisations</w:t>
            </w:r>
          </w:p>
          <w:p w14:paraId="2D8FDDC7" w14:textId="77777777"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 xml:space="preserve">risk assessment and change management strategies relevant to innovation and creative thinking within organisations: </w:t>
            </w:r>
          </w:p>
          <w:p w14:paraId="033BE062" w14:textId="77777777"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change management theory and practice</w:t>
            </w:r>
          </w:p>
          <w:p w14:paraId="0A546F0D" w14:textId="77777777" w:rsidR="00C238D1"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human and business capacity building methodologies</w:t>
            </w:r>
          </w:p>
          <w:p w14:paraId="600F8ADB" w14:textId="1167D68F" w:rsidR="008344E8" w:rsidRPr="005D48B5" w:rsidRDefault="00C238D1"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bCs/>
                <w:iCs/>
                <w:lang w:val="en-GB" w:eastAsia="en-GB"/>
              </w:rPr>
              <w:t>continuous improvement proce</w:t>
            </w:r>
            <w:r w:rsidR="00136540">
              <w:rPr>
                <w:rFonts w:ascii="Arial" w:eastAsia="Times New Roman" w:hAnsi="Arial" w:cs="Arial"/>
                <w:bCs/>
                <w:iCs/>
                <w:lang w:val="en-GB" w:eastAsia="en-GB"/>
              </w:rPr>
              <w:t>sses</w:t>
            </w:r>
            <w:r w:rsidRPr="005D48B5">
              <w:rPr>
                <w:rFonts w:ascii="Arial" w:eastAsia="Times New Roman" w:hAnsi="Arial" w:cs="Arial"/>
                <w:bCs/>
                <w:iCs/>
                <w:lang w:val="en-GB" w:eastAsia="en-GB"/>
              </w:rPr>
              <w:t xml:space="preserve"> to inform future practice</w:t>
            </w:r>
            <w:r w:rsidR="008344E8" w:rsidRPr="005D48B5">
              <w:rPr>
                <w:rFonts w:ascii="Arial" w:eastAsia="Times New Roman" w:hAnsi="Arial" w:cs="Arial"/>
                <w:lang w:eastAsia="en-AU"/>
              </w:rPr>
              <w:t>.</w:t>
            </w:r>
          </w:p>
        </w:tc>
      </w:tr>
      <w:tr w:rsidR="008344E8" w:rsidRPr="00482933" w14:paraId="06103A6D" w14:textId="77777777" w:rsidTr="00451603">
        <w:tc>
          <w:tcPr>
            <w:tcW w:w="2977" w:type="dxa"/>
          </w:tcPr>
          <w:p w14:paraId="20918C8B" w14:textId="77777777" w:rsidR="008344E8" w:rsidRPr="00482933" w:rsidRDefault="008344E8" w:rsidP="00694F9A">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ASSESSMENT CONDITIONS</w:t>
            </w:r>
          </w:p>
          <w:p w14:paraId="0AC974D6" w14:textId="77777777" w:rsidR="008344E8" w:rsidRPr="00482933" w:rsidRDefault="008344E8" w:rsidP="00694F9A">
            <w:pPr>
              <w:spacing w:before="60" w:after="60" w:line="240" w:lineRule="auto"/>
              <w:rPr>
                <w:rFonts w:ascii="Arial" w:eastAsia="Times New Roman" w:hAnsi="Arial" w:cs="Arial"/>
                <w:b/>
                <w:lang w:val="en-GB" w:eastAsia="en-GB"/>
              </w:rPr>
            </w:pPr>
          </w:p>
        </w:tc>
        <w:tc>
          <w:tcPr>
            <w:tcW w:w="6804" w:type="dxa"/>
          </w:tcPr>
          <w:p w14:paraId="1C56EBF5" w14:textId="77777777" w:rsidR="00B80CBA" w:rsidRPr="00482933" w:rsidRDefault="00B80CBA" w:rsidP="00694F9A">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4DA6D338" w14:textId="77777777" w:rsidR="00B80CBA" w:rsidRPr="00482933" w:rsidRDefault="00B80CBA" w:rsidP="00694F9A">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5A84353C" w14:textId="579EF155" w:rsidR="008344E8" w:rsidRPr="00482933" w:rsidRDefault="008344E8" w:rsidP="00694F9A">
            <w:pPr>
              <w:numPr>
                <w:ilvl w:val="0"/>
                <w:numId w:val="3"/>
              </w:numPr>
              <w:spacing w:before="60" w:after="60" w:line="240" w:lineRule="auto"/>
              <w:ind w:left="511" w:hanging="425"/>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1E093C" w:rsidRPr="00482933">
              <w:rPr>
                <w:rFonts w:ascii="Arial" w:eastAsia="Times New Roman" w:hAnsi="Arial" w:cs="Arial"/>
                <w:lang w:eastAsia="en-AU"/>
              </w:rPr>
              <w:t xml:space="preserve">environment </w:t>
            </w:r>
          </w:p>
          <w:p w14:paraId="2B96EFD5" w14:textId="77777777" w:rsidR="001E093C" w:rsidRPr="00482933" w:rsidRDefault="008344E8" w:rsidP="00694F9A">
            <w:pPr>
              <w:numPr>
                <w:ilvl w:val="0"/>
                <w:numId w:val="3"/>
              </w:numPr>
              <w:spacing w:before="60" w:after="60" w:line="240" w:lineRule="auto"/>
              <w:ind w:left="511" w:hanging="425"/>
              <w:rPr>
                <w:rFonts w:ascii="Arial" w:eastAsia="Times New Roman" w:hAnsi="Arial" w:cs="Arial"/>
                <w:bCs/>
                <w:iCs/>
              </w:rPr>
            </w:pPr>
            <w:r w:rsidRPr="00482933">
              <w:rPr>
                <w:rFonts w:ascii="Arial" w:eastAsia="Times New Roman" w:hAnsi="Arial" w:cs="Arial"/>
                <w:bCs/>
                <w:iCs/>
              </w:rPr>
              <w:t>relevant research reports into creative thinking and innovative practices theory, trends and models of practice and implementation</w:t>
            </w:r>
          </w:p>
          <w:p w14:paraId="1CFB25C0" w14:textId="2D5DA6E6" w:rsidR="008344E8" w:rsidRPr="00482933" w:rsidRDefault="001E093C" w:rsidP="00694F9A">
            <w:pPr>
              <w:numPr>
                <w:ilvl w:val="0"/>
                <w:numId w:val="3"/>
              </w:numPr>
              <w:spacing w:before="60" w:after="60" w:line="240" w:lineRule="auto"/>
              <w:ind w:left="511" w:hanging="425"/>
              <w:rPr>
                <w:rFonts w:ascii="Arial" w:eastAsia="Times New Roman" w:hAnsi="Arial" w:cs="Arial"/>
                <w:bCs/>
                <w:iCs/>
              </w:rPr>
            </w:pPr>
            <w:r w:rsidRPr="00482933">
              <w:rPr>
                <w:rFonts w:ascii="Arial" w:hAnsi="Arial" w:cs="Arial"/>
              </w:rPr>
              <w:t>internet or other digital tools</w:t>
            </w:r>
            <w:r w:rsidR="008344E8" w:rsidRPr="00482933">
              <w:rPr>
                <w:rFonts w:ascii="Arial" w:eastAsia="Times New Roman" w:hAnsi="Arial" w:cs="Arial"/>
                <w:bCs/>
                <w:iCs/>
              </w:rPr>
              <w:t>.</w:t>
            </w:r>
          </w:p>
          <w:p w14:paraId="7CD8811F" w14:textId="77777777" w:rsidR="005D473C" w:rsidRPr="00482933" w:rsidRDefault="005D473C" w:rsidP="005D473C">
            <w:pPr>
              <w:spacing w:before="60" w:after="60" w:line="240" w:lineRule="auto"/>
              <w:ind w:left="511"/>
              <w:rPr>
                <w:rFonts w:ascii="Arial" w:eastAsia="Times New Roman" w:hAnsi="Arial" w:cs="Arial"/>
                <w:bCs/>
                <w:iCs/>
              </w:rPr>
            </w:pPr>
          </w:p>
          <w:p w14:paraId="69E40041" w14:textId="77777777" w:rsidR="008344E8" w:rsidRPr="00482933" w:rsidRDefault="008344E8" w:rsidP="00694F9A">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45D7E245" w14:textId="4A2DED97" w:rsidR="001E093C" w:rsidRPr="00482933" w:rsidRDefault="001E093C" w:rsidP="00694F9A">
            <w:pPr>
              <w:shd w:val="clear" w:color="auto" w:fill="FFFFFF" w:themeFill="background1"/>
              <w:spacing w:before="60" w:after="60" w:line="240" w:lineRule="auto"/>
              <w:ind w:left="37"/>
              <w:rPr>
                <w:rFonts w:ascii="Arial" w:eastAsia="Times New Roman" w:hAnsi="Arial" w:cs="Arial"/>
              </w:rPr>
            </w:pPr>
            <w:r w:rsidRPr="00482933">
              <w:rPr>
                <w:rFonts w:ascii="Arial" w:hAnsi="Arial" w:cs="Arial"/>
              </w:rPr>
              <w:t>No specialist vocational competency requirements for assessors apply to this unit.</w:t>
            </w:r>
          </w:p>
        </w:tc>
      </w:tr>
    </w:tbl>
    <w:p w14:paraId="13576C70" w14:textId="2050D7BC" w:rsidR="00D873F3" w:rsidRDefault="00D873F3" w:rsidP="00586A13">
      <w:pPr>
        <w:rPr>
          <w:rFonts w:ascii="Times New Roman" w:eastAsia="Times New Roman" w:hAnsi="Times New Roman" w:cs="Times New Roman"/>
          <w:sz w:val="24"/>
          <w:szCs w:val="24"/>
          <w:lang w:val="en-GB" w:eastAsia="en-GB"/>
        </w:rPr>
      </w:pPr>
    </w:p>
    <w:p w14:paraId="1C1D7BCD" w14:textId="77777777" w:rsidR="008E597B" w:rsidRDefault="00D873F3">
      <w:pPr>
        <w:rPr>
          <w:rFonts w:ascii="Times New Roman" w:eastAsia="Times New Roman" w:hAnsi="Times New Roman" w:cs="Times New Roman"/>
          <w:sz w:val="24"/>
          <w:szCs w:val="24"/>
          <w:lang w:val="en-GB" w:eastAsia="en-GB"/>
        </w:rPr>
        <w:sectPr w:rsidR="008E597B" w:rsidSect="000857A1">
          <w:headerReference w:type="even" r:id="rId47"/>
          <w:headerReference w:type="default" r:id="rId48"/>
          <w:footerReference w:type="even" r:id="rId49"/>
          <w:headerReference w:type="first" r:id="rId50"/>
          <w:footerReference w:type="first" r:id="rId51"/>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553"/>
        <w:gridCol w:w="964"/>
        <w:gridCol w:w="567"/>
        <w:gridCol w:w="6124"/>
      </w:tblGrid>
      <w:tr w:rsidR="007713AB" w:rsidRPr="00482933" w14:paraId="4AC65F97" w14:textId="77777777" w:rsidTr="00D079B0">
        <w:trPr>
          <w:trHeight w:val="1021"/>
        </w:trPr>
        <w:tc>
          <w:tcPr>
            <w:tcW w:w="3090" w:type="dxa"/>
            <w:gridSpan w:val="3"/>
          </w:tcPr>
          <w:p w14:paraId="167754CB" w14:textId="32C377F2" w:rsidR="007713AB" w:rsidRPr="00482933" w:rsidRDefault="007713AB" w:rsidP="001C432D">
            <w:pPr>
              <w:spacing w:before="120" w:after="120" w:line="240" w:lineRule="auto"/>
              <w:rPr>
                <w:rFonts w:ascii="Arial" w:eastAsia="Times New Roman" w:hAnsi="Arial" w:cs="Arial"/>
                <w:b/>
                <w:iCs/>
              </w:rPr>
            </w:pPr>
            <w:r w:rsidRPr="00482933">
              <w:rPr>
                <w:rFonts w:ascii="Arial" w:eastAsia="Times New Roman" w:hAnsi="Arial" w:cs="Arial"/>
                <w:b/>
                <w:iCs/>
              </w:rPr>
              <w:lastRenderedPageBreak/>
              <w:t>UNIT CODE</w:t>
            </w:r>
            <w:r w:rsidR="007E18CC" w:rsidRPr="00482933">
              <w:rPr>
                <w:rFonts w:ascii="Arial" w:eastAsia="Times New Roman" w:hAnsi="Arial" w:cs="Arial"/>
                <w:b/>
                <w:iCs/>
              </w:rPr>
              <w:t xml:space="preserve"> AND TITLE</w:t>
            </w:r>
          </w:p>
        </w:tc>
        <w:tc>
          <w:tcPr>
            <w:tcW w:w="6691" w:type="dxa"/>
            <w:gridSpan w:val="2"/>
          </w:tcPr>
          <w:p w14:paraId="7AFCAEAF" w14:textId="75848A29" w:rsidR="007713AB" w:rsidRPr="00671135" w:rsidRDefault="00153A9E" w:rsidP="00671135">
            <w:pPr>
              <w:pStyle w:val="Heading2"/>
              <w:spacing w:before="120" w:after="120"/>
              <w:rPr>
                <w:rFonts w:ascii="Arial" w:eastAsia="Times New Roman" w:hAnsi="Arial" w:cs="Arial"/>
                <w:b/>
                <w:iCs/>
                <w:sz w:val="22"/>
                <w:szCs w:val="22"/>
              </w:rPr>
            </w:pPr>
            <w:bookmarkStart w:id="101" w:name="_Toc148012789"/>
            <w:r>
              <w:rPr>
                <w:rFonts w:ascii="Arial" w:eastAsia="Times New Roman" w:hAnsi="Arial" w:cs="Arial"/>
                <w:b/>
                <w:iCs/>
                <w:color w:val="auto"/>
                <w:sz w:val="22"/>
                <w:szCs w:val="22"/>
              </w:rPr>
              <w:t>VU23463</w:t>
            </w:r>
            <w:r w:rsidR="007E18CC" w:rsidRPr="00671135">
              <w:rPr>
                <w:rFonts w:ascii="Arial" w:eastAsia="Times New Roman" w:hAnsi="Arial" w:cs="Arial"/>
                <w:b/>
                <w:iCs/>
                <w:color w:val="auto"/>
                <w:sz w:val="22"/>
                <w:szCs w:val="22"/>
              </w:rPr>
              <w:t xml:space="preserve"> </w:t>
            </w:r>
            <w:r w:rsidR="007E18CC" w:rsidRPr="00671135">
              <w:rPr>
                <w:rFonts w:ascii="Arial" w:eastAsia="Times New Roman" w:hAnsi="Arial" w:cs="Arial"/>
                <w:b/>
                <w:color w:val="auto"/>
                <w:sz w:val="22"/>
                <w:szCs w:val="22"/>
                <w:lang w:val="en-GB" w:eastAsia="en-GB"/>
              </w:rPr>
              <w:t>Manage multiple projects</w:t>
            </w:r>
            <w:bookmarkEnd w:id="101"/>
          </w:p>
        </w:tc>
      </w:tr>
      <w:tr w:rsidR="007713AB" w:rsidRPr="00482933" w14:paraId="1A7292FB" w14:textId="77777777" w:rsidTr="00D079B0">
        <w:tc>
          <w:tcPr>
            <w:tcW w:w="3090" w:type="dxa"/>
            <w:gridSpan w:val="3"/>
          </w:tcPr>
          <w:p w14:paraId="41C1F7D0" w14:textId="4B4DDFCF" w:rsidR="007713AB" w:rsidRPr="00482933" w:rsidRDefault="007713AB" w:rsidP="00694F9A">
            <w:pPr>
              <w:spacing w:before="60" w:after="60" w:line="240" w:lineRule="auto"/>
              <w:rPr>
                <w:rFonts w:ascii="Arial" w:eastAsia="Times New Roman" w:hAnsi="Arial" w:cs="Arial"/>
                <w:bCs/>
                <w:iCs/>
              </w:rPr>
            </w:pPr>
            <w:r w:rsidRPr="00482933">
              <w:rPr>
                <w:rFonts w:ascii="Arial" w:eastAsia="Times New Roman" w:hAnsi="Arial" w:cs="Arial"/>
                <w:b/>
                <w:iCs/>
              </w:rPr>
              <w:t>APPLICATION</w:t>
            </w:r>
          </w:p>
        </w:tc>
        <w:tc>
          <w:tcPr>
            <w:tcW w:w="6691" w:type="dxa"/>
            <w:gridSpan w:val="2"/>
          </w:tcPr>
          <w:p w14:paraId="494CC44C" w14:textId="3A6BC44B"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This unit describes the skills and knowledge required to undertake the strategic responsibility, accountability and decision making for </w:t>
            </w:r>
            <w:r w:rsidR="006506A8" w:rsidRPr="00482933">
              <w:rPr>
                <w:rFonts w:ascii="Arial" w:eastAsia="Times New Roman" w:hAnsi="Arial" w:cs="Arial"/>
                <w:lang w:val="en-GB" w:eastAsia="en-GB"/>
              </w:rPr>
              <w:t xml:space="preserve">the </w:t>
            </w:r>
            <w:r w:rsidRPr="00482933">
              <w:rPr>
                <w:rFonts w:ascii="Arial" w:eastAsia="Times New Roman" w:hAnsi="Arial" w:cs="Arial"/>
                <w:lang w:val="en-GB" w:eastAsia="en-GB"/>
              </w:rPr>
              <w:t>overall management of multiple projects within an organisational context.</w:t>
            </w:r>
          </w:p>
          <w:p w14:paraId="21137A5E" w14:textId="638EF381" w:rsidR="007713AB" w:rsidRPr="00482933" w:rsidRDefault="007713AB" w:rsidP="00694F9A">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It supports the work of managers,</w:t>
            </w:r>
            <w:r w:rsidR="00D72E40" w:rsidRPr="00482933">
              <w:rPr>
                <w:rFonts w:ascii="Arial" w:eastAsia="Times New Roman" w:hAnsi="Arial" w:cs="Arial"/>
                <w:bCs/>
                <w:iCs/>
              </w:rPr>
              <w:t xml:space="preserve"> and</w:t>
            </w:r>
            <w:r w:rsidRPr="00482933">
              <w:rPr>
                <w:rFonts w:ascii="Arial" w:eastAsia="Times New Roman" w:hAnsi="Arial" w:cs="Arial"/>
                <w:bCs/>
                <w:iCs/>
              </w:rPr>
              <w:t xml:space="preserve"> project leaders who apply their existing skills, knowledge, and experience in general project management to lead project developers or managers to achieve project goals and outcomes. Practitioners may be responsible for simultaneous management and integration of project outcomes within organisational overall strategic contexts.</w:t>
            </w:r>
          </w:p>
          <w:p w14:paraId="4F62C028" w14:textId="1FC4D890" w:rsidR="007713AB" w:rsidRPr="00482933" w:rsidRDefault="007713AB" w:rsidP="00694F9A">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
              </w:rPr>
              <w:t>No licensing, legislative, regulatory or certification requirements apply to this unit at the time of publication</w:t>
            </w:r>
            <w:r w:rsidRPr="00482933">
              <w:rPr>
                <w:rFonts w:ascii="Arial" w:eastAsia="Times New Roman" w:hAnsi="Arial" w:cs="Arial"/>
                <w:bCs/>
                <w:iCs/>
              </w:rPr>
              <w:t xml:space="preserve">. </w:t>
            </w:r>
          </w:p>
        </w:tc>
      </w:tr>
      <w:tr w:rsidR="007713AB" w:rsidRPr="00482933" w14:paraId="3CBBDB4A" w14:textId="77777777" w:rsidTr="00D079B0">
        <w:tc>
          <w:tcPr>
            <w:tcW w:w="3090" w:type="dxa"/>
            <w:gridSpan w:val="3"/>
          </w:tcPr>
          <w:p w14:paraId="387D6680" w14:textId="77777777" w:rsidR="007713AB" w:rsidRPr="00482933" w:rsidRDefault="007713AB" w:rsidP="00694F9A">
            <w:pPr>
              <w:spacing w:before="60" w:after="60" w:line="240" w:lineRule="auto"/>
              <w:rPr>
                <w:rFonts w:ascii="Arial" w:eastAsia="Times New Roman" w:hAnsi="Arial" w:cs="Arial"/>
                <w:bCs/>
                <w:iCs/>
              </w:rPr>
            </w:pPr>
            <w:r w:rsidRPr="00482933">
              <w:rPr>
                <w:rFonts w:ascii="Arial" w:eastAsia="Times New Roman" w:hAnsi="Arial" w:cs="Arial"/>
                <w:b/>
                <w:iCs/>
              </w:rPr>
              <w:t>ELEMENTS</w:t>
            </w:r>
          </w:p>
        </w:tc>
        <w:tc>
          <w:tcPr>
            <w:tcW w:w="6691" w:type="dxa"/>
            <w:gridSpan w:val="2"/>
          </w:tcPr>
          <w:p w14:paraId="3DD202A2" w14:textId="77777777" w:rsidR="007713AB" w:rsidRPr="00482933" w:rsidRDefault="007713AB" w:rsidP="00694F9A">
            <w:pPr>
              <w:spacing w:before="60" w:after="60" w:line="240" w:lineRule="auto"/>
              <w:rPr>
                <w:rFonts w:ascii="Arial" w:eastAsia="Times New Roman" w:hAnsi="Arial" w:cs="Arial"/>
                <w:bCs/>
                <w:iCs/>
              </w:rPr>
            </w:pPr>
            <w:r w:rsidRPr="00482933">
              <w:rPr>
                <w:rFonts w:ascii="Arial" w:eastAsia="Times New Roman" w:hAnsi="Arial" w:cs="Arial"/>
                <w:b/>
                <w:iCs/>
              </w:rPr>
              <w:t>PERFORMANCE</w:t>
            </w:r>
            <w:r w:rsidRPr="00482933">
              <w:rPr>
                <w:rFonts w:ascii="Arial" w:eastAsia="Times New Roman" w:hAnsi="Arial" w:cs="Arial"/>
                <w:bCs/>
                <w:iCs/>
              </w:rPr>
              <w:t xml:space="preserve"> </w:t>
            </w:r>
            <w:r w:rsidRPr="00482933">
              <w:rPr>
                <w:rFonts w:ascii="Arial" w:eastAsia="Times New Roman" w:hAnsi="Arial" w:cs="Arial"/>
                <w:b/>
                <w:iCs/>
              </w:rPr>
              <w:t>CRITERIA</w:t>
            </w:r>
          </w:p>
        </w:tc>
      </w:tr>
      <w:tr w:rsidR="007713AB" w:rsidRPr="00482933" w14:paraId="4655CB27" w14:textId="77777777" w:rsidTr="00D079B0">
        <w:tc>
          <w:tcPr>
            <w:tcW w:w="3090" w:type="dxa"/>
            <w:gridSpan w:val="3"/>
          </w:tcPr>
          <w:p w14:paraId="0DD888F1" w14:textId="77777777" w:rsidR="007713AB" w:rsidRPr="00482933" w:rsidRDefault="007713AB" w:rsidP="00694F9A">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Elements describe the essential outcomes of a unit of competency.</w:t>
            </w:r>
          </w:p>
        </w:tc>
        <w:tc>
          <w:tcPr>
            <w:tcW w:w="6691" w:type="dxa"/>
            <w:gridSpan w:val="2"/>
          </w:tcPr>
          <w:p w14:paraId="470A3DF9" w14:textId="77777777" w:rsidR="007713AB" w:rsidRPr="00482933" w:rsidRDefault="007713AB" w:rsidP="00694F9A">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Performance criteria describe the required performance needed to demonstrate achievement of the element.</w:t>
            </w:r>
          </w:p>
          <w:p w14:paraId="6EF84AAD" w14:textId="5AA79A4B" w:rsidR="007713AB" w:rsidRPr="00482933" w:rsidRDefault="007713AB" w:rsidP="00694F9A">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 xml:space="preserve">Assessment of performance is to be consistent with the </w:t>
            </w:r>
            <w:r w:rsidR="001D1A4F" w:rsidRPr="00482933">
              <w:rPr>
                <w:rFonts w:ascii="Arial" w:eastAsia="Times New Roman" w:hAnsi="Arial" w:cs="Arial"/>
              </w:rPr>
              <w:t>assessment requirements.</w:t>
            </w:r>
          </w:p>
        </w:tc>
      </w:tr>
      <w:tr w:rsidR="007713AB" w:rsidRPr="00482933" w14:paraId="785F0B63" w14:textId="77777777" w:rsidTr="00D079B0">
        <w:trPr>
          <w:trHeight w:val="615"/>
        </w:trPr>
        <w:tc>
          <w:tcPr>
            <w:tcW w:w="573" w:type="dxa"/>
            <w:vMerge w:val="restart"/>
          </w:tcPr>
          <w:p w14:paraId="645F7E31"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w:t>
            </w:r>
          </w:p>
        </w:tc>
        <w:tc>
          <w:tcPr>
            <w:tcW w:w="2517" w:type="dxa"/>
            <w:gridSpan w:val="2"/>
            <w:vMerge w:val="restart"/>
          </w:tcPr>
          <w:p w14:paraId="3E7914A3" w14:textId="77777777" w:rsidR="007713AB" w:rsidRPr="00482933" w:rsidRDefault="007713AB" w:rsidP="00694F9A">
            <w:pPr>
              <w:shd w:val="clear" w:color="auto" w:fill="FFFFFF" w:themeFill="background1"/>
              <w:spacing w:before="60" w:after="60" w:line="240" w:lineRule="auto"/>
              <w:rPr>
                <w:rFonts w:ascii="Arial" w:eastAsia="Times New Roman" w:hAnsi="Arial" w:cs="Arial"/>
              </w:rPr>
            </w:pPr>
            <w:r w:rsidRPr="00482933">
              <w:rPr>
                <w:rFonts w:ascii="Arial" w:eastAsia="Times New Roman" w:hAnsi="Arial" w:cs="Arial"/>
                <w:bCs/>
                <w:iCs/>
              </w:rPr>
              <w:t>Manage the establishment of multiple projects</w:t>
            </w:r>
            <w:r w:rsidRPr="00482933">
              <w:rPr>
                <w:rFonts w:ascii="Arial" w:eastAsia="Times New Roman" w:hAnsi="Arial" w:cs="Arial"/>
              </w:rPr>
              <w:t xml:space="preserve"> </w:t>
            </w:r>
          </w:p>
        </w:tc>
        <w:tc>
          <w:tcPr>
            <w:tcW w:w="567" w:type="dxa"/>
          </w:tcPr>
          <w:p w14:paraId="46198E33"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1.1</w:t>
            </w:r>
          </w:p>
        </w:tc>
        <w:tc>
          <w:tcPr>
            <w:tcW w:w="6124" w:type="dxa"/>
          </w:tcPr>
          <w:p w14:paraId="588B7046" w14:textId="2EEFD5C5"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Research, critically analyse and debate current models and methodologies for developing frameworks for managing multiple projects </w:t>
            </w:r>
          </w:p>
        </w:tc>
      </w:tr>
      <w:tr w:rsidR="007713AB" w:rsidRPr="00482933" w14:paraId="4F84A7F1" w14:textId="77777777" w:rsidTr="00D079B0">
        <w:trPr>
          <w:trHeight w:val="726"/>
        </w:trPr>
        <w:tc>
          <w:tcPr>
            <w:tcW w:w="573" w:type="dxa"/>
            <w:vMerge/>
          </w:tcPr>
          <w:p w14:paraId="7144CC9F"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776AF31C"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5CFD630B"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1.2</w:t>
            </w:r>
          </w:p>
        </w:tc>
        <w:tc>
          <w:tcPr>
            <w:tcW w:w="6124" w:type="dxa"/>
          </w:tcPr>
          <w:p w14:paraId="0C2055B5" w14:textId="7B2C131A"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Determine, define and scope project opportunities in consultation with stakeholders and in accordance with management framework and organisational requirements</w:t>
            </w:r>
          </w:p>
        </w:tc>
      </w:tr>
      <w:tr w:rsidR="007713AB" w:rsidRPr="00482933" w14:paraId="092946F9" w14:textId="77777777" w:rsidTr="00D079B0">
        <w:trPr>
          <w:trHeight w:val="904"/>
        </w:trPr>
        <w:tc>
          <w:tcPr>
            <w:tcW w:w="573" w:type="dxa"/>
            <w:vMerge/>
          </w:tcPr>
          <w:p w14:paraId="2F2BA251"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37FEC821"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44507780"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1.3</w:t>
            </w:r>
          </w:p>
        </w:tc>
        <w:tc>
          <w:tcPr>
            <w:tcW w:w="6124" w:type="dxa"/>
          </w:tcPr>
          <w:p w14:paraId="5E053759" w14:textId="01B10B3D"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Determine infrastructure, scope and relevant </w:t>
            </w:r>
            <w:r w:rsidR="00041D02" w:rsidRPr="00482933">
              <w:rPr>
                <w:rFonts w:ascii="Arial" w:eastAsia="Times New Roman" w:hAnsi="Arial" w:cs="Arial"/>
                <w:lang w:val="en-GB" w:eastAsia="en-GB"/>
              </w:rPr>
              <w:t xml:space="preserve">coordination issues </w:t>
            </w:r>
            <w:r w:rsidRPr="00482933">
              <w:rPr>
                <w:rFonts w:ascii="Arial" w:eastAsia="Times New Roman" w:hAnsi="Arial" w:cs="Arial"/>
                <w:lang w:val="en-GB" w:eastAsia="en-GB"/>
              </w:rPr>
              <w:t>for multiple projects in accordance with organisational policies and procedures</w:t>
            </w:r>
          </w:p>
        </w:tc>
      </w:tr>
      <w:tr w:rsidR="007713AB" w:rsidRPr="00482933" w14:paraId="60DA78D8" w14:textId="77777777" w:rsidTr="00D079B0">
        <w:trPr>
          <w:trHeight w:val="904"/>
        </w:trPr>
        <w:tc>
          <w:tcPr>
            <w:tcW w:w="573" w:type="dxa"/>
            <w:vMerge/>
          </w:tcPr>
          <w:p w14:paraId="0F9478AE"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4DE663DB"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1A91AEB0"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1.4</w:t>
            </w:r>
          </w:p>
        </w:tc>
        <w:tc>
          <w:tcPr>
            <w:tcW w:w="6124" w:type="dxa"/>
          </w:tcPr>
          <w:p w14:paraId="04483308" w14:textId="70A86F5B"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Source and interpret legal documents, legislation and regulation relevant to the projects managed to ensure compliance and ethical requirements are met</w:t>
            </w:r>
          </w:p>
        </w:tc>
      </w:tr>
      <w:tr w:rsidR="007713AB" w:rsidRPr="00482933" w14:paraId="6FA12D6A" w14:textId="77777777" w:rsidTr="00D079B0">
        <w:trPr>
          <w:trHeight w:val="904"/>
        </w:trPr>
        <w:tc>
          <w:tcPr>
            <w:tcW w:w="573" w:type="dxa"/>
            <w:vMerge/>
          </w:tcPr>
          <w:p w14:paraId="385AE67D"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12491218"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1847DD8A"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1.5</w:t>
            </w:r>
          </w:p>
        </w:tc>
        <w:tc>
          <w:tcPr>
            <w:tcW w:w="6124" w:type="dxa"/>
          </w:tcPr>
          <w:p w14:paraId="180AC12A" w14:textId="282DF97E"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Design and document project plans in accordance with organisational, environmental sustainability, financial management and compliance requirements</w:t>
            </w:r>
          </w:p>
        </w:tc>
      </w:tr>
      <w:tr w:rsidR="007713AB" w:rsidRPr="00482933" w14:paraId="608CC01E" w14:textId="77777777" w:rsidTr="00D079B0">
        <w:trPr>
          <w:trHeight w:val="668"/>
        </w:trPr>
        <w:tc>
          <w:tcPr>
            <w:tcW w:w="573" w:type="dxa"/>
            <w:vMerge w:val="restart"/>
          </w:tcPr>
          <w:p w14:paraId="15582E73"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w:t>
            </w:r>
          </w:p>
        </w:tc>
        <w:tc>
          <w:tcPr>
            <w:tcW w:w="2517" w:type="dxa"/>
            <w:gridSpan w:val="2"/>
            <w:vMerge w:val="restart"/>
          </w:tcPr>
          <w:p w14:paraId="72FABDD4"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 xml:space="preserve">Manage and monitor the execution of multiple projects </w:t>
            </w:r>
          </w:p>
        </w:tc>
        <w:tc>
          <w:tcPr>
            <w:tcW w:w="567" w:type="dxa"/>
          </w:tcPr>
          <w:p w14:paraId="185155DE"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2.1</w:t>
            </w:r>
          </w:p>
        </w:tc>
        <w:tc>
          <w:tcPr>
            <w:tcW w:w="6124" w:type="dxa"/>
          </w:tcPr>
          <w:p w14:paraId="0357F633" w14:textId="4A4A08DC"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Confirm stakeholder commitment, </w:t>
            </w:r>
            <w:r w:rsidR="00041D02" w:rsidRPr="00482933">
              <w:rPr>
                <w:rFonts w:ascii="Arial" w:eastAsia="Times New Roman" w:hAnsi="Arial" w:cs="Arial"/>
                <w:lang w:val="en-GB" w:eastAsia="en-GB"/>
              </w:rPr>
              <w:t xml:space="preserve">and </w:t>
            </w:r>
            <w:r w:rsidRPr="00482933">
              <w:rPr>
                <w:rFonts w:ascii="Arial" w:eastAsia="Times New Roman" w:hAnsi="Arial" w:cs="Arial"/>
                <w:lang w:val="en-GB" w:eastAsia="en-GB"/>
              </w:rPr>
              <w:t xml:space="preserve">roles and responsibilities </w:t>
            </w:r>
          </w:p>
        </w:tc>
      </w:tr>
      <w:tr w:rsidR="007713AB" w:rsidRPr="00482933" w14:paraId="1E313CF5" w14:textId="77777777" w:rsidTr="00D079B0">
        <w:tc>
          <w:tcPr>
            <w:tcW w:w="573" w:type="dxa"/>
            <w:vMerge/>
          </w:tcPr>
          <w:p w14:paraId="12B32494"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7D8F07E5"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732EDCFE"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2.2</w:t>
            </w:r>
          </w:p>
        </w:tc>
        <w:tc>
          <w:tcPr>
            <w:tcW w:w="6124" w:type="dxa"/>
          </w:tcPr>
          <w:p w14:paraId="38E7583F" w14:textId="1B796712"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Action project plans and document project deliverables in accordance with individual and multiple projects management framework</w:t>
            </w:r>
          </w:p>
        </w:tc>
      </w:tr>
      <w:tr w:rsidR="007713AB" w:rsidRPr="00482933" w14:paraId="4BA13367" w14:textId="77777777" w:rsidTr="00D079B0">
        <w:trPr>
          <w:trHeight w:val="592"/>
        </w:trPr>
        <w:tc>
          <w:tcPr>
            <w:tcW w:w="573" w:type="dxa"/>
            <w:vMerge/>
          </w:tcPr>
          <w:p w14:paraId="61FC5533"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285D6955"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229EB99F"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2.3</w:t>
            </w:r>
          </w:p>
        </w:tc>
        <w:tc>
          <w:tcPr>
            <w:tcW w:w="6124" w:type="dxa"/>
          </w:tcPr>
          <w:p w14:paraId="3E43D723" w14:textId="7E7B9DC4"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Supervise risk management </w:t>
            </w:r>
            <w:r w:rsidR="00AA12E0" w:rsidRPr="00482933">
              <w:rPr>
                <w:rFonts w:ascii="Arial" w:eastAsia="Times New Roman" w:hAnsi="Arial" w:cs="Arial"/>
                <w:lang w:val="en-GB" w:eastAsia="en-GB"/>
              </w:rPr>
              <w:t>and financial management i</w:t>
            </w:r>
            <w:r w:rsidRPr="00482933">
              <w:rPr>
                <w:rFonts w:ascii="Arial" w:eastAsia="Times New Roman" w:hAnsi="Arial" w:cs="Arial"/>
                <w:lang w:val="en-GB" w:eastAsia="en-GB"/>
              </w:rPr>
              <w:t>n accordance with the project plans</w:t>
            </w:r>
          </w:p>
        </w:tc>
      </w:tr>
      <w:tr w:rsidR="007713AB" w:rsidRPr="00482933" w14:paraId="4E9EE9F3" w14:textId="77777777" w:rsidTr="00D079B0">
        <w:trPr>
          <w:trHeight w:val="868"/>
        </w:trPr>
        <w:tc>
          <w:tcPr>
            <w:tcW w:w="573" w:type="dxa"/>
            <w:vMerge/>
          </w:tcPr>
          <w:p w14:paraId="023DE085"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1ADB0996"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600B8CF8"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2.4</w:t>
            </w:r>
          </w:p>
        </w:tc>
        <w:tc>
          <w:tcPr>
            <w:tcW w:w="6124" w:type="dxa"/>
          </w:tcPr>
          <w:p w14:paraId="362BEFE5" w14:textId="4EC57F59"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Make tactical adjustments to plans and multiple projects management framework</w:t>
            </w:r>
            <w:r w:rsidR="003B1A7B" w:rsidRPr="00482933">
              <w:rPr>
                <w:rFonts w:ascii="Arial" w:eastAsia="Times New Roman" w:hAnsi="Arial" w:cs="Arial"/>
                <w:lang w:val="en-GB" w:eastAsia="en-GB"/>
              </w:rPr>
              <w:t xml:space="preserve"> </w:t>
            </w:r>
            <w:proofErr w:type="gramStart"/>
            <w:r w:rsidR="003B1A7B" w:rsidRPr="00482933">
              <w:rPr>
                <w:rFonts w:ascii="Arial" w:eastAsia="Times New Roman" w:hAnsi="Arial" w:cs="Arial"/>
                <w:lang w:val="en-GB" w:eastAsia="en-GB"/>
              </w:rPr>
              <w:t>in order to</w:t>
            </w:r>
            <w:proofErr w:type="gramEnd"/>
            <w:r w:rsidR="003B1A7B" w:rsidRPr="00482933">
              <w:rPr>
                <w:rFonts w:ascii="Arial" w:eastAsia="Times New Roman" w:hAnsi="Arial" w:cs="Arial"/>
                <w:lang w:val="en-GB" w:eastAsia="en-GB"/>
              </w:rPr>
              <w:t xml:space="preserve"> optimise success</w:t>
            </w:r>
          </w:p>
        </w:tc>
      </w:tr>
      <w:tr w:rsidR="007713AB" w:rsidRPr="00482933" w14:paraId="4F7CF77C" w14:textId="77777777" w:rsidTr="00D079B0">
        <w:trPr>
          <w:trHeight w:val="868"/>
        </w:trPr>
        <w:tc>
          <w:tcPr>
            <w:tcW w:w="573" w:type="dxa"/>
            <w:vMerge/>
          </w:tcPr>
          <w:p w14:paraId="4181ED3D"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30770E75"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62727B6A"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2.5</w:t>
            </w:r>
          </w:p>
        </w:tc>
        <w:tc>
          <w:tcPr>
            <w:tcW w:w="6124" w:type="dxa"/>
          </w:tcPr>
          <w:p w14:paraId="5CF57456" w14:textId="3E106422"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Supervise and monitor reporting and record keeping in accordance with the project plans and multiple projects management framework</w:t>
            </w:r>
          </w:p>
        </w:tc>
      </w:tr>
      <w:tr w:rsidR="007713AB" w:rsidRPr="00482933" w14:paraId="530B817A" w14:textId="77777777" w:rsidTr="00D079B0">
        <w:trPr>
          <w:trHeight w:val="804"/>
        </w:trPr>
        <w:tc>
          <w:tcPr>
            <w:tcW w:w="573" w:type="dxa"/>
            <w:vMerge w:val="restart"/>
          </w:tcPr>
          <w:p w14:paraId="082F2DA3"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w:t>
            </w:r>
          </w:p>
        </w:tc>
        <w:tc>
          <w:tcPr>
            <w:tcW w:w="2517" w:type="dxa"/>
            <w:gridSpan w:val="2"/>
            <w:vMerge w:val="restart"/>
          </w:tcPr>
          <w:p w14:paraId="14F674AC"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Finalise, review and evaluate management of multiple projects</w:t>
            </w:r>
          </w:p>
        </w:tc>
        <w:tc>
          <w:tcPr>
            <w:tcW w:w="567" w:type="dxa"/>
          </w:tcPr>
          <w:p w14:paraId="4DE6B5A3"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3.1</w:t>
            </w:r>
          </w:p>
        </w:tc>
        <w:tc>
          <w:tcPr>
            <w:tcW w:w="6124" w:type="dxa"/>
          </w:tcPr>
          <w:p w14:paraId="09F9E67A" w14:textId="27AA99C2"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Put processes in place to finalise multiple project deliverables and conduct quality assurance, review and evaluation against the individual and integrated project objectives </w:t>
            </w:r>
          </w:p>
        </w:tc>
      </w:tr>
      <w:tr w:rsidR="007713AB" w:rsidRPr="00482933" w14:paraId="251A2808" w14:textId="77777777" w:rsidTr="00D079B0">
        <w:trPr>
          <w:trHeight w:val="546"/>
        </w:trPr>
        <w:tc>
          <w:tcPr>
            <w:tcW w:w="573" w:type="dxa"/>
            <w:vMerge/>
          </w:tcPr>
          <w:p w14:paraId="7B731722"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094B7030"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2E1B863B"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3.2</w:t>
            </w:r>
          </w:p>
        </w:tc>
        <w:tc>
          <w:tcPr>
            <w:tcW w:w="6124" w:type="dxa"/>
          </w:tcPr>
          <w:p w14:paraId="70F94006" w14:textId="6B88905A" w:rsidR="007713AB" w:rsidRPr="00482933" w:rsidRDefault="007713AB" w:rsidP="00694F9A">
            <w:pPr>
              <w:spacing w:before="60" w:after="60" w:line="240" w:lineRule="auto"/>
              <w:rPr>
                <w:rFonts w:ascii="Arial" w:eastAsia="Times New Roman" w:hAnsi="Arial" w:cs="Arial"/>
                <w:lang w:val="en-GB"/>
              </w:rPr>
            </w:pPr>
            <w:r w:rsidRPr="00482933">
              <w:rPr>
                <w:rFonts w:ascii="Arial" w:eastAsia="Times New Roman" w:hAnsi="Arial" w:cs="Arial"/>
                <w:lang w:val="en-GB" w:eastAsia="en-GB"/>
              </w:rPr>
              <w:t>Document evaluation findings in accordance with organisational requirements</w:t>
            </w:r>
          </w:p>
        </w:tc>
      </w:tr>
      <w:tr w:rsidR="007713AB" w:rsidRPr="00482933" w14:paraId="6FAEEDDC" w14:textId="77777777" w:rsidTr="00D079B0">
        <w:trPr>
          <w:trHeight w:val="598"/>
        </w:trPr>
        <w:tc>
          <w:tcPr>
            <w:tcW w:w="573" w:type="dxa"/>
            <w:vMerge/>
          </w:tcPr>
          <w:p w14:paraId="777E8C80"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4CE10349"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6F47D9DD"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3.3</w:t>
            </w:r>
          </w:p>
        </w:tc>
        <w:tc>
          <w:tcPr>
            <w:tcW w:w="6124" w:type="dxa"/>
          </w:tcPr>
          <w:p w14:paraId="22C80D32" w14:textId="6DF48964"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Make and agree upon recommendations for improvement in consultation with stakeholders</w:t>
            </w:r>
          </w:p>
        </w:tc>
      </w:tr>
      <w:tr w:rsidR="007713AB" w:rsidRPr="00482933" w14:paraId="7CDE5045" w14:textId="77777777" w:rsidTr="00D079B0">
        <w:trPr>
          <w:trHeight w:val="804"/>
        </w:trPr>
        <w:tc>
          <w:tcPr>
            <w:tcW w:w="573" w:type="dxa"/>
            <w:vMerge/>
          </w:tcPr>
          <w:p w14:paraId="24E801B1"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7395A503"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4EE84964"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3.4</w:t>
            </w:r>
          </w:p>
        </w:tc>
        <w:tc>
          <w:tcPr>
            <w:tcW w:w="6124" w:type="dxa"/>
          </w:tcPr>
          <w:p w14:paraId="028D2C04" w14:textId="0706B7D4"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Maintain whole-of-life support for ongoing projects and facilitate transition to future projects</w:t>
            </w:r>
          </w:p>
        </w:tc>
      </w:tr>
      <w:tr w:rsidR="007713AB" w:rsidRPr="00482933" w14:paraId="46E21B90" w14:textId="77777777" w:rsidTr="00451603">
        <w:tblPrEx>
          <w:tblLook w:val="04A0" w:firstRow="1" w:lastRow="0" w:firstColumn="1" w:lastColumn="0" w:noHBand="0" w:noVBand="1"/>
        </w:tblPrEx>
        <w:trPr>
          <w:trHeight w:val="3785"/>
        </w:trPr>
        <w:tc>
          <w:tcPr>
            <w:tcW w:w="9781" w:type="dxa"/>
            <w:gridSpan w:val="5"/>
          </w:tcPr>
          <w:p w14:paraId="42BA261B" w14:textId="0F17A8F0" w:rsidR="007713AB" w:rsidRPr="00671135" w:rsidRDefault="007713AB" w:rsidP="00694F9A">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p>
          <w:p w14:paraId="7A54A45C" w14:textId="3FACBAAD" w:rsidR="007713AB" w:rsidRPr="00671135" w:rsidRDefault="008F0A7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6520"/>
            </w:tblGrid>
            <w:tr w:rsidR="007713AB" w:rsidRPr="00482933" w14:paraId="7FE3F7B9" w14:textId="77777777" w:rsidTr="00451603">
              <w:tc>
                <w:tcPr>
                  <w:tcW w:w="3001" w:type="dxa"/>
                </w:tcPr>
                <w:p w14:paraId="51B4C6AA" w14:textId="750E340F" w:rsidR="007713AB" w:rsidRPr="00482933" w:rsidRDefault="007713AB" w:rsidP="00694F9A">
                  <w:pPr>
                    <w:autoSpaceDE w:val="0"/>
                    <w:autoSpaceDN w:val="0"/>
                    <w:adjustRightInd w:val="0"/>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Skill</w:t>
                  </w:r>
                </w:p>
              </w:tc>
              <w:tc>
                <w:tcPr>
                  <w:tcW w:w="6520" w:type="dxa"/>
                </w:tcPr>
                <w:p w14:paraId="1F364439" w14:textId="77777777" w:rsidR="007713AB" w:rsidRPr="00482933" w:rsidRDefault="007713AB" w:rsidP="00694F9A">
                  <w:pPr>
                    <w:autoSpaceDE w:val="0"/>
                    <w:autoSpaceDN w:val="0"/>
                    <w:adjustRightInd w:val="0"/>
                    <w:spacing w:before="60" w:after="60" w:line="240" w:lineRule="auto"/>
                    <w:rPr>
                      <w:rFonts w:ascii="Arial" w:eastAsia="Times New Roman" w:hAnsi="Arial" w:cs="Arial"/>
                      <w:b/>
                      <w:highlight w:val="yellow"/>
                      <w:lang w:val="en-GB" w:eastAsia="en-GB"/>
                    </w:rPr>
                  </w:pPr>
                  <w:r w:rsidRPr="00482933">
                    <w:rPr>
                      <w:rFonts w:ascii="Arial" w:eastAsia="Times New Roman" w:hAnsi="Arial" w:cs="Arial"/>
                      <w:b/>
                      <w:lang w:val="en-GB" w:eastAsia="en-GB"/>
                    </w:rPr>
                    <w:t>Description</w:t>
                  </w:r>
                </w:p>
              </w:tc>
            </w:tr>
            <w:tr w:rsidR="007713AB" w:rsidRPr="00482933" w14:paraId="2FA1DD86" w14:textId="77777777" w:rsidTr="00451603">
              <w:trPr>
                <w:trHeight w:val="711"/>
              </w:trPr>
              <w:tc>
                <w:tcPr>
                  <w:tcW w:w="3001" w:type="dxa"/>
                </w:tcPr>
                <w:p w14:paraId="67A37D2D"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Reading skills to:</w:t>
                  </w:r>
                </w:p>
              </w:tc>
              <w:tc>
                <w:tcPr>
                  <w:tcW w:w="6520" w:type="dxa"/>
                </w:tcPr>
                <w:p w14:paraId="060602B0" w14:textId="1E90DA4C" w:rsidR="007713AB" w:rsidRPr="00482933" w:rsidRDefault="007713AB" w:rsidP="00694F9A">
                  <w:pPr>
                    <w:numPr>
                      <w:ilvl w:val="0"/>
                      <w:numId w:val="5"/>
                    </w:numPr>
                    <w:autoSpaceDE w:val="0"/>
                    <w:autoSpaceDN w:val="0"/>
                    <w:adjustRightInd w:val="0"/>
                    <w:spacing w:before="60" w:after="60" w:line="240" w:lineRule="auto"/>
                    <w:ind w:left="351"/>
                    <w:rPr>
                      <w:rFonts w:ascii="Arial" w:eastAsia="Times New Roman" w:hAnsi="Arial" w:cs="Arial"/>
                      <w:lang w:val="en-GB" w:eastAsia="en-GB"/>
                    </w:rPr>
                  </w:pPr>
                  <w:r w:rsidRPr="00482933">
                    <w:rPr>
                      <w:rFonts w:ascii="Arial" w:eastAsia="Times New Roman" w:hAnsi="Arial" w:cs="Arial"/>
                      <w:lang w:val="en-GB" w:eastAsia="en-GB"/>
                    </w:rPr>
                    <w:t>interpret and analyse complex information and documentation from a range of sources</w:t>
                  </w:r>
                  <w:r w:rsidR="003B1A7B" w:rsidRPr="00482933">
                    <w:rPr>
                      <w:rFonts w:ascii="Arial" w:eastAsia="Times New Roman" w:hAnsi="Arial" w:cs="Arial"/>
                      <w:lang w:val="en-GB" w:eastAsia="en-GB"/>
                    </w:rPr>
                    <w:t>.</w:t>
                  </w:r>
                </w:p>
              </w:tc>
            </w:tr>
            <w:tr w:rsidR="007713AB" w:rsidRPr="00482933" w14:paraId="38466A44" w14:textId="77777777" w:rsidTr="00451603">
              <w:trPr>
                <w:trHeight w:val="711"/>
              </w:trPr>
              <w:tc>
                <w:tcPr>
                  <w:tcW w:w="3001" w:type="dxa"/>
                </w:tcPr>
                <w:p w14:paraId="6FBC315F"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Writing skills to:</w:t>
                  </w:r>
                </w:p>
              </w:tc>
              <w:tc>
                <w:tcPr>
                  <w:tcW w:w="6520" w:type="dxa"/>
                </w:tcPr>
                <w:p w14:paraId="21BF0598" w14:textId="0DD57899" w:rsidR="007713AB" w:rsidRPr="00482933" w:rsidRDefault="007713AB" w:rsidP="00694F9A">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produce documentation using language that is appropriate to audience and purpose</w:t>
                  </w:r>
                  <w:r w:rsidR="003B1A7B" w:rsidRPr="00482933">
                    <w:rPr>
                      <w:rFonts w:ascii="Arial" w:eastAsia="Times New Roman" w:hAnsi="Arial" w:cs="Arial"/>
                      <w:lang w:val="en-GB" w:eastAsia="en-GB"/>
                    </w:rPr>
                    <w:t>.</w:t>
                  </w:r>
                </w:p>
              </w:tc>
            </w:tr>
            <w:tr w:rsidR="007713AB" w:rsidRPr="00482933" w14:paraId="69C405F4" w14:textId="77777777" w:rsidTr="00451603">
              <w:tc>
                <w:tcPr>
                  <w:tcW w:w="3001" w:type="dxa"/>
                </w:tcPr>
                <w:p w14:paraId="00678893"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Oral communication skills to:</w:t>
                  </w:r>
                </w:p>
              </w:tc>
              <w:tc>
                <w:tcPr>
                  <w:tcW w:w="6520" w:type="dxa"/>
                </w:tcPr>
                <w:p w14:paraId="1EEF2906" w14:textId="5BCB6C10" w:rsidR="007713AB" w:rsidRPr="00482933" w:rsidRDefault="007713AB" w:rsidP="00694F9A">
                  <w:pPr>
                    <w:numPr>
                      <w:ilvl w:val="0"/>
                      <w:numId w:val="5"/>
                    </w:numPr>
                    <w:autoSpaceDE w:val="0"/>
                    <w:autoSpaceDN w:val="0"/>
                    <w:adjustRightInd w:val="0"/>
                    <w:spacing w:before="60" w:after="60" w:line="240" w:lineRule="auto"/>
                    <w:ind w:left="351" w:hanging="284"/>
                    <w:rPr>
                      <w:rFonts w:ascii="Arial" w:eastAsia="Times New Roman" w:hAnsi="Arial" w:cs="Arial"/>
                      <w:lang w:val="en-GB" w:eastAsia="en-GB"/>
                    </w:rPr>
                  </w:pPr>
                  <w:r w:rsidRPr="00482933">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w:t>
                  </w:r>
                </w:p>
                <w:p w14:paraId="580598CE" w14:textId="5B3E2EA8" w:rsidR="007713AB" w:rsidRPr="00482933" w:rsidRDefault="007713AB" w:rsidP="00694F9A">
                  <w:pPr>
                    <w:numPr>
                      <w:ilvl w:val="0"/>
                      <w:numId w:val="5"/>
                    </w:numPr>
                    <w:spacing w:before="60" w:after="60" w:line="240" w:lineRule="auto"/>
                    <w:ind w:left="351" w:hanging="284"/>
                    <w:rPr>
                      <w:rFonts w:ascii="Arial" w:eastAsia="Times New Roman" w:hAnsi="Arial" w:cs="Arial"/>
                      <w:lang w:eastAsia="en-AU"/>
                    </w:rPr>
                  </w:pPr>
                  <w:r w:rsidRPr="00482933">
                    <w:rPr>
                      <w:rFonts w:ascii="Arial" w:eastAsia="Times New Roman" w:hAnsi="Arial" w:cs="Arial"/>
                      <w:lang w:eastAsia="en-AU"/>
                    </w:rPr>
                    <w:t>negotiate, consult and deal effectively with colleagues, clients, stakeholders and other relevant professionals</w:t>
                  </w:r>
                  <w:r w:rsidR="003B1A7B" w:rsidRPr="00482933">
                    <w:rPr>
                      <w:rFonts w:ascii="Arial" w:eastAsia="Times New Roman" w:hAnsi="Arial" w:cs="Arial"/>
                      <w:lang w:eastAsia="en-AU"/>
                    </w:rPr>
                    <w:t>.</w:t>
                  </w:r>
                  <w:r w:rsidRPr="00482933">
                    <w:rPr>
                      <w:rFonts w:ascii="Arial" w:eastAsia="Times New Roman" w:hAnsi="Arial" w:cs="Arial"/>
                      <w:lang w:eastAsia="en-AU"/>
                    </w:rPr>
                    <w:t xml:space="preserve"> </w:t>
                  </w:r>
                </w:p>
              </w:tc>
            </w:tr>
            <w:tr w:rsidR="00EC3A15" w:rsidRPr="00482933" w14:paraId="1E481091" w14:textId="77777777" w:rsidTr="00451603">
              <w:tc>
                <w:tcPr>
                  <w:tcW w:w="3001" w:type="dxa"/>
                </w:tcPr>
                <w:p w14:paraId="202549CB" w14:textId="24A815D7" w:rsidR="00EC3A15" w:rsidRPr="00482933" w:rsidRDefault="00D1676D"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Numeracy</w:t>
                  </w:r>
                  <w:r w:rsidR="00EC3A15" w:rsidRPr="00482933">
                    <w:rPr>
                      <w:rFonts w:ascii="Arial" w:eastAsia="Times New Roman" w:hAnsi="Arial" w:cs="Arial"/>
                      <w:lang w:val="en-GB" w:eastAsia="en-GB"/>
                    </w:rPr>
                    <w:t xml:space="preserve"> skills to:</w:t>
                  </w:r>
                </w:p>
              </w:tc>
              <w:tc>
                <w:tcPr>
                  <w:tcW w:w="6520" w:type="dxa"/>
                </w:tcPr>
                <w:p w14:paraId="5A01FA9B" w14:textId="56312976" w:rsidR="00D1676D" w:rsidRPr="00482933" w:rsidRDefault="00D1676D" w:rsidP="00504DB4">
                  <w:pPr>
                    <w:pStyle w:val="ListParagraph"/>
                    <w:numPr>
                      <w:ilvl w:val="0"/>
                      <w:numId w:val="33"/>
                    </w:numPr>
                    <w:ind w:left="459" w:hanging="426"/>
                    <w:rPr>
                      <w:rFonts w:ascii="Arial" w:hAnsi="Arial" w:cs="Arial"/>
                      <w:sz w:val="22"/>
                      <w:szCs w:val="22"/>
                      <w:lang w:eastAsia="en-AU"/>
                    </w:rPr>
                  </w:pPr>
                  <w:r w:rsidRPr="00482933">
                    <w:rPr>
                      <w:rFonts w:ascii="Arial" w:hAnsi="Arial" w:cs="Arial"/>
                      <w:sz w:val="22"/>
                      <w:szCs w:val="22"/>
                      <w:lang w:eastAsia="en-AU"/>
                    </w:rPr>
                    <w:t>apply knowledge of mathematical information to statistically analyse data, confirm reliability, conduct modelling and forecast trends</w:t>
                  </w:r>
                </w:p>
                <w:p w14:paraId="459FBE28" w14:textId="77777777" w:rsidR="00EC3A15" w:rsidRPr="00482933" w:rsidRDefault="00D1676D" w:rsidP="00504DB4">
                  <w:pPr>
                    <w:pStyle w:val="ListParagraph"/>
                    <w:numPr>
                      <w:ilvl w:val="0"/>
                      <w:numId w:val="33"/>
                    </w:numPr>
                    <w:ind w:left="459" w:hanging="426"/>
                    <w:rPr>
                      <w:rFonts w:ascii="Arial" w:hAnsi="Arial" w:cs="Arial"/>
                      <w:sz w:val="22"/>
                      <w:szCs w:val="22"/>
                      <w:lang w:eastAsia="en-AU"/>
                    </w:rPr>
                  </w:pPr>
                  <w:r w:rsidRPr="00482933">
                    <w:rPr>
                      <w:rFonts w:ascii="Arial" w:hAnsi="Arial" w:cs="Arial"/>
                      <w:sz w:val="22"/>
                      <w:szCs w:val="22"/>
                      <w:lang w:eastAsia="en-AU"/>
                    </w:rPr>
                    <w:t>select and use familiar mathematical techniques to calculate costs and to conduct cost benefit analyses</w:t>
                  </w:r>
                  <w:r w:rsidR="003B1A7B" w:rsidRPr="00482933">
                    <w:rPr>
                      <w:rFonts w:ascii="Arial" w:hAnsi="Arial" w:cs="Arial"/>
                      <w:sz w:val="22"/>
                      <w:szCs w:val="22"/>
                      <w:lang w:eastAsia="en-AU"/>
                    </w:rPr>
                    <w:t>.</w:t>
                  </w:r>
                </w:p>
                <w:p w14:paraId="518CB6A7" w14:textId="65749C5E" w:rsidR="003B1A7B" w:rsidRPr="00482933" w:rsidRDefault="003B1A7B" w:rsidP="003B1A7B">
                  <w:pPr>
                    <w:pStyle w:val="ListParagraph"/>
                    <w:ind w:left="459"/>
                    <w:rPr>
                      <w:rFonts w:ascii="Arial" w:hAnsi="Arial" w:cs="Arial"/>
                      <w:sz w:val="22"/>
                      <w:szCs w:val="22"/>
                      <w:lang w:eastAsia="en-AU"/>
                    </w:rPr>
                  </w:pPr>
                </w:p>
              </w:tc>
            </w:tr>
            <w:tr w:rsidR="00EC3A15" w:rsidRPr="00482933" w14:paraId="4F2C24C2" w14:textId="77777777" w:rsidTr="00451603">
              <w:tc>
                <w:tcPr>
                  <w:tcW w:w="3001" w:type="dxa"/>
                </w:tcPr>
                <w:p w14:paraId="4DB053BB" w14:textId="77777777" w:rsidR="00EC3A15" w:rsidRPr="00482933" w:rsidRDefault="00EC3A15"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Problem solving skills to:</w:t>
                  </w:r>
                </w:p>
              </w:tc>
              <w:tc>
                <w:tcPr>
                  <w:tcW w:w="6520" w:type="dxa"/>
                </w:tcPr>
                <w:p w14:paraId="1D1E662C" w14:textId="77777777" w:rsidR="00EC3A15" w:rsidRPr="00482933" w:rsidRDefault="00EC3A15" w:rsidP="00EC3A15">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identify and analyse issues with the potential to impact on project activity, and develop and implement options to resolve these issues</w:t>
                  </w:r>
                </w:p>
                <w:p w14:paraId="32426886" w14:textId="710DA96E" w:rsidR="00EC3A15" w:rsidRPr="00482933" w:rsidRDefault="00EC3A15" w:rsidP="00EC3A15">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assess challenges and risks at a strategic level and develop appropriate responses</w:t>
                  </w:r>
                </w:p>
                <w:p w14:paraId="38B09B8C" w14:textId="77777777" w:rsidR="00EC3A15" w:rsidRPr="00482933" w:rsidRDefault="00EC3A15" w:rsidP="00EC3A15">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lastRenderedPageBreak/>
                    <w:t>manage organisational diversity</w:t>
                  </w:r>
                </w:p>
                <w:p w14:paraId="24684502" w14:textId="09157369" w:rsidR="00EC3A15" w:rsidRPr="00482933" w:rsidRDefault="00EC3A15" w:rsidP="00EC3A15">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eastAsia="en-AU"/>
                    </w:rPr>
                    <w:t>maintain commitment of stakeholders and project teams</w:t>
                  </w:r>
                  <w:r w:rsidR="003B1A7B" w:rsidRPr="00482933">
                    <w:rPr>
                      <w:rFonts w:ascii="Arial" w:eastAsia="Times New Roman" w:hAnsi="Arial" w:cs="Arial"/>
                      <w:lang w:eastAsia="en-AU"/>
                    </w:rPr>
                    <w:t>.</w:t>
                  </w:r>
                </w:p>
              </w:tc>
            </w:tr>
            <w:tr w:rsidR="007713AB" w:rsidRPr="00482933" w14:paraId="154CD4F3" w14:textId="77777777" w:rsidTr="00451603">
              <w:tc>
                <w:tcPr>
                  <w:tcW w:w="3001" w:type="dxa"/>
                </w:tcPr>
                <w:p w14:paraId="6B8B134F"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lastRenderedPageBreak/>
                    <w:t>Planning and organising skills to:</w:t>
                  </w:r>
                </w:p>
              </w:tc>
              <w:tc>
                <w:tcPr>
                  <w:tcW w:w="6520" w:type="dxa"/>
                </w:tcPr>
                <w:p w14:paraId="2B0F4EF9" w14:textId="77777777" w:rsidR="00041D02" w:rsidRPr="00482933" w:rsidRDefault="00041D02" w:rsidP="00694F9A">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val="en-GB" w:eastAsia="en-GB"/>
                    </w:rPr>
                    <w:t>assess the nature and scope of projects and identify priorities and procedures within timeframes</w:t>
                  </w:r>
                  <w:r w:rsidRPr="00482933">
                    <w:rPr>
                      <w:rFonts w:ascii="Arial" w:eastAsia="Times New Roman" w:hAnsi="Arial" w:cs="Arial"/>
                      <w:lang w:eastAsia="en-AU"/>
                    </w:rPr>
                    <w:t xml:space="preserve"> </w:t>
                  </w:r>
                </w:p>
                <w:p w14:paraId="5170A45A" w14:textId="0C9F14CB" w:rsidR="007713AB" w:rsidRPr="00482933" w:rsidRDefault="00EC3A15" w:rsidP="00694F9A">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 xml:space="preserve">set up </w:t>
                  </w:r>
                  <w:r w:rsidR="007713AB" w:rsidRPr="00482933">
                    <w:rPr>
                      <w:rFonts w:ascii="Arial" w:eastAsia="Times New Roman" w:hAnsi="Arial" w:cs="Arial"/>
                      <w:lang w:eastAsia="en-AU"/>
                    </w:rPr>
                    <w:t xml:space="preserve">systematic and analytical decision-making processes in situations that impact on own work and that of others </w:t>
                  </w:r>
                </w:p>
                <w:p w14:paraId="530867C0" w14:textId="77777777" w:rsidR="007713AB" w:rsidRPr="00482933" w:rsidRDefault="007713AB" w:rsidP="00694F9A">
                  <w:pPr>
                    <w:numPr>
                      <w:ilvl w:val="0"/>
                      <w:numId w:val="5"/>
                    </w:numPr>
                    <w:tabs>
                      <w:tab w:val="left" w:pos="601"/>
                    </w:tabs>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plan contingency management when necessary</w:t>
                  </w:r>
                </w:p>
                <w:p w14:paraId="048108DF" w14:textId="66A41ABA" w:rsidR="007713AB" w:rsidRPr="00482933" w:rsidRDefault="00EC3A15" w:rsidP="00694F9A">
                  <w:pPr>
                    <w:numPr>
                      <w:ilvl w:val="0"/>
                      <w:numId w:val="5"/>
                    </w:numPr>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 xml:space="preserve">set up systems for </w:t>
                  </w:r>
                  <w:r w:rsidR="007713AB" w:rsidRPr="00482933">
                    <w:rPr>
                      <w:rFonts w:ascii="Arial" w:eastAsia="Times New Roman" w:hAnsi="Arial" w:cs="Arial"/>
                      <w:lang w:val="en-GB" w:eastAsia="en-GB"/>
                    </w:rPr>
                    <w:t xml:space="preserve">multiple projects management framework, optimum project opportunities, project plans and structures </w:t>
                  </w:r>
                </w:p>
                <w:p w14:paraId="653DF780" w14:textId="013F811A" w:rsidR="007713AB" w:rsidRPr="00482933" w:rsidRDefault="00EC3A15" w:rsidP="00694F9A">
                  <w:pPr>
                    <w:numPr>
                      <w:ilvl w:val="0"/>
                      <w:numId w:val="5"/>
                    </w:numPr>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 xml:space="preserve">organise and </w:t>
                  </w:r>
                  <w:r w:rsidR="007713AB" w:rsidRPr="00482933">
                    <w:rPr>
                      <w:rFonts w:ascii="Arial" w:eastAsia="Times New Roman" w:hAnsi="Arial" w:cs="Arial"/>
                      <w:lang w:val="en-GB" w:eastAsia="en-GB"/>
                    </w:rPr>
                    <w:t>evaluate processes of multiple projects across a range of organisational contexts</w:t>
                  </w:r>
                  <w:r w:rsidR="003B1A7B" w:rsidRPr="00482933">
                    <w:rPr>
                      <w:rFonts w:ascii="Arial" w:eastAsia="Times New Roman" w:hAnsi="Arial" w:cs="Arial"/>
                      <w:lang w:val="en-GB" w:eastAsia="en-GB"/>
                    </w:rPr>
                    <w:t>.</w:t>
                  </w:r>
                </w:p>
              </w:tc>
            </w:tr>
            <w:tr w:rsidR="007713AB" w:rsidRPr="00482933" w14:paraId="550BA3F3" w14:textId="77777777" w:rsidTr="00451603">
              <w:trPr>
                <w:trHeight w:val="1109"/>
              </w:trPr>
              <w:tc>
                <w:tcPr>
                  <w:tcW w:w="3001" w:type="dxa"/>
                </w:tcPr>
                <w:p w14:paraId="3F9233E3"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Technology skills to:</w:t>
                  </w:r>
                </w:p>
              </w:tc>
              <w:tc>
                <w:tcPr>
                  <w:tcW w:w="6520" w:type="dxa"/>
                </w:tcPr>
                <w:p w14:paraId="599413D0" w14:textId="77777777" w:rsidR="007713AB" w:rsidRPr="00482933" w:rsidRDefault="007713AB" w:rsidP="00694F9A">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use main features and functions of digital tools and electronic applications required in own role in a range of contexts to access and exchange information</w:t>
                  </w:r>
                </w:p>
                <w:p w14:paraId="66DD5B7C" w14:textId="2AE7F472" w:rsidR="00EC3A15" w:rsidRPr="00482933" w:rsidRDefault="00EC3A15" w:rsidP="00694F9A">
                  <w:pPr>
                    <w:numPr>
                      <w:ilvl w:val="0"/>
                      <w:numId w:val="5"/>
                    </w:numPr>
                    <w:spacing w:before="60" w:after="60" w:line="240" w:lineRule="auto"/>
                    <w:ind w:left="351" w:hanging="351"/>
                    <w:rPr>
                      <w:rFonts w:ascii="Arial" w:eastAsia="Times New Roman" w:hAnsi="Arial" w:cs="Arial"/>
                      <w:lang w:eastAsia="en-AU"/>
                    </w:rPr>
                  </w:pPr>
                  <w:r w:rsidRPr="00482933">
                    <w:rPr>
                      <w:rFonts w:ascii="Arial" w:hAnsi="Arial" w:cs="Arial"/>
                    </w:rPr>
                    <w:t>use project management software to produce, maintain and monitor project plans</w:t>
                  </w:r>
                  <w:r w:rsidR="003B1A7B" w:rsidRPr="00482933">
                    <w:rPr>
                      <w:rFonts w:ascii="Arial" w:hAnsi="Arial" w:cs="Arial"/>
                    </w:rPr>
                    <w:t>.</w:t>
                  </w:r>
                </w:p>
              </w:tc>
            </w:tr>
          </w:tbl>
          <w:p w14:paraId="3A9D7D71" w14:textId="77777777" w:rsidR="007713AB" w:rsidRPr="00482933" w:rsidRDefault="007713AB" w:rsidP="00694F9A">
            <w:pPr>
              <w:shd w:val="clear" w:color="auto" w:fill="FFFFFF" w:themeFill="background1"/>
              <w:spacing w:before="60" w:after="60" w:line="240" w:lineRule="auto"/>
              <w:rPr>
                <w:rFonts w:ascii="Arial" w:eastAsia="Times New Roman" w:hAnsi="Arial" w:cs="Arial"/>
                <w:bCs/>
                <w:iCs/>
              </w:rPr>
            </w:pPr>
          </w:p>
        </w:tc>
      </w:tr>
      <w:tr w:rsidR="007713AB" w:rsidRPr="00482933" w14:paraId="1E4EC650" w14:textId="77777777" w:rsidTr="00D079B0">
        <w:tblPrEx>
          <w:tblLook w:val="04A0" w:firstRow="1" w:lastRow="0" w:firstColumn="1" w:lastColumn="0" w:noHBand="0" w:noVBand="1"/>
        </w:tblPrEx>
        <w:tc>
          <w:tcPr>
            <w:tcW w:w="2126" w:type="dxa"/>
            <w:gridSpan w:val="2"/>
          </w:tcPr>
          <w:p w14:paraId="6B483009" w14:textId="77777777" w:rsidR="007713AB" w:rsidRPr="00482933" w:rsidRDefault="007713AB" w:rsidP="00694F9A">
            <w:pPr>
              <w:spacing w:before="60" w:after="60" w:line="240" w:lineRule="auto"/>
              <w:rPr>
                <w:rFonts w:ascii="Arial" w:eastAsia="Times New Roman" w:hAnsi="Arial" w:cs="Arial"/>
                <w:bCs/>
                <w:iCs/>
              </w:rPr>
            </w:pPr>
            <w:r w:rsidRPr="00482933">
              <w:rPr>
                <w:rFonts w:ascii="Arial" w:eastAsia="Times New Roman" w:hAnsi="Arial" w:cs="Arial"/>
                <w:b/>
                <w:iCs/>
              </w:rPr>
              <w:lastRenderedPageBreak/>
              <w:t>UNIT</w:t>
            </w:r>
            <w:r w:rsidRPr="00482933">
              <w:rPr>
                <w:rFonts w:ascii="Arial" w:eastAsia="Times New Roman" w:hAnsi="Arial" w:cs="Arial"/>
                <w:bCs/>
                <w:iCs/>
              </w:rPr>
              <w:t xml:space="preserve"> </w:t>
            </w:r>
            <w:r w:rsidRPr="00482933">
              <w:rPr>
                <w:rFonts w:ascii="Arial" w:eastAsia="Times New Roman" w:hAnsi="Arial" w:cs="Arial"/>
                <w:b/>
                <w:iCs/>
              </w:rPr>
              <w:t>MAPPING</w:t>
            </w:r>
            <w:r w:rsidRPr="00482933">
              <w:rPr>
                <w:rFonts w:ascii="Arial" w:eastAsia="Times New Roman" w:hAnsi="Arial" w:cs="Arial"/>
                <w:bCs/>
                <w:iCs/>
              </w:rPr>
              <w:t xml:space="preserve"> </w:t>
            </w:r>
            <w:r w:rsidRPr="00482933">
              <w:rPr>
                <w:rFonts w:ascii="Arial" w:eastAsia="Times New Roman" w:hAnsi="Arial" w:cs="Arial"/>
                <w:b/>
                <w:iCs/>
              </w:rPr>
              <w:t>INFORMATION</w:t>
            </w:r>
          </w:p>
        </w:tc>
        <w:tc>
          <w:tcPr>
            <w:tcW w:w="7655" w:type="dxa"/>
            <w:gridSpan w:val="3"/>
          </w:tcPr>
          <w:tbl>
            <w:tblPr>
              <w:tblW w:w="6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8"/>
              <w:gridCol w:w="2410"/>
              <w:gridCol w:w="1556"/>
            </w:tblGrid>
            <w:tr w:rsidR="007713AB" w:rsidRPr="00482933" w14:paraId="3CEB47F8" w14:textId="77777777" w:rsidTr="00394F44">
              <w:tc>
                <w:tcPr>
                  <w:tcW w:w="2728" w:type="dxa"/>
                  <w:tcMar>
                    <w:top w:w="30" w:type="dxa"/>
                    <w:left w:w="30" w:type="dxa"/>
                    <w:bottom w:w="30" w:type="dxa"/>
                    <w:right w:w="30" w:type="dxa"/>
                  </w:tcMar>
                  <w:hideMark/>
                </w:tcPr>
                <w:p w14:paraId="67A8F8B4"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5859F1BF"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Current Version</w:t>
                  </w:r>
                </w:p>
              </w:tc>
              <w:tc>
                <w:tcPr>
                  <w:tcW w:w="2410" w:type="dxa"/>
                  <w:tcMar>
                    <w:top w:w="30" w:type="dxa"/>
                    <w:left w:w="30" w:type="dxa"/>
                    <w:bottom w:w="30" w:type="dxa"/>
                    <w:right w:w="30" w:type="dxa"/>
                  </w:tcMar>
                  <w:hideMark/>
                </w:tcPr>
                <w:p w14:paraId="0D9C1CDC"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390BC9B0"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Previous Version</w:t>
                  </w:r>
                </w:p>
              </w:tc>
              <w:tc>
                <w:tcPr>
                  <w:tcW w:w="1556" w:type="dxa"/>
                  <w:tcMar>
                    <w:top w:w="30" w:type="dxa"/>
                    <w:left w:w="30" w:type="dxa"/>
                    <w:bottom w:w="30" w:type="dxa"/>
                    <w:right w:w="30" w:type="dxa"/>
                  </w:tcMar>
                  <w:hideMark/>
                </w:tcPr>
                <w:p w14:paraId="14452D65"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Comments</w:t>
                  </w:r>
                </w:p>
              </w:tc>
            </w:tr>
            <w:tr w:rsidR="007713AB" w:rsidRPr="00482933" w14:paraId="112694F2" w14:textId="77777777" w:rsidTr="00394F44">
              <w:tc>
                <w:tcPr>
                  <w:tcW w:w="2728" w:type="dxa"/>
                  <w:tcMar>
                    <w:top w:w="30" w:type="dxa"/>
                    <w:left w:w="30" w:type="dxa"/>
                    <w:bottom w:w="30" w:type="dxa"/>
                    <w:right w:w="30" w:type="dxa"/>
                  </w:tcMar>
                  <w:hideMark/>
                </w:tcPr>
                <w:p w14:paraId="2934CB7D" w14:textId="3B442499" w:rsidR="007713AB" w:rsidRPr="00482933" w:rsidRDefault="00153A9E" w:rsidP="00694F9A">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VU23463</w:t>
                  </w:r>
                  <w:r w:rsidR="007713AB" w:rsidRPr="00482933">
                    <w:rPr>
                      <w:rFonts w:ascii="Arial" w:eastAsia="Times New Roman" w:hAnsi="Arial" w:cs="Arial"/>
                      <w:lang w:val="en-GB" w:eastAsia="en-GB"/>
                    </w:rPr>
                    <w:t xml:space="preserve"> Manage multiple projects</w:t>
                  </w:r>
                </w:p>
              </w:tc>
              <w:tc>
                <w:tcPr>
                  <w:tcW w:w="2410" w:type="dxa"/>
                  <w:tcMar>
                    <w:top w:w="30" w:type="dxa"/>
                    <w:left w:w="30" w:type="dxa"/>
                    <w:bottom w:w="30" w:type="dxa"/>
                    <w:right w:w="30" w:type="dxa"/>
                  </w:tcMar>
                  <w:hideMark/>
                </w:tcPr>
                <w:p w14:paraId="696F3E71" w14:textId="77777777"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VU22227 Manage multiple projects</w:t>
                  </w:r>
                </w:p>
              </w:tc>
              <w:tc>
                <w:tcPr>
                  <w:tcW w:w="1556" w:type="dxa"/>
                  <w:tcMar>
                    <w:top w:w="30" w:type="dxa"/>
                    <w:left w:w="30" w:type="dxa"/>
                    <w:bottom w:w="30" w:type="dxa"/>
                    <w:right w:w="30" w:type="dxa"/>
                  </w:tcMar>
                  <w:hideMark/>
                </w:tcPr>
                <w:p w14:paraId="6BBB728E" w14:textId="77777777"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Equivalent</w:t>
                  </w:r>
                </w:p>
              </w:tc>
            </w:tr>
          </w:tbl>
          <w:p w14:paraId="102CB600" w14:textId="77777777" w:rsidR="007713AB" w:rsidRPr="00482933" w:rsidRDefault="007713AB" w:rsidP="00694F9A">
            <w:pPr>
              <w:spacing w:before="60" w:after="60" w:line="240" w:lineRule="auto"/>
              <w:rPr>
                <w:rFonts w:ascii="Arial" w:eastAsia="Times New Roman" w:hAnsi="Arial" w:cs="Arial"/>
              </w:rPr>
            </w:pPr>
          </w:p>
        </w:tc>
      </w:tr>
    </w:tbl>
    <w:p w14:paraId="4F1ABA43" w14:textId="77777777" w:rsidR="007713AB" w:rsidRPr="00671135" w:rsidRDefault="007713AB" w:rsidP="007713AB">
      <w:pPr>
        <w:spacing w:after="0" w:line="240" w:lineRule="auto"/>
        <w:rPr>
          <w:rFonts w:ascii="Arial" w:eastAsia="Times New Roman" w:hAnsi="Arial" w:cs="Arial"/>
          <w:lang w:val="en-GB" w:eastAsia="en-GB"/>
        </w:rPr>
      </w:pPr>
    </w:p>
    <w:p w14:paraId="4F6875F4" w14:textId="77777777" w:rsidR="007713AB" w:rsidRPr="00671135" w:rsidRDefault="007713AB" w:rsidP="007713AB">
      <w:pPr>
        <w:spacing w:after="0" w:line="240" w:lineRule="auto"/>
        <w:rPr>
          <w:rFonts w:ascii="Arial" w:eastAsia="Times New Roman" w:hAnsi="Arial" w:cs="Arial"/>
          <w:lang w:val="en-GB" w:eastAsia="en-GB"/>
        </w:rPr>
      </w:pPr>
    </w:p>
    <w:p w14:paraId="15980F52" w14:textId="46EEFD55" w:rsidR="007713AB" w:rsidRPr="00671135" w:rsidRDefault="00D20C1C" w:rsidP="00D20C1C">
      <w:pPr>
        <w:spacing w:line="240" w:lineRule="auto"/>
        <w:ind w:left="142"/>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7713AB" w:rsidRPr="00482933" w14:paraId="704C52AD" w14:textId="77777777" w:rsidTr="00451603">
        <w:tc>
          <w:tcPr>
            <w:tcW w:w="3119" w:type="dxa"/>
          </w:tcPr>
          <w:p w14:paraId="150C85E4" w14:textId="035591AF" w:rsidR="007713AB" w:rsidRPr="00482933" w:rsidRDefault="007713AB" w:rsidP="00694F9A">
            <w:pPr>
              <w:spacing w:before="120" w:after="120" w:line="240" w:lineRule="auto"/>
              <w:rPr>
                <w:rFonts w:ascii="Arial" w:eastAsia="Times New Roman" w:hAnsi="Arial" w:cs="Arial"/>
                <w:b/>
                <w:lang w:val="en-GB" w:eastAsia="en-GB"/>
              </w:rPr>
            </w:pPr>
            <w:r w:rsidRPr="00482933">
              <w:rPr>
                <w:rFonts w:ascii="Arial" w:eastAsia="Times New Roman" w:hAnsi="Arial" w:cs="Arial"/>
                <w:b/>
                <w:lang w:val="en-GB" w:eastAsia="en-GB"/>
              </w:rPr>
              <w:t>TITLE</w:t>
            </w:r>
          </w:p>
        </w:tc>
        <w:tc>
          <w:tcPr>
            <w:tcW w:w="6662" w:type="dxa"/>
          </w:tcPr>
          <w:p w14:paraId="1C7930A8" w14:textId="5897899B" w:rsidR="007713AB" w:rsidRPr="00482933" w:rsidRDefault="007713AB" w:rsidP="00694F9A">
            <w:pPr>
              <w:spacing w:before="120" w:after="120" w:line="240" w:lineRule="auto"/>
              <w:rPr>
                <w:rFonts w:ascii="Arial" w:eastAsia="Times New Roman" w:hAnsi="Arial" w:cs="Arial"/>
                <w:b/>
                <w:iCs/>
              </w:rPr>
            </w:pPr>
            <w:r w:rsidRPr="00482933">
              <w:rPr>
                <w:rFonts w:ascii="Arial" w:eastAsia="Times New Roman" w:hAnsi="Arial" w:cs="Arial"/>
                <w:b/>
                <w:lang w:val="en-GB" w:eastAsia="en-GB"/>
              </w:rPr>
              <w:t xml:space="preserve">Assessment Requirements for </w:t>
            </w:r>
            <w:r w:rsidR="00153A9E">
              <w:rPr>
                <w:rFonts w:ascii="Arial" w:eastAsia="Times New Roman" w:hAnsi="Arial" w:cs="Arial"/>
                <w:b/>
                <w:lang w:val="en-GB" w:eastAsia="en-GB"/>
              </w:rPr>
              <w:t>VU23463</w:t>
            </w:r>
            <w:r w:rsidRPr="00482933">
              <w:rPr>
                <w:rFonts w:ascii="Arial" w:eastAsia="Times New Roman" w:hAnsi="Arial" w:cs="Arial"/>
                <w:b/>
                <w:lang w:val="en-GB" w:eastAsia="en-GB"/>
              </w:rPr>
              <w:t xml:space="preserve"> Manage multiple projects</w:t>
            </w:r>
          </w:p>
        </w:tc>
      </w:tr>
      <w:tr w:rsidR="007713AB" w:rsidRPr="00482933" w14:paraId="6E16CA0A" w14:textId="77777777" w:rsidTr="00451603">
        <w:tc>
          <w:tcPr>
            <w:tcW w:w="3119" w:type="dxa"/>
          </w:tcPr>
          <w:p w14:paraId="3B0CB926" w14:textId="77777777" w:rsidR="007713AB" w:rsidRPr="00482933" w:rsidRDefault="007713AB" w:rsidP="00120A0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PERFORMANCE EVIDENCE</w:t>
            </w:r>
          </w:p>
          <w:p w14:paraId="7227BBD8" w14:textId="77777777" w:rsidR="007713AB" w:rsidRPr="00482933" w:rsidRDefault="007713AB" w:rsidP="00120A07">
            <w:pPr>
              <w:spacing w:before="60" w:after="60" w:line="240" w:lineRule="auto"/>
              <w:rPr>
                <w:rFonts w:ascii="Arial" w:eastAsia="Times New Roman" w:hAnsi="Arial" w:cs="Arial"/>
                <w:b/>
                <w:lang w:val="en-GB" w:eastAsia="en-GB"/>
              </w:rPr>
            </w:pPr>
          </w:p>
        </w:tc>
        <w:tc>
          <w:tcPr>
            <w:tcW w:w="6662" w:type="dxa"/>
          </w:tcPr>
          <w:p w14:paraId="32C52693" w14:textId="33161423" w:rsidR="007713AB" w:rsidRPr="00482933" w:rsidRDefault="00805001" w:rsidP="00120A07">
            <w:pPr>
              <w:spacing w:before="60" w:after="60" w:line="240" w:lineRule="auto"/>
              <w:rPr>
                <w:rFonts w:ascii="Arial" w:eastAsia="Times New Roman" w:hAnsi="Arial" w:cs="Arial"/>
              </w:rPr>
            </w:pPr>
            <w:r w:rsidRPr="00482933">
              <w:rPr>
                <w:rFonts w:ascii="Arial" w:eastAsia="Times New Roman" w:hAnsi="Arial" w:cs="Arial"/>
              </w:rPr>
              <w:t xml:space="preserve">The </w:t>
            </w:r>
            <w:r w:rsidR="00885946" w:rsidRPr="00482933">
              <w:rPr>
                <w:rFonts w:ascii="Arial" w:eastAsia="Times New Roman" w:hAnsi="Arial" w:cs="Arial"/>
              </w:rPr>
              <w:t>candidate</w:t>
            </w:r>
            <w:r w:rsidRPr="00482933">
              <w:rPr>
                <w:rFonts w:ascii="Arial" w:eastAsia="Times New Roman" w:hAnsi="Arial" w:cs="Arial"/>
              </w:rPr>
              <w:t xml:space="preserve"> </w:t>
            </w:r>
            <w:r w:rsidRPr="00482933">
              <w:rPr>
                <w:rFonts w:ascii="Arial" w:hAnsi="Arial" w:cs="Arial"/>
              </w:rPr>
              <w:t xml:space="preserve">must demonstrate the ability to complete the tasks outlined </w:t>
            </w:r>
            <w:r w:rsidR="00C661A7" w:rsidRPr="00482933">
              <w:rPr>
                <w:rFonts w:ascii="Arial" w:hAnsi="Arial" w:cs="Arial"/>
              </w:rPr>
              <w:t>in the elements and performance criteria of this unit.</w:t>
            </w:r>
          </w:p>
          <w:p w14:paraId="506599A9" w14:textId="327214BA" w:rsidR="007713AB" w:rsidRPr="00482933" w:rsidRDefault="007713AB" w:rsidP="00120A07">
            <w:pPr>
              <w:spacing w:before="60" w:after="60" w:line="240" w:lineRule="auto"/>
              <w:rPr>
                <w:rFonts w:ascii="Arial" w:eastAsia="Times New Roman" w:hAnsi="Arial" w:cs="Arial"/>
              </w:rPr>
            </w:pPr>
            <w:r w:rsidRPr="00482933">
              <w:rPr>
                <w:rFonts w:ascii="Arial" w:eastAsia="Times New Roman" w:hAnsi="Arial" w:cs="Arial"/>
              </w:rPr>
              <w:t xml:space="preserve">In doing so the </w:t>
            </w:r>
            <w:r w:rsidR="00885946" w:rsidRPr="00482933">
              <w:rPr>
                <w:rFonts w:ascii="Arial" w:eastAsia="Times New Roman" w:hAnsi="Arial" w:cs="Arial"/>
              </w:rPr>
              <w:t>candidate</w:t>
            </w:r>
            <w:r w:rsidRPr="00482933">
              <w:rPr>
                <w:rFonts w:ascii="Arial" w:eastAsia="Times New Roman" w:hAnsi="Arial" w:cs="Arial"/>
              </w:rPr>
              <w:t xml:space="preserve"> must: </w:t>
            </w:r>
          </w:p>
          <w:p w14:paraId="64C4D470" w14:textId="38CEA8C0" w:rsidR="007713AB" w:rsidRPr="00671135" w:rsidRDefault="00B77A66"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apply</w:t>
            </w:r>
            <w:r w:rsidR="007713AB" w:rsidRPr="00482933">
              <w:rPr>
                <w:rFonts w:ascii="Arial" w:eastAsia="Times New Roman" w:hAnsi="Arial" w:cs="Arial"/>
                <w:lang w:eastAsia="en-AU"/>
              </w:rPr>
              <w:t xml:space="preserve"> and review one </w:t>
            </w:r>
            <w:r w:rsidR="001C7C10" w:rsidRPr="00482933">
              <w:rPr>
                <w:rFonts w:ascii="Arial" w:eastAsia="Times New Roman" w:hAnsi="Arial" w:cs="Arial"/>
                <w:lang w:eastAsia="en-AU"/>
              </w:rPr>
              <w:t xml:space="preserve">(1) </w:t>
            </w:r>
            <w:r w:rsidR="007713AB" w:rsidRPr="00482933">
              <w:rPr>
                <w:rFonts w:ascii="Arial" w:eastAsia="Times New Roman" w:hAnsi="Arial" w:cs="Arial"/>
                <w:lang w:eastAsia="en-AU"/>
              </w:rPr>
              <w:t xml:space="preserve">framework applicable across </w:t>
            </w:r>
            <w:r w:rsidR="00D728E0" w:rsidRPr="00482933">
              <w:rPr>
                <w:rFonts w:ascii="Arial" w:eastAsia="Times New Roman" w:hAnsi="Arial" w:cs="Arial"/>
                <w:lang w:eastAsia="en-AU"/>
              </w:rPr>
              <w:t>at least</w:t>
            </w:r>
            <w:r w:rsidR="000D367D" w:rsidRPr="00482933">
              <w:rPr>
                <w:rFonts w:ascii="Arial" w:eastAsia="Times New Roman" w:hAnsi="Arial" w:cs="Arial"/>
                <w:lang w:eastAsia="en-AU"/>
              </w:rPr>
              <w:t xml:space="preserve"> </w:t>
            </w:r>
            <w:r w:rsidR="005912AA" w:rsidRPr="00482933">
              <w:rPr>
                <w:rFonts w:ascii="Arial" w:eastAsia="Times New Roman" w:hAnsi="Arial" w:cs="Arial"/>
                <w:lang w:eastAsia="en-AU"/>
              </w:rPr>
              <w:t>two</w:t>
            </w:r>
            <w:r w:rsidR="00DD615B" w:rsidRPr="00482933">
              <w:rPr>
                <w:rFonts w:ascii="Arial" w:eastAsia="Times New Roman" w:hAnsi="Arial" w:cs="Arial"/>
                <w:lang w:eastAsia="en-AU"/>
              </w:rPr>
              <w:t xml:space="preserve"> </w:t>
            </w:r>
            <w:r w:rsidR="007713AB" w:rsidRPr="00482933">
              <w:rPr>
                <w:rFonts w:ascii="Arial" w:eastAsia="Times New Roman" w:hAnsi="Arial" w:cs="Arial"/>
                <w:lang w:eastAsia="en-AU"/>
              </w:rPr>
              <w:t>organisational contexts for establishing, managing and monitoring multiple projects</w:t>
            </w:r>
            <w:r w:rsidR="007713AB" w:rsidRPr="00671135">
              <w:rPr>
                <w:rFonts w:ascii="Arial" w:eastAsia="Times New Roman" w:hAnsi="Arial" w:cs="Arial"/>
                <w:lang w:eastAsia="en-AU"/>
              </w:rPr>
              <w:t>.</w:t>
            </w:r>
          </w:p>
        </w:tc>
      </w:tr>
      <w:tr w:rsidR="007713AB" w:rsidRPr="00482933" w14:paraId="4FF98C46" w14:textId="77777777" w:rsidTr="00451603">
        <w:tc>
          <w:tcPr>
            <w:tcW w:w="3119" w:type="dxa"/>
          </w:tcPr>
          <w:p w14:paraId="7B51DD69" w14:textId="77777777" w:rsidR="007713AB" w:rsidRPr="00482933" w:rsidRDefault="007713AB" w:rsidP="00120A0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KNOWLEDGE EVIDENCE</w:t>
            </w:r>
          </w:p>
          <w:p w14:paraId="0EA8080C" w14:textId="77777777" w:rsidR="007713AB" w:rsidRPr="00482933" w:rsidRDefault="007713AB" w:rsidP="00120A07">
            <w:pPr>
              <w:spacing w:before="60" w:after="60" w:line="240" w:lineRule="auto"/>
              <w:rPr>
                <w:rFonts w:ascii="Arial" w:eastAsia="Times New Roman" w:hAnsi="Arial" w:cs="Arial"/>
                <w:b/>
                <w:lang w:val="en-GB" w:eastAsia="en-GB"/>
              </w:rPr>
            </w:pPr>
          </w:p>
        </w:tc>
        <w:tc>
          <w:tcPr>
            <w:tcW w:w="6662" w:type="dxa"/>
          </w:tcPr>
          <w:p w14:paraId="71D5F677" w14:textId="4061BD06" w:rsidR="009C0ED4" w:rsidRPr="00482933" w:rsidRDefault="009C0ED4" w:rsidP="009C0ED4">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The </w:t>
            </w:r>
            <w:r w:rsidRPr="00482933">
              <w:rPr>
                <w:rFonts w:ascii="Arial" w:eastAsia="Times New Roman" w:hAnsi="Arial" w:cs="Arial"/>
              </w:rPr>
              <w:t xml:space="preserve">candidate </w:t>
            </w:r>
            <w:r w:rsidRPr="00482933">
              <w:rPr>
                <w:rFonts w:ascii="Arial" w:eastAsia="Times New Roman" w:hAnsi="Arial" w:cs="Arial"/>
                <w:lang w:val="en-GB" w:eastAsia="en-GB"/>
              </w:rPr>
              <w:t xml:space="preserve">must be able to demonstrate </w:t>
            </w:r>
            <w:r w:rsidR="00776BDD">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essential knowledge required to effectively do the task outlined in </w:t>
            </w:r>
            <w:r w:rsidR="00776BDD">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elements and performance criteria of this unit, manage the task and manage contingencies in the context of the work role. </w:t>
            </w:r>
          </w:p>
          <w:p w14:paraId="7BCCFDA7" w14:textId="5EA8190D" w:rsidR="009C0ED4" w:rsidRPr="00482933" w:rsidRDefault="009C0ED4" w:rsidP="009C0ED4">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includes knowledge of:</w:t>
            </w:r>
          </w:p>
          <w:p w14:paraId="200438B1" w14:textId="7094EFC6"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relevant legislative, regulatory and ethical requirements</w:t>
            </w:r>
          </w:p>
          <w:p w14:paraId="5CFF8F87" w14:textId="52FBAE64"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current models</w:t>
            </w:r>
            <w:r w:rsidR="00484AD9" w:rsidRPr="00482933">
              <w:rPr>
                <w:rFonts w:ascii="Arial" w:eastAsia="Times New Roman" w:hAnsi="Arial" w:cs="Arial"/>
                <w:lang w:eastAsia="en-AU"/>
              </w:rPr>
              <w:t>,</w:t>
            </w:r>
            <w:r w:rsidRPr="00482933">
              <w:rPr>
                <w:rFonts w:ascii="Arial" w:eastAsia="Times New Roman" w:hAnsi="Arial" w:cs="Arial"/>
                <w:lang w:eastAsia="en-AU"/>
              </w:rPr>
              <w:t xml:space="preserve"> methodologies </w:t>
            </w:r>
            <w:r w:rsidR="00484AD9" w:rsidRPr="00482933">
              <w:rPr>
                <w:rFonts w:ascii="Arial" w:eastAsia="Times New Roman" w:hAnsi="Arial" w:cs="Arial"/>
                <w:lang w:eastAsia="en-AU"/>
              </w:rPr>
              <w:t xml:space="preserve">and frameworks </w:t>
            </w:r>
            <w:r w:rsidRPr="00482933">
              <w:rPr>
                <w:rFonts w:ascii="Arial" w:eastAsia="Times New Roman" w:hAnsi="Arial" w:cs="Arial"/>
                <w:lang w:eastAsia="en-AU"/>
              </w:rPr>
              <w:t>for the practice of managing multiple project</w:t>
            </w:r>
            <w:r w:rsidR="00B77A66" w:rsidRPr="00482933">
              <w:rPr>
                <w:rFonts w:ascii="Arial" w:eastAsia="Times New Roman" w:hAnsi="Arial" w:cs="Arial"/>
                <w:lang w:eastAsia="en-AU"/>
              </w:rPr>
              <w:t>s</w:t>
            </w:r>
            <w:r w:rsidRPr="00482933">
              <w:rPr>
                <w:rFonts w:ascii="Arial" w:eastAsia="Times New Roman" w:hAnsi="Arial" w:cs="Arial"/>
                <w:lang w:eastAsia="en-AU"/>
              </w:rPr>
              <w:t xml:space="preserve"> </w:t>
            </w:r>
          </w:p>
          <w:p w14:paraId="2C9211A6" w14:textId="77777777" w:rsidR="001C7C10"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project management methodologies</w:t>
            </w:r>
            <w:r w:rsidR="001C7C10" w:rsidRPr="00482933">
              <w:rPr>
                <w:rFonts w:ascii="Arial" w:eastAsia="Times New Roman" w:hAnsi="Arial" w:cs="Arial"/>
                <w:lang w:eastAsia="en-AU"/>
              </w:rPr>
              <w:t>:</w:t>
            </w:r>
          </w:p>
          <w:p w14:paraId="533214D8" w14:textId="1C5E1A8E" w:rsidR="007713AB" w:rsidRPr="00482933" w:rsidRDefault="001C7C10"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plans</w:t>
            </w:r>
            <w:r w:rsidR="00B77A66" w:rsidRPr="00482933">
              <w:rPr>
                <w:rFonts w:ascii="Arial" w:eastAsia="Times New Roman" w:hAnsi="Arial" w:cs="Arial"/>
                <w:lang w:eastAsia="en-AU"/>
              </w:rPr>
              <w:t xml:space="preserve"> and </w:t>
            </w:r>
            <w:r w:rsidR="00BC5964" w:rsidRPr="00482933">
              <w:rPr>
                <w:rFonts w:ascii="Arial" w:eastAsia="Times New Roman" w:hAnsi="Arial" w:cs="Arial"/>
                <w:lang w:eastAsia="en-AU"/>
              </w:rPr>
              <w:t>deliverables</w:t>
            </w:r>
          </w:p>
          <w:p w14:paraId="411F70DC" w14:textId="076FA034" w:rsidR="001C7C10"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lastRenderedPageBreak/>
              <w:t>timelines</w:t>
            </w:r>
          </w:p>
          <w:p w14:paraId="2DF77486" w14:textId="2353F24C"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human and business resource requirements</w:t>
            </w:r>
          </w:p>
          <w:p w14:paraId="545F48DC" w14:textId="27530FCC" w:rsidR="00AA12E0" w:rsidRPr="00482933" w:rsidRDefault="00AA12E0"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financial/budgetary considerations</w:t>
            </w:r>
          </w:p>
          <w:p w14:paraId="2F893BA8" w14:textId="5FCBF15D"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roles and responsibilities</w:t>
            </w:r>
          </w:p>
          <w:p w14:paraId="36778E26" w14:textId="28304B78"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stakeholder commitment</w:t>
            </w:r>
          </w:p>
          <w:p w14:paraId="4F3727D7" w14:textId="3F59206F"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review and evaluation methods</w:t>
            </w:r>
          </w:p>
          <w:p w14:paraId="3B758F57" w14:textId="7FE26C63"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reporting</w:t>
            </w:r>
            <w:r w:rsidR="00AA12E0" w:rsidRPr="00482933">
              <w:rPr>
                <w:rFonts w:ascii="Arial" w:eastAsia="Times New Roman" w:hAnsi="Arial" w:cs="Arial"/>
                <w:lang w:eastAsia="en-AU"/>
              </w:rPr>
              <w:t>, documentation</w:t>
            </w:r>
            <w:r w:rsidRPr="00482933">
              <w:rPr>
                <w:rFonts w:ascii="Arial" w:eastAsia="Times New Roman" w:hAnsi="Arial" w:cs="Arial"/>
                <w:lang w:eastAsia="en-AU"/>
              </w:rPr>
              <w:t xml:space="preserve"> and record keeping methods</w:t>
            </w:r>
          </w:p>
          <w:p w14:paraId="69222667" w14:textId="3D38FF8D" w:rsidR="007713AB" w:rsidRPr="00671135" w:rsidRDefault="00AA12E0"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how multiple projects relate to the overall organisational strategic and operational planning</w:t>
            </w:r>
          </w:p>
          <w:p w14:paraId="5E282617" w14:textId="4540D4C3" w:rsidR="007713AB" w:rsidRPr="00671135" w:rsidRDefault="00BC5964"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innovative tactical adjustment </w:t>
            </w:r>
            <w:r w:rsidR="007713AB" w:rsidRPr="00482933">
              <w:rPr>
                <w:rFonts w:ascii="Arial" w:eastAsia="Times New Roman" w:hAnsi="Arial" w:cs="Arial"/>
                <w:lang w:eastAsia="en-AU"/>
              </w:rPr>
              <w:t>practices in relation to managing multiple projects</w:t>
            </w:r>
          </w:p>
          <w:p w14:paraId="454A370B" w14:textId="77777777"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financial management strategies</w:t>
            </w:r>
          </w:p>
          <w:p w14:paraId="4B2E700C" w14:textId="7BAD17AD"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risk management</w:t>
            </w:r>
            <w:r w:rsidR="00BC5964" w:rsidRPr="00482933">
              <w:rPr>
                <w:rFonts w:ascii="Arial" w:eastAsia="Times New Roman" w:hAnsi="Arial" w:cs="Arial"/>
                <w:lang w:eastAsia="en-AU"/>
              </w:rPr>
              <w:t xml:space="preserve"> supervision</w:t>
            </w:r>
            <w:r w:rsidRPr="00482933">
              <w:rPr>
                <w:rFonts w:ascii="Arial" w:eastAsia="Times New Roman" w:hAnsi="Arial" w:cs="Arial"/>
                <w:lang w:eastAsia="en-AU"/>
              </w:rPr>
              <w:t xml:space="preserve"> strategies</w:t>
            </w:r>
          </w:p>
          <w:p w14:paraId="4F8D4809" w14:textId="77777777"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general principles and practices of environmental sustainability</w:t>
            </w:r>
          </w:p>
          <w:p w14:paraId="4D6E0A9B" w14:textId="33493658" w:rsidR="00BC5964" w:rsidRPr="00482933" w:rsidRDefault="00BC5964"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general principles of organisational diversity</w:t>
            </w:r>
          </w:p>
          <w:p w14:paraId="7A116CA3" w14:textId="77777777"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performance measuring and monitoring systems for multiple project management</w:t>
            </w:r>
          </w:p>
          <w:p w14:paraId="0981B496" w14:textId="4240B0D3"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quality management and continuous improvement concepts and practice</w:t>
            </w:r>
            <w:r w:rsidR="00C238D1" w:rsidRPr="00482933">
              <w:rPr>
                <w:rFonts w:ascii="Arial" w:eastAsia="Times New Roman" w:hAnsi="Arial" w:cs="Arial"/>
                <w:lang w:eastAsia="en-AU"/>
              </w:rPr>
              <w:t xml:space="preserve"> to support ongoing projects and facilitate transition to future projects.</w:t>
            </w:r>
          </w:p>
        </w:tc>
      </w:tr>
      <w:tr w:rsidR="007713AB" w:rsidRPr="00482933" w14:paraId="5F902516" w14:textId="77777777" w:rsidTr="00451603">
        <w:tc>
          <w:tcPr>
            <w:tcW w:w="3119" w:type="dxa"/>
          </w:tcPr>
          <w:p w14:paraId="33873298" w14:textId="77777777" w:rsidR="007713AB" w:rsidRPr="00482933" w:rsidRDefault="007713AB" w:rsidP="00120A0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ASSESSMENT CONDITIONS</w:t>
            </w:r>
          </w:p>
          <w:p w14:paraId="64ACD0E6" w14:textId="77777777" w:rsidR="007713AB" w:rsidRPr="00482933" w:rsidRDefault="007713AB" w:rsidP="00120A07">
            <w:pPr>
              <w:spacing w:before="60" w:after="60" w:line="240" w:lineRule="auto"/>
              <w:rPr>
                <w:rFonts w:ascii="Arial" w:eastAsia="Times New Roman" w:hAnsi="Arial" w:cs="Arial"/>
                <w:b/>
                <w:lang w:val="en-GB" w:eastAsia="en-GB"/>
              </w:rPr>
            </w:pPr>
          </w:p>
        </w:tc>
        <w:tc>
          <w:tcPr>
            <w:tcW w:w="6662" w:type="dxa"/>
          </w:tcPr>
          <w:p w14:paraId="4DDEF4A6" w14:textId="77777777" w:rsidR="00B80CBA" w:rsidRPr="00482933" w:rsidRDefault="00B80CBA" w:rsidP="00120A0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7D5C5347" w14:textId="77777777" w:rsidR="00B80CBA" w:rsidRPr="00482933" w:rsidRDefault="00B80CBA" w:rsidP="00120A0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5ECE5AB5" w14:textId="612D8676" w:rsidR="007713AB" w:rsidRPr="00482933" w:rsidRDefault="007713AB" w:rsidP="00120A0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E36B77" w:rsidRPr="00482933">
              <w:rPr>
                <w:rFonts w:ascii="Arial" w:eastAsia="Times New Roman" w:hAnsi="Arial" w:cs="Arial"/>
                <w:lang w:eastAsia="en-AU"/>
              </w:rPr>
              <w:t xml:space="preserve">environment </w:t>
            </w:r>
          </w:p>
          <w:p w14:paraId="328E0DF3" w14:textId="2A8C44A5" w:rsidR="001E093C" w:rsidRPr="00482933" w:rsidRDefault="007713AB" w:rsidP="00120A07">
            <w:pPr>
              <w:numPr>
                <w:ilvl w:val="0"/>
                <w:numId w:val="3"/>
              </w:numPr>
              <w:spacing w:before="60" w:after="60" w:line="240" w:lineRule="auto"/>
              <w:ind w:hanging="281"/>
              <w:rPr>
                <w:rFonts w:ascii="Arial" w:eastAsia="Times New Roman" w:hAnsi="Arial" w:cs="Arial"/>
                <w:bCs/>
                <w:iCs/>
              </w:rPr>
            </w:pPr>
            <w:r w:rsidRPr="00482933">
              <w:rPr>
                <w:rFonts w:ascii="Arial" w:eastAsia="Times New Roman" w:hAnsi="Arial" w:cs="Arial"/>
                <w:lang w:eastAsia="en-AU"/>
              </w:rPr>
              <w:t>relevant legislative and regulatory requirements</w:t>
            </w:r>
            <w:r w:rsidR="00E36B77" w:rsidRPr="00482933">
              <w:rPr>
                <w:rFonts w:ascii="Arial" w:eastAsia="Times New Roman" w:hAnsi="Arial" w:cs="Arial"/>
                <w:lang w:eastAsia="en-AU"/>
              </w:rPr>
              <w:t>,</w:t>
            </w:r>
            <w:r w:rsidRPr="00482933">
              <w:rPr>
                <w:rFonts w:ascii="Arial" w:eastAsia="Times New Roman" w:hAnsi="Arial" w:cs="Arial"/>
                <w:lang w:eastAsia="en-AU"/>
              </w:rPr>
              <w:t xml:space="preserve"> policies and documentation</w:t>
            </w:r>
          </w:p>
          <w:p w14:paraId="6329F161" w14:textId="5E3AE3F9" w:rsidR="00007B19" w:rsidRPr="00482933" w:rsidRDefault="001E093C" w:rsidP="00120A07">
            <w:pPr>
              <w:numPr>
                <w:ilvl w:val="0"/>
                <w:numId w:val="3"/>
              </w:numPr>
              <w:spacing w:before="60" w:after="60" w:line="240" w:lineRule="auto"/>
              <w:ind w:hanging="281"/>
              <w:rPr>
                <w:rFonts w:ascii="Arial" w:eastAsia="Times New Roman" w:hAnsi="Arial" w:cs="Arial"/>
                <w:bCs/>
                <w:iCs/>
              </w:rPr>
            </w:pPr>
            <w:r w:rsidRPr="00482933">
              <w:rPr>
                <w:rFonts w:ascii="Arial" w:hAnsi="Arial" w:cs="Arial"/>
              </w:rPr>
              <w:t>internet or other digital tools</w:t>
            </w:r>
            <w:r w:rsidR="007713AB" w:rsidRPr="00482933">
              <w:rPr>
                <w:rFonts w:ascii="Arial" w:eastAsia="Times New Roman" w:hAnsi="Arial" w:cs="Arial"/>
                <w:bCs/>
                <w:iCs/>
              </w:rPr>
              <w:t xml:space="preserve">.  </w:t>
            </w:r>
          </w:p>
          <w:p w14:paraId="1448B588" w14:textId="77777777" w:rsidR="003B1A7B" w:rsidRPr="00482933" w:rsidRDefault="003B1A7B" w:rsidP="003B1A7B">
            <w:pPr>
              <w:spacing w:before="60" w:after="60" w:line="240" w:lineRule="auto"/>
              <w:ind w:left="360"/>
              <w:rPr>
                <w:rFonts w:ascii="Arial" w:eastAsia="Times New Roman" w:hAnsi="Arial" w:cs="Arial"/>
                <w:bCs/>
                <w:iCs/>
              </w:rPr>
            </w:pPr>
          </w:p>
          <w:p w14:paraId="58CD5898" w14:textId="2F74243F" w:rsidR="007713AB" w:rsidRPr="00482933" w:rsidRDefault="007713AB" w:rsidP="00120A07">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3C0D26A4" w14:textId="0659A0F7" w:rsidR="001E093C" w:rsidRPr="00482933" w:rsidRDefault="001E093C" w:rsidP="007856B7">
            <w:pPr>
              <w:shd w:val="clear" w:color="auto" w:fill="FFFFFF" w:themeFill="background1"/>
              <w:spacing w:before="60" w:after="60" w:line="240" w:lineRule="auto"/>
              <w:ind w:left="37"/>
              <w:rPr>
                <w:rFonts w:ascii="Arial" w:eastAsia="Times New Roman" w:hAnsi="Arial" w:cs="Arial"/>
              </w:rPr>
            </w:pPr>
            <w:r w:rsidRPr="00482933">
              <w:rPr>
                <w:rFonts w:ascii="Arial" w:hAnsi="Arial" w:cs="Arial"/>
              </w:rPr>
              <w:t>No specialist vocational competency requirements for assessors apply to this unit.</w:t>
            </w:r>
          </w:p>
        </w:tc>
      </w:tr>
    </w:tbl>
    <w:p w14:paraId="37EBB015" w14:textId="77777777" w:rsidR="007713AB" w:rsidRPr="00671135" w:rsidRDefault="007713AB" w:rsidP="007713AB">
      <w:pPr>
        <w:spacing w:after="0" w:line="240" w:lineRule="auto"/>
        <w:rPr>
          <w:rFonts w:ascii="Arial" w:eastAsia="Times New Roman" w:hAnsi="Arial" w:cs="Arial"/>
          <w:lang w:val="en-GB" w:eastAsia="en-GB"/>
        </w:rPr>
      </w:pPr>
    </w:p>
    <w:p w14:paraId="3C8A463A" w14:textId="77777777" w:rsidR="00C60932" w:rsidRDefault="003E20FB">
      <w:pPr>
        <w:rPr>
          <w:rFonts w:ascii="Times New Roman" w:eastAsia="Times New Roman" w:hAnsi="Times New Roman" w:cs="Times New Roman"/>
          <w:sz w:val="24"/>
          <w:szCs w:val="24"/>
          <w:lang w:val="en-GB" w:eastAsia="en-GB"/>
        </w:rPr>
        <w:sectPr w:rsidR="00C60932" w:rsidSect="000857A1">
          <w:headerReference w:type="even" r:id="rId52"/>
          <w:headerReference w:type="default" r:id="rId53"/>
          <w:footerReference w:type="even" r:id="rId54"/>
          <w:headerReference w:type="first" r:id="rId55"/>
          <w:footerReference w:type="first" r:id="rId56"/>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440"/>
        <w:gridCol w:w="1077"/>
        <w:gridCol w:w="567"/>
        <w:gridCol w:w="6124"/>
      </w:tblGrid>
      <w:tr w:rsidR="00EA1DC5" w:rsidRPr="00482933" w14:paraId="7B840118" w14:textId="77777777" w:rsidTr="00D079B0">
        <w:trPr>
          <w:trHeight w:val="1021"/>
        </w:trPr>
        <w:tc>
          <w:tcPr>
            <w:tcW w:w="3090" w:type="dxa"/>
            <w:gridSpan w:val="3"/>
          </w:tcPr>
          <w:p w14:paraId="6D68389C" w14:textId="08B95B4C" w:rsidR="00EA1DC5" w:rsidRPr="00482933" w:rsidRDefault="00EA1DC5" w:rsidP="00694F9A">
            <w:pPr>
              <w:spacing w:before="120" w:after="120" w:line="240" w:lineRule="auto"/>
              <w:rPr>
                <w:rFonts w:ascii="Arial" w:eastAsia="Times New Roman" w:hAnsi="Arial" w:cs="Arial"/>
                <w:b/>
                <w:iCs/>
              </w:rPr>
            </w:pPr>
            <w:r w:rsidRPr="00482933">
              <w:rPr>
                <w:rFonts w:ascii="Arial" w:eastAsia="Times New Roman" w:hAnsi="Arial" w:cs="Arial"/>
                <w:b/>
                <w:iCs/>
              </w:rPr>
              <w:lastRenderedPageBreak/>
              <w:t>UNIT CODE</w:t>
            </w:r>
            <w:r w:rsidR="007E18CC" w:rsidRPr="00482933">
              <w:rPr>
                <w:rFonts w:ascii="Arial" w:eastAsia="Times New Roman" w:hAnsi="Arial" w:cs="Arial"/>
                <w:b/>
                <w:iCs/>
              </w:rPr>
              <w:t xml:space="preserve"> AND TITLE</w:t>
            </w:r>
          </w:p>
        </w:tc>
        <w:tc>
          <w:tcPr>
            <w:tcW w:w="6691" w:type="dxa"/>
            <w:gridSpan w:val="2"/>
          </w:tcPr>
          <w:p w14:paraId="5250A984" w14:textId="591A6220" w:rsidR="00EA1DC5" w:rsidRPr="00142F92" w:rsidRDefault="00153A9E" w:rsidP="00142F92">
            <w:pPr>
              <w:pStyle w:val="Heading2"/>
              <w:spacing w:before="120" w:after="120"/>
              <w:rPr>
                <w:rFonts w:ascii="Arial" w:eastAsia="Times New Roman" w:hAnsi="Arial" w:cs="Arial"/>
                <w:b/>
                <w:iCs/>
                <w:sz w:val="22"/>
                <w:szCs w:val="22"/>
              </w:rPr>
            </w:pPr>
            <w:bookmarkStart w:id="102" w:name="_Toc148012790"/>
            <w:r>
              <w:rPr>
                <w:rFonts w:ascii="Arial" w:eastAsia="Times New Roman" w:hAnsi="Arial" w:cs="Arial"/>
                <w:b/>
                <w:iCs/>
                <w:color w:val="auto"/>
                <w:sz w:val="22"/>
                <w:szCs w:val="22"/>
              </w:rPr>
              <w:t>VU23464</w:t>
            </w:r>
            <w:r w:rsidR="007E18CC" w:rsidRPr="00142F92">
              <w:rPr>
                <w:rFonts w:ascii="Arial" w:eastAsia="Times New Roman" w:hAnsi="Arial" w:cs="Arial"/>
                <w:b/>
                <w:iCs/>
                <w:color w:val="auto"/>
                <w:sz w:val="22"/>
                <w:szCs w:val="22"/>
              </w:rPr>
              <w:t xml:space="preserve"> </w:t>
            </w:r>
            <w:r w:rsidR="007E18CC" w:rsidRPr="00142F92">
              <w:rPr>
                <w:rFonts w:ascii="Arial" w:eastAsia="Times New Roman" w:hAnsi="Arial" w:cs="Arial"/>
                <w:b/>
                <w:color w:val="auto"/>
                <w:sz w:val="22"/>
                <w:szCs w:val="22"/>
                <w:lang w:val="en-GB" w:eastAsia="en-GB"/>
              </w:rPr>
              <w:t>Manage legal, regulatory and ethical compliance requirements in an organisational environment</w:t>
            </w:r>
            <w:bookmarkEnd w:id="102"/>
          </w:p>
        </w:tc>
      </w:tr>
      <w:tr w:rsidR="00EA1DC5" w:rsidRPr="00482933" w14:paraId="0B40243B" w14:textId="77777777" w:rsidTr="00D079B0">
        <w:tc>
          <w:tcPr>
            <w:tcW w:w="3090" w:type="dxa"/>
            <w:gridSpan w:val="3"/>
          </w:tcPr>
          <w:p w14:paraId="5CCA1674"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
                <w:iCs/>
              </w:rPr>
              <w:t>APPLICATION</w:t>
            </w:r>
          </w:p>
        </w:tc>
        <w:tc>
          <w:tcPr>
            <w:tcW w:w="6691" w:type="dxa"/>
            <w:gridSpan w:val="2"/>
          </w:tcPr>
          <w:p w14:paraId="4FCC4512" w14:textId="77777777" w:rsidR="00EA1DC5" w:rsidRPr="00482933" w:rsidRDefault="00EA1DC5" w:rsidP="003E20FB">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This unit describes the skills and knowledge required to develop and implement a compliance management system that meets legal, regulatory and ethical compliance requirements relevant to a specific organisational context.  </w:t>
            </w:r>
          </w:p>
          <w:p w14:paraId="6A8290B7" w14:textId="77AA232A" w:rsidR="00EA1DC5" w:rsidRPr="00482933" w:rsidRDefault="00EA1DC5" w:rsidP="003E20FB">
            <w:pPr>
              <w:spacing w:before="60" w:after="60" w:line="240" w:lineRule="auto"/>
              <w:rPr>
                <w:rFonts w:ascii="Arial" w:eastAsia="Times New Roman" w:hAnsi="Arial" w:cs="Arial"/>
                <w:lang w:eastAsia="en-AU"/>
              </w:rPr>
            </w:pPr>
            <w:r w:rsidRPr="00482933">
              <w:rPr>
                <w:rFonts w:ascii="Arial" w:eastAsia="Times New Roman" w:hAnsi="Arial" w:cs="Arial"/>
                <w:lang w:eastAsia="en-AU"/>
              </w:rPr>
              <w:t xml:space="preserve">It supports the work of managers who are responsible for an organisation’s policies, procedures and systematic approach to compliance with relevant legislation, standards, regulations and provisions governing operational and ethical </w:t>
            </w:r>
            <w:r w:rsidR="00E55732" w:rsidRPr="00482933">
              <w:rPr>
                <w:rFonts w:ascii="Arial" w:eastAsia="Times New Roman" w:hAnsi="Arial" w:cs="Arial"/>
                <w:lang w:eastAsia="en-AU"/>
              </w:rPr>
              <w:t xml:space="preserve">organisational </w:t>
            </w:r>
            <w:r w:rsidRPr="00482933">
              <w:rPr>
                <w:rFonts w:ascii="Arial" w:eastAsia="Times New Roman" w:hAnsi="Arial" w:cs="Arial"/>
                <w:lang w:eastAsia="en-AU"/>
              </w:rPr>
              <w:t>imperatives.</w:t>
            </w:r>
          </w:p>
          <w:p w14:paraId="6875D383" w14:textId="02CA276B" w:rsidR="00EA1DC5" w:rsidRPr="00482933" w:rsidRDefault="00EA1DC5" w:rsidP="003E20FB">
            <w:pPr>
              <w:shd w:val="clear" w:color="auto" w:fill="FFFFFF" w:themeFill="background1"/>
              <w:spacing w:before="60" w:after="60" w:line="240" w:lineRule="auto"/>
              <w:rPr>
                <w:rFonts w:ascii="Arial" w:eastAsia="Times New Roman" w:hAnsi="Arial" w:cs="Arial"/>
                <w:bCs/>
                <w:i/>
              </w:rPr>
            </w:pPr>
            <w:r w:rsidRPr="00482933">
              <w:rPr>
                <w:rFonts w:ascii="Arial" w:eastAsia="Times New Roman" w:hAnsi="Arial" w:cs="Arial"/>
                <w:bCs/>
                <w:i/>
              </w:rPr>
              <w:t xml:space="preserve">No licensing, legislative, regulatory or certification requirements apply to this unit at the time of publication. </w:t>
            </w:r>
          </w:p>
        </w:tc>
      </w:tr>
      <w:tr w:rsidR="00EA1DC5" w:rsidRPr="00482933" w14:paraId="01255C9E" w14:textId="77777777" w:rsidTr="00D079B0">
        <w:tc>
          <w:tcPr>
            <w:tcW w:w="3090" w:type="dxa"/>
            <w:gridSpan w:val="3"/>
          </w:tcPr>
          <w:p w14:paraId="36BAA488"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
                <w:iCs/>
              </w:rPr>
              <w:t>ELEMENTS</w:t>
            </w:r>
          </w:p>
        </w:tc>
        <w:tc>
          <w:tcPr>
            <w:tcW w:w="6691" w:type="dxa"/>
            <w:gridSpan w:val="2"/>
          </w:tcPr>
          <w:p w14:paraId="3146B89E"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
                <w:iCs/>
              </w:rPr>
              <w:t>PERFORMANCE</w:t>
            </w:r>
            <w:r w:rsidRPr="00482933">
              <w:rPr>
                <w:rFonts w:ascii="Arial" w:eastAsia="Times New Roman" w:hAnsi="Arial" w:cs="Arial"/>
                <w:bCs/>
                <w:iCs/>
              </w:rPr>
              <w:t xml:space="preserve"> </w:t>
            </w:r>
            <w:r w:rsidRPr="00482933">
              <w:rPr>
                <w:rFonts w:ascii="Arial" w:eastAsia="Times New Roman" w:hAnsi="Arial" w:cs="Arial"/>
                <w:b/>
                <w:iCs/>
              </w:rPr>
              <w:t>CRITERIA</w:t>
            </w:r>
          </w:p>
        </w:tc>
      </w:tr>
      <w:tr w:rsidR="00EA1DC5" w:rsidRPr="00482933" w14:paraId="710464D8" w14:textId="77777777" w:rsidTr="00D079B0">
        <w:tc>
          <w:tcPr>
            <w:tcW w:w="3090" w:type="dxa"/>
            <w:gridSpan w:val="3"/>
          </w:tcPr>
          <w:p w14:paraId="115EDD5D" w14:textId="77777777" w:rsidR="00EA1DC5" w:rsidRPr="00482933" w:rsidRDefault="00EA1DC5" w:rsidP="003E20FB">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Elements describe the essential outcomes of a unit of competency.</w:t>
            </w:r>
          </w:p>
        </w:tc>
        <w:tc>
          <w:tcPr>
            <w:tcW w:w="6691" w:type="dxa"/>
            <w:gridSpan w:val="2"/>
          </w:tcPr>
          <w:p w14:paraId="7F5EE298" w14:textId="77777777" w:rsidR="00EA1DC5" w:rsidRPr="00482933" w:rsidRDefault="00EA1DC5" w:rsidP="003E20FB">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Performance criteria describe the required performance needed to demonstrate achievement of the element.</w:t>
            </w:r>
          </w:p>
          <w:p w14:paraId="7627D431" w14:textId="10E90EAB" w:rsidR="00EA1DC5" w:rsidRPr="00482933" w:rsidRDefault="00EA1DC5" w:rsidP="00984752">
            <w:pPr>
              <w:rPr>
                <w:rFonts w:ascii="Arial" w:eastAsia="Times New Roman" w:hAnsi="Arial" w:cs="Arial"/>
              </w:rPr>
            </w:pPr>
            <w:r w:rsidRPr="00482933">
              <w:rPr>
                <w:rFonts w:ascii="Arial" w:eastAsia="Times New Roman" w:hAnsi="Arial" w:cs="Arial"/>
              </w:rPr>
              <w:t xml:space="preserve">Assessment of performance is to be consistent with the </w:t>
            </w:r>
            <w:r w:rsidR="001D1A4F" w:rsidRPr="00482933">
              <w:rPr>
                <w:rFonts w:ascii="Arial" w:eastAsia="Times New Roman" w:hAnsi="Arial" w:cs="Arial"/>
              </w:rPr>
              <w:t>assessment requirements.</w:t>
            </w:r>
            <w:r w:rsidR="00D95B07" w:rsidRPr="00482933">
              <w:rPr>
                <w:rFonts w:ascii="Arial" w:hAnsi="Arial" w:cs="Arial"/>
              </w:rPr>
              <w:t xml:space="preserve"> </w:t>
            </w:r>
          </w:p>
        </w:tc>
      </w:tr>
      <w:tr w:rsidR="00EA1DC5" w:rsidRPr="00482933" w14:paraId="631D80D8" w14:textId="77777777" w:rsidTr="00D079B0">
        <w:trPr>
          <w:trHeight w:val="615"/>
        </w:trPr>
        <w:tc>
          <w:tcPr>
            <w:tcW w:w="573" w:type="dxa"/>
            <w:vMerge w:val="restart"/>
          </w:tcPr>
          <w:p w14:paraId="509D94D9" w14:textId="77777777" w:rsidR="00EA1DC5" w:rsidRPr="00482933" w:rsidRDefault="00EA1DC5" w:rsidP="003E20FB">
            <w:pPr>
              <w:spacing w:before="60" w:after="60" w:line="240" w:lineRule="auto"/>
              <w:rPr>
                <w:rFonts w:ascii="Arial" w:eastAsia="Times New Roman" w:hAnsi="Arial" w:cs="Arial"/>
              </w:rPr>
            </w:pPr>
            <w:r w:rsidRPr="00482933">
              <w:rPr>
                <w:rFonts w:ascii="Arial" w:eastAsia="Times New Roman" w:hAnsi="Arial" w:cs="Arial"/>
              </w:rPr>
              <w:t>1</w:t>
            </w:r>
          </w:p>
        </w:tc>
        <w:tc>
          <w:tcPr>
            <w:tcW w:w="2517" w:type="dxa"/>
            <w:gridSpan w:val="2"/>
            <w:vMerge w:val="restart"/>
          </w:tcPr>
          <w:p w14:paraId="486435B4" w14:textId="77777777" w:rsidR="00EA1DC5" w:rsidRPr="00482933" w:rsidRDefault="00EA1DC5" w:rsidP="003E20FB">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Analyse compliance requirements </w:t>
            </w:r>
          </w:p>
        </w:tc>
        <w:tc>
          <w:tcPr>
            <w:tcW w:w="567" w:type="dxa"/>
          </w:tcPr>
          <w:p w14:paraId="476D114F"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1.1</w:t>
            </w:r>
          </w:p>
        </w:tc>
        <w:tc>
          <w:tcPr>
            <w:tcW w:w="6124" w:type="dxa"/>
          </w:tcPr>
          <w:p w14:paraId="64B3DC76" w14:textId="5D413C42"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 xml:space="preserve">Research relevant standards and applicable legislation and determine and document compliance requirements for organisation </w:t>
            </w:r>
          </w:p>
        </w:tc>
      </w:tr>
      <w:tr w:rsidR="00EA1DC5" w:rsidRPr="00482933" w14:paraId="0CFD6727" w14:textId="77777777" w:rsidTr="00D079B0">
        <w:trPr>
          <w:trHeight w:val="726"/>
        </w:trPr>
        <w:tc>
          <w:tcPr>
            <w:tcW w:w="573" w:type="dxa"/>
            <w:vMerge/>
          </w:tcPr>
          <w:p w14:paraId="7DE4C079"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4BB8D246"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0C67AC10"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1.2</w:t>
            </w:r>
          </w:p>
        </w:tc>
        <w:tc>
          <w:tcPr>
            <w:tcW w:w="6124" w:type="dxa"/>
          </w:tcPr>
          <w:p w14:paraId="4858AD4E" w14:textId="462EE409"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 xml:space="preserve">Analyse, debate and communicate </w:t>
            </w:r>
            <w:r w:rsidR="003065A2" w:rsidRPr="00482933">
              <w:rPr>
                <w:rFonts w:ascii="Arial" w:eastAsia="Times New Roman" w:hAnsi="Arial" w:cs="Arial"/>
                <w:bCs/>
                <w:iCs/>
                <w:lang w:val="en-GB" w:eastAsia="en-GB"/>
              </w:rPr>
              <w:t xml:space="preserve">relevant </w:t>
            </w:r>
            <w:r w:rsidRPr="00482933">
              <w:rPr>
                <w:rFonts w:ascii="Arial" w:eastAsia="Times New Roman" w:hAnsi="Arial" w:cs="Arial"/>
                <w:bCs/>
                <w:iCs/>
                <w:lang w:val="en-GB" w:eastAsia="en-GB"/>
              </w:rPr>
              <w:t>legislat</w:t>
            </w:r>
            <w:r w:rsidR="003065A2" w:rsidRPr="00482933">
              <w:rPr>
                <w:rFonts w:ascii="Arial" w:eastAsia="Times New Roman" w:hAnsi="Arial" w:cs="Arial"/>
                <w:bCs/>
                <w:iCs/>
                <w:lang w:val="en-GB" w:eastAsia="en-GB"/>
              </w:rPr>
              <w:t>i</w:t>
            </w:r>
            <w:r w:rsidR="00D95B07" w:rsidRPr="00482933">
              <w:rPr>
                <w:rFonts w:ascii="Arial" w:eastAsia="Times New Roman" w:hAnsi="Arial" w:cs="Arial"/>
                <w:bCs/>
                <w:iCs/>
                <w:lang w:val="en-GB" w:eastAsia="en-GB"/>
              </w:rPr>
              <w:t>ve</w:t>
            </w:r>
            <w:r w:rsidRPr="00482933">
              <w:rPr>
                <w:rFonts w:ascii="Arial" w:eastAsia="Times New Roman" w:hAnsi="Arial" w:cs="Arial"/>
                <w:bCs/>
                <w:iCs/>
                <w:lang w:val="en-GB" w:eastAsia="en-GB"/>
              </w:rPr>
              <w:t xml:space="preserve"> and organisational ethical requirements to stakeholders</w:t>
            </w:r>
          </w:p>
        </w:tc>
      </w:tr>
      <w:tr w:rsidR="00EA1DC5" w:rsidRPr="00482933" w14:paraId="20B60656" w14:textId="77777777" w:rsidTr="00D079B0">
        <w:trPr>
          <w:trHeight w:val="904"/>
        </w:trPr>
        <w:tc>
          <w:tcPr>
            <w:tcW w:w="573" w:type="dxa"/>
            <w:vMerge/>
          </w:tcPr>
          <w:p w14:paraId="706AEE8C"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514E7794"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4A4E5962"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1.3</w:t>
            </w:r>
          </w:p>
        </w:tc>
        <w:tc>
          <w:tcPr>
            <w:tcW w:w="6124" w:type="dxa"/>
          </w:tcPr>
          <w:p w14:paraId="3AC7DEAA" w14:textId="51735071"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 xml:space="preserve">Research, document and debate </w:t>
            </w:r>
            <w:r w:rsidR="00E55732" w:rsidRPr="00482933">
              <w:rPr>
                <w:rFonts w:ascii="Arial" w:eastAsia="Times New Roman" w:hAnsi="Arial" w:cs="Arial"/>
                <w:bCs/>
                <w:iCs/>
                <w:lang w:val="en-GB" w:eastAsia="en-GB"/>
              </w:rPr>
              <w:t xml:space="preserve">governance </w:t>
            </w:r>
            <w:r w:rsidRPr="00482933">
              <w:rPr>
                <w:rFonts w:ascii="Arial" w:eastAsia="Times New Roman" w:hAnsi="Arial" w:cs="Arial"/>
                <w:bCs/>
                <w:iCs/>
                <w:lang w:val="en-GB" w:eastAsia="en-GB"/>
              </w:rPr>
              <w:t>models and trends in managing compliance requirements for application to organisational context</w:t>
            </w:r>
          </w:p>
        </w:tc>
      </w:tr>
      <w:tr w:rsidR="00EA1DC5" w:rsidRPr="00482933" w14:paraId="5F794A0A" w14:textId="77777777" w:rsidTr="00D079B0">
        <w:trPr>
          <w:trHeight w:val="866"/>
        </w:trPr>
        <w:tc>
          <w:tcPr>
            <w:tcW w:w="573" w:type="dxa"/>
            <w:vMerge w:val="restart"/>
          </w:tcPr>
          <w:p w14:paraId="021DDE46" w14:textId="77777777" w:rsidR="00EA1DC5" w:rsidRPr="00482933" w:rsidRDefault="00EA1DC5" w:rsidP="003E20FB">
            <w:pPr>
              <w:spacing w:before="60" w:after="60" w:line="240" w:lineRule="auto"/>
              <w:rPr>
                <w:rFonts w:ascii="Arial" w:eastAsia="Times New Roman" w:hAnsi="Arial" w:cs="Arial"/>
              </w:rPr>
            </w:pPr>
            <w:r w:rsidRPr="00482933">
              <w:rPr>
                <w:rFonts w:ascii="Arial" w:eastAsia="Times New Roman" w:hAnsi="Arial" w:cs="Arial"/>
              </w:rPr>
              <w:t>2</w:t>
            </w:r>
          </w:p>
        </w:tc>
        <w:tc>
          <w:tcPr>
            <w:tcW w:w="2517" w:type="dxa"/>
            <w:gridSpan w:val="2"/>
            <w:vMerge w:val="restart"/>
          </w:tcPr>
          <w:p w14:paraId="4EE4CC6A"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 xml:space="preserve">Ensure compliance with relevant legislation, regulations and ethical requirements </w:t>
            </w:r>
          </w:p>
        </w:tc>
        <w:tc>
          <w:tcPr>
            <w:tcW w:w="567" w:type="dxa"/>
          </w:tcPr>
          <w:p w14:paraId="3A82E610"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2.1</w:t>
            </w:r>
          </w:p>
        </w:tc>
        <w:tc>
          <w:tcPr>
            <w:tcW w:w="6124" w:type="dxa"/>
          </w:tcPr>
          <w:p w14:paraId="4AC0BF57" w14:textId="1F78BB3A"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 xml:space="preserve">Assess existing policies and procedures against compliance requirements and amend, or develop, as required in accordance with organisational </w:t>
            </w:r>
            <w:r w:rsidR="00E55732" w:rsidRPr="00482933">
              <w:rPr>
                <w:rFonts w:ascii="Arial" w:eastAsia="Times New Roman" w:hAnsi="Arial" w:cs="Arial"/>
                <w:lang w:eastAsia="en-AU"/>
              </w:rPr>
              <w:t>economic, social and environmental sustainability goals</w:t>
            </w:r>
          </w:p>
        </w:tc>
      </w:tr>
      <w:tr w:rsidR="00EA1DC5" w:rsidRPr="00482933" w14:paraId="0D0870AB" w14:textId="77777777" w:rsidTr="00D079B0">
        <w:tc>
          <w:tcPr>
            <w:tcW w:w="573" w:type="dxa"/>
            <w:vMerge/>
          </w:tcPr>
          <w:p w14:paraId="4B1A4EE1"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4B50E122"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78D9B58E"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2.2</w:t>
            </w:r>
          </w:p>
        </w:tc>
        <w:tc>
          <w:tcPr>
            <w:tcW w:w="6124" w:type="dxa"/>
          </w:tcPr>
          <w:p w14:paraId="37067021" w14:textId="10242B79"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Source, canvass and apply organisational governance approaches that develop and support a culture of compliance</w:t>
            </w:r>
          </w:p>
        </w:tc>
      </w:tr>
      <w:tr w:rsidR="00EA1DC5" w:rsidRPr="00482933" w14:paraId="03B95737" w14:textId="77777777" w:rsidTr="00D079B0">
        <w:trPr>
          <w:trHeight w:val="592"/>
        </w:trPr>
        <w:tc>
          <w:tcPr>
            <w:tcW w:w="573" w:type="dxa"/>
            <w:vMerge/>
          </w:tcPr>
          <w:p w14:paraId="17D6F8F6"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2D19A89F"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4C669887"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2.3</w:t>
            </w:r>
          </w:p>
        </w:tc>
        <w:tc>
          <w:tcPr>
            <w:tcW w:w="6124" w:type="dxa"/>
          </w:tcPr>
          <w:p w14:paraId="16F658CC" w14:textId="4A9D2FF6"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Identify</w:t>
            </w:r>
            <w:r w:rsidR="00D95B07" w:rsidRPr="00482933">
              <w:rPr>
                <w:rFonts w:ascii="Arial" w:eastAsia="Times New Roman" w:hAnsi="Arial" w:cs="Arial"/>
                <w:bCs/>
                <w:iCs/>
                <w:lang w:val="en-GB" w:eastAsia="en-GB"/>
              </w:rPr>
              <w:t xml:space="preserve"> and</w:t>
            </w:r>
            <w:r w:rsidRPr="00482933">
              <w:rPr>
                <w:rFonts w:ascii="Arial" w:eastAsia="Times New Roman" w:hAnsi="Arial" w:cs="Arial"/>
                <w:bCs/>
                <w:iCs/>
                <w:lang w:val="en-GB" w:eastAsia="en-GB"/>
              </w:rPr>
              <w:t xml:space="preserve"> critically analyse independent review bodies for benefit to organisation and develop relevant relationships</w:t>
            </w:r>
            <w:r w:rsidR="00B52D52" w:rsidRPr="00482933">
              <w:rPr>
                <w:rFonts w:ascii="Arial" w:eastAsia="Times New Roman" w:hAnsi="Arial" w:cs="Arial"/>
                <w:bCs/>
                <w:iCs/>
                <w:lang w:val="en-GB" w:eastAsia="en-GB"/>
              </w:rPr>
              <w:t>.</w:t>
            </w:r>
          </w:p>
        </w:tc>
      </w:tr>
      <w:tr w:rsidR="00EA1DC5" w:rsidRPr="00482933" w14:paraId="71EBECC3" w14:textId="77777777" w:rsidTr="00D079B0">
        <w:trPr>
          <w:trHeight w:val="742"/>
        </w:trPr>
        <w:tc>
          <w:tcPr>
            <w:tcW w:w="573" w:type="dxa"/>
            <w:vMerge/>
          </w:tcPr>
          <w:p w14:paraId="785388EE"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37B91C41"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537DC4F3"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2.4</w:t>
            </w:r>
          </w:p>
        </w:tc>
        <w:tc>
          <w:tcPr>
            <w:tcW w:w="6124" w:type="dxa"/>
          </w:tcPr>
          <w:p w14:paraId="1AF9883B" w14:textId="6B79034C"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Develop, communicate and implement compliance risk management strategies</w:t>
            </w:r>
          </w:p>
        </w:tc>
      </w:tr>
      <w:tr w:rsidR="00EA1DC5" w:rsidRPr="00482933" w14:paraId="3140DCA1" w14:textId="77777777" w:rsidTr="00D079B0">
        <w:trPr>
          <w:trHeight w:val="804"/>
        </w:trPr>
        <w:tc>
          <w:tcPr>
            <w:tcW w:w="573" w:type="dxa"/>
            <w:vMerge w:val="restart"/>
          </w:tcPr>
          <w:p w14:paraId="02E6F0ED" w14:textId="77777777" w:rsidR="00EA1DC5" w:rsidRPr="00482933" w:rsidRDefault="00EA1DC5" w:rsidP="003E20FB">
            <w:pPr>
              <w:spacing w:before="60" w:after="60" w:line="240" w:lineRule="auto"/>
              <w:rPr>
                <w:rFonts w:ascii="Arial" w:eastAsia="Times New Roman" w:hAnsi="Arial" w:cs="Arial"/>
              </w:rPr>
            </w:pPr>
            <w:r w:rsidRPr="00482933">
              <w:rPr>
                <w:rFonts w:ascii="Arial" w:eastAsia="Times New Roman" w:hAnsi="Arial" w:cs="Arial"/>
              </w:rPr>
              <w:t>3.</w:t>
            </w:r>
          </w:p>
        </w:tc>
        <w:tc>
          <w:tcPr>
            <w:tcW w:w="2517" w:type="dxa"/>
            <w:gridSpan w:val="2"/>
            <w:vMerge w:val="restart"/>
          </w:tcPr>
          <w:p w14:paraId="70B55FC7"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Implement compliance auditing and reporting systems</w:t>
            </w:r>
          </w:p>
        </w:tc>
        <w:tc>
          <w:tcPr>
            <w:tcW w:w="567" w:type="dxa"/>
          </w:tcPr>
          <w:p w14:paraId="79285186"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3.1</w:t>
            </w:r>
          </w:p>
        </w:tc>
        <w:tc>
          <w:tcPr>
            <w:tcW w:w="6124" w:type="dxa"/>
          </w:tcPr>
          <w:p w14:paraId="1ACC78BE" w14:textId="1DB9A59C" w:rsidR="00EA1DC5" w:rsidRPr="00482933" w:rsidRDefault="00EA1DC5" w:rsidP="003E20FB">
            <w:pPr>
              <w:spacing w:before="60" w:after="60" w:line="240" w:lineRule="auto"/>
              <w:rPr>
                <w:rFonts w:ascii="Arial" w:eastAsia="Times New Roman" w:hAnsi="Arial" w:cs="Arial"/>
                <w:bCs/>
                <w:iCs/>
                <w:lang w:val="en-GB"/>
              </w:rPr>
            </w:pPr>
            <w:r w:rsidRPr="00482933">
              <w:rPr>
                <w:rFonts w:ascii="Arial" w:eastAsia="Times New Roman" w:hAnsi="Arial" w:cs="Arial"/>
                <w:bCs/>
                <w:iCs/>
                <w:lang w:val="en-GB" w:eastAsia="en-GB"/>
              </w:rPr>
              <w:t xml:space="preserve">Develop compliance auditing and record keeping system in accordance with legislative </w:t>
            </w:r>
            <w:r w:rsidR="00B52D52" w:rsidRPr="00482933">
              <w:rPr>
                <w:rFonts w:ascii="Arial" w:eastAsia="Times New Roman" w:hAnsi="Arial" w:cs="Arial"/>
                <w:bCs/>
                <w:iCs/>
                <w:lang w:val="en-GB" w:eastAsia="en-GB"/>
              </w:rPr>
              <w:t>and organisational requirements</w:t>
            </w:r>
          </w:p>
        </w:tc>
      </w:tr>
      <w:tr w:rsidR="00EA1DC5" w:rsidRPr="00482933" w14:paraId="26400762" w14:textId="77777777" w:rsidTr="00D079B0">
        <w:trPr>
          <w:trHeight w:val="804"/>
        </w:trPr>
        <w:tc>
          <w:tcPr>
            <w:tcW w:w="573" w:type="dxa"/>
            <w:vMerge/>
          </w:tcPr>
          <w:p w14:paraId="205CCA88"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22D2862B"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0171F365"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3.2</w:t>
            </w:r>
          </w:p>
        </w:tc>
        <w:tc>
          <w:tcPr>
            <w:tcW w:w="6124" w:type="dxa"/>
          </w:tcPr>
          <w:p w14:paraId="0B932005" w14:textId="2498868C" w:rsidR="00EA1DC5" w:rsidRPr="00482933" w:rsidRDefault="004247B5" w:rsidP="003E20FB">
            <w:pPr>
              <w:spacing w:before="60" w:after="60" w:line="240" w:lineRule="auto"/>
              <w:rPr>
                <w:rFonts w:ascii="Arial" w:eastAsia="Times New Roman" w:hAnsi="Arial" w:cs="Arial"/>
                <w:bCs/>
                <w:iCs/>
                <w:lang w:val="en-GB"/>
              </w:rPr>
            </w:pPr>
            <w:r w:rsidRPr="00482933">
              <w:rPr>
                <w:rFonts w:ascii="Arial" w:eastAsia="Times New Roman" w:hAnsi="Arial" w:cs="Arial"/>
                <w:bCs/>
                <w:iCs/>
                <w:lang w:val="en-GB" w:eastAsia="en-GB"/>
              </w:rPr>
              <w:t xml:space="preserve">Conduct </w:t>
            </w:r>
            <w:r w:rsidR="00A000E3" w:rsidRPr="00482933">
              <w:rPr>
                <w:rFonts w:ascii="Arial" w:eastAsia="Times New Roman" w:hAnsi="Arial" w:cs="Arial"/>
                <w:bCs/>
                <w:iCs/>
                <w:lang w:val="en-GB" w:eastAsia="en-GB"/>
              </w:rPr>
              <w:t>compliance audit</w:t>
            </w:r>
            <w:r w:rsidR="00A111F7" w:rsidRPr="00482933">
              <w:rPr>
                <w:rFonts w:ascii="Arial" w:eastAsia="Times New Roman" w:hAnsi="Arial" w:cs="Arial"/>
                <w:bCs/>
                <w:iCs/>
                <w:lang w:val="en-GB" w:eastAsia="en-GB"/>
              </w:rPr>
              <w:t>ing</w:t>
            </w:r>
            <w:r w:rsidR="00A000E3" w:rsidRPr="00482933">
              <w:rPr>
                <w:rFonts w:ascii="Arial" w:eastAsia="Times New Roman" w:hAnsi="Arial" w:cs="Arial"/>
                <w:bCs/>
                <w:iCs/>
                <w:lang w:val="en-GB" w:eastAsia="en-GB"/>
              </w:rPr>
              <w:t xml:space="preserve"> according to organisational procedures</w:t>
            </w:r>
          </w:p>
        </w:tc>
      </w:tr>
      <w:tr w:rsidR="00F62D10" w:rsidRPr="00482933" w14:paraId="5AF33593" w14:textId="77777777" w:rsidTr="00082B29">
        <w:trPr>
          <w:trHeight w:val="667"/>
        </w:trPr>
        <w:tc>
          <w:tcPr>
            <w:tcW w:w="573" w:type="dxa"/>
            <w:vMerge/>
          </w:tcPr>
          <w:p w14:paraId="2A6B47D2" w14:textId="77777777" w:rsidR="00F62D10" w:rsidRPr="00482933" w:rsidRDefault="00F62D10" w:rsidP="003E20FB">
            <w:pPr>
              <w:spacing w:before="60" w:after="60" w:line="240" w:lineRule="auto"/>
              <w:rPr>
                <w:rFonts w:ascii="Arial" w:eastAsia="Times New Roman" w:hAnsi="Arial" w:cs="Arial"/>
              </w:rPr>
            </w:pPr>
          </w:p>
        </w:tc>
        <w:tc>
          <w:tcPr>
            <w:tcW w:w="2517" w:type="dxa"/>
            <w:gridSpan w:val="2"/>
            <w:vMerge/>
          </w:tcPr>
          <w:p w14:paraId="70AF0599" w14:textId="77777777" w:rsidR="00F62D10" w:rsidRPr="00482933" w:rsidRDefault="00F62D10" w:rsidP="003E20FB">
            <w:pPr>
              <w:spacing w:before="60" w:after="60" w:line="240" w:lineRule="auto"/>
              <w:rPr>
                <w:rFonts w:ascii="Arial" w:eastAsia="Times New Roman" w:hAnsi="Arial" w:cs="Arial"/>
                <w:bCs/>
                <w:iCs/>
              </w:rPr>
            </w:pPr>
          </w:p>
        </w:tc>
        <w:tc>
          <w:tcPr>
            <w:tcW w:w="567" w:type="dxa"/>
          </w:tcPr>
          <w:p w14:paraId="0576B546" w14:textId="3614E255" w:rsidR="00F62D10" w:rsidRPr="00482933" w:rsidRDefault="00DA0D8E" w:rsidP="003E20FB">
            <w:pPr>
              <w:spacing w:before="60" w:after="60" w:line="240" w:lineRule="auto"/>
              <w:rPr>
                <w:rFonts w:ascii="Arial" w:eastAsia="Times New Roman" w:hAnsi="Arial" w:cs="Arial"/>
                <w:bCs/>
                <w:iCs/>
              </w:rPr>
            </w:pPr>
            <w:r w:rsidRPr="00482933">
              <w:rPr>
                <w:rFonts w:ascii="Arial" w:eastAsia="Times New Roman" w:hAnsi="Arial" w:cs="Arial"/>
                <w:bCs/>
                <w:iCs/>
              </w:rPr>
              <w:t>3.3</w:t>
            </w:r>
          </w:p>
        </w:tc>
        <w:tc>
          <w:tcPr>
            <w:tcW w:w="6124" w:type="dxa"/>
          </w:tcPr>
          <w:p w14:paraId="3614E71E" w14:textId="16C246A3" w:rsidR="00D56754" w:rsidRPr="00482933" w:rsidRDefault="00D56754" w:rsidP="003E20FB">
            <w:pPr>
              <w:spacing w:before="60" w:after="60" w:line="240" w:lineRule="auto"/>
              <w:rPr>
                <w:rFonts w:ascii="Arial" w:eastAsia="Times New Roman" w:hAnsi="Arial" w:cs="Arial"/>
                <w:bCs/>
                <w:iCs/>
                <w:lang w:val="en-GB" w:eastAsia="en-GB"/>
              </w:rPr>
            </w:pPr>
            <w:r w:rsidRPr="00082B29">
              <w:rPr>
                <w:rFonts w:ascii="Arial" w:eastAsia="Times New Roman" w:hAnsi="Arial" w:cs="Arial"/>
                <w:bCs/>
                <w:iCs/>
                <w:lang w:val="en-GB" w:eastAsia="en-GB"/>
              </w:rPr>
              <w:t xml:space="preserve">Prepare </w:t>
            </w:r>
            <w:r w:rsidR="00280684" w:rsidRPr="00082B29">
              <w:rPr>
                <w:rFonts w:ascii="Arial" w:eastAsia="Times New Roman" w:hAnsi="Arial" w:cs="Arial"/>
                <w:bCs/>
                <w:iCs/>
                <w:lang w:val="en-GB" w:eastAsia="en-GB"/>
              </w:rPr>
              <w:t xml:space="preserve">reports and </w:t>
            </w:r>
            <w:r w:rsidR="00B37FF8" w:rsidRPr="00082B29">
              <w:rPr>
                <w:rFonts w:ascii="Arial" w:eastAsia="Times New Roman" w:hAnsi="Arial" w:cs="Arial"/>
                <w:bCs/>
                <w:iCs/>
                <w:lang w:val="en-GB" w:eastAsia="en-GB"/>
              </w:rPr>
              <w:t xml:space="preserve">communicate </w:t>
            </w:r>
            <w:r w:rsidR="00AB6863" w:rsidRPr="00082B29">
              <w:rPr>
                <w:rFonts w:ascii="Arial" w:eastAsia="Times New Roman" w:hAnsi="Arial" w:cs="Arial"/>
                <w:bCs/>
                <w:iCs/>
                <w:lang w:val="en-GB" w:eastAsia="en-GB"/>
              </w:rPr>
              <w:t xml:space="preserve">compliance and </w:t>
            </w:r>
            <w:r w:rsidR="00B37FF8" w:rsidRPr="00082B29">
              <w:rPr>
                <w:rFonts w:ascii="Arial" w:eastAsia="Times New Roman" w:hAnsi="Arial" w:cs="Arial"/>
                <w:bCs/>
                <w:iCs/>
                <w:lang w:val="en-GB" w:eastAsia="en-GB"/>
              </w:rPr>
              <w:t>breach</w:t>
            </w:r>
            <w:r w:rsidR="00525AA9" w:rsidRPr="00082B29">
              <w:rPr>
                <w:rFonts w:ascii="Arial" w:eastAsia="Times New Roman" w:hAnsi="Arial" w:cs="Arial"/>
                <w:bCs/>
                <w:iCs/>
                <w:lang w:val="en-GB" w:eastAsia="en-GB"/>
              </w:rPr>
              <w:t xml:space="preserve"> of compliance</w:t>
            </w:r>
            <w:r w:rsidR="00B37FF8" w:rsidRPr="00082B29">
              <w:rPr>
                <w:rFonts w:ascii="Arial" w:eastAsia="Times New Roman" w:hAnsi="Arial" w:cs="Arial"/>
                <w:bCs/>
                <w:iCs/>
                <w:lang w:val="en-GB" w:eastAsia="en-GB"/>
              </w:rPr>
              <w:t xml:space="preserve"> </w:t>
            </w:r>
            <w:r w:rsidRPr="00082B29">
              <w:rPr>
                <w:rFonts w:ascii="Arial" w:eastAsia="Times New Roman" w:hAnsi="Arial" w:cs="Arial"/>
                <w:bCs/>
                <w:iCs/>
                <w:lang w:val="en-GB" w:eastAsia="en-GB"/>
              </w:rPr>
              <w:t>to relevant stakeholders</w:t>
            </w:r>
          </w:p>
        </w:tc>
      </w:tr>
      <w:tr w:rsidR="00EA1DC5" w:rsidRPr="00482933" w14:paraId="0079B69C" w14:textId="77777777" w:rsidTr="00082B29">
        <w:trPr>
          <w:trHeight w:val="548"/>
        </w:trPr>
        <w:tc>
          <w:tcPr>
            <w:tcW w:w="573" w:type="dxa"/>
            <w:vMerge/>
          </w:tcPr>
          <w:p w14:paraId="0167F5FD"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0C54894C"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2223E20C" w14:textId="0A6E5FEF"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3.</w:t>
            </w:r>
            <w:r w:rsidR="00DA0D8E" w:rsidRPr="00482933">
              <w:rPr>
                <w:rFonts w:ascii="Arial" w:eastAsia="Times New Roman" w:hAnsi="Arial" w:cs="Arial"/>
                <w:bCs/>
                <w:iCs/>
              </w:rPr>
              <w:t>4</w:t>
            </w:r>
          </w:p>
        </w:tc>
        <w:tc>
          <w:tcPr>
            <w:tcW w:w="6124" w:type="dxa"/>
          </w:tcPr>
          <w:p w14:paraId="55A39AE2" w14:textId="679363A7" w:rsidR="00EA1DC5" w:rsidRPr="00482933" w:rsidRDefault="00EA1DC5" w:rsidP="003E20FB">
            <w:pPr>
              <w:spacing w:before="60" w:after="60" w:line="240" w:lineRule="auto"/>
              <w:rPr>
                <w:rFonts w:ascii="Arial" w:eastAsia="Times New Roman" w:hAnsi="Arial" w:cs="Arial"/>
                <w:bCs/>
                <w:iCs/>
                <w:lang w:val="en-GB"/>
              </w:rPr>
            </w:pPr>
            <w:r w:rsidRPr="00482933">
              <w:rPr>
                <w:rFonts w:ascii="Arial" w:eastAsia="Times New Roman" w:hAnsi="Arial" w:cs="Arial"/>
                <w:bCs/>
                <w:iCs/>
                <w:lang w:val="en-GB" w:eastAsia="en-GB"/>
              </w:rPr>
              <w:t>Routinely review compliance auditing and recording systems for continuous improvement</w:t>
            </w:r>
          </w:p>
        </w:tc>
      </w:tr>
      <w:tr w:rsidR="00EA1DC5" w:rsidRPr="00482933" w14:paraId="5B21E666" w14:textId="77777777" w:rsidTr="00D079B0">
        <w:tblPrEx>
          <w:tblLook w:val="04A0" w:firstRow="1" w:lastRow="0" w:firstColumn="1" w:lastColumn="0" w:noHBand="0" w:noVBand="1"/>
        </w:tblPrEx>
        <w:tc>
          <w:tcPr>
            <w:tcW w:w="9781" w:type="dxa"/>
            <w:gridSpan w:val="5"/>
          </w:tcPr>
          <w:p w14:paraId="541CCF9E" w14:textId="7D7AD44C" w:rsidR="00EA1DC5" w:rsidRPr="002D6D67" w:rsidRDefault="00EA1DC5" w:rsidP="003E20FB">
            <w:pPr>
              <w:spacing w:before="60" w:after="60" w:line="240" w:lineRule="auto"/>
              <w:rPr>
                <w:rFonts w:ascii="Arial" w:eastAsia="Times New Roman" w:hAnsi="Arial" w:cs="Arial"/>
                <w:bCs/>
                <w:iCs/>
                <w:lang w:val="en-GB" w:eastAsia="en-GB"/>
              </w:rPr>
            </w:pPr>
            <w:r w:rsidRPr="002D6D67">
              <w:rPr>
                <w:rFonts w:ascii="Arial" w:eastAsia="Times New Roman" w:hAnsi="Arial" w:cs="Arial"/>
                <w:b/>
                <w:lang w:val="en-GB" w:eastAsia="en-GB"/>
              </w:rPr>
              <w:t>FOUNDATION</w:t>
            </w:r>
            <w:r w:rsidRPr="002D6D67">
              <w:rPr>
                <w:rFonts w:ascii="Arial" w:eastAsia="Times New Roman" w:hAnsi="Arial" w:cs="Arial"/>
                <w:lang w:val="en-GB" w:eastAsia="en-GB"/>
              </w:rPr>
              <w:t xml:space="preserve"> </w:t>
            </w:r>
            <w:r w:rsidRPr="002D6D67">
              <w:rPr>
                <w:rFonts w:ascii="Arial" w:eastAsia="Times New Roman" w:hAnsi="Arial" w:cs="Arial"/>
                <w:b/>
                <w:lang w:val="en-GB" w:eastAsia="en-GB"/>
              </w:rPr>
              <w:t>SKILLS</w:t>
            </w:r>
            <w:r w:rsidRPr="002D6D67">
              <w:rPr>
                <w:rFonts w:ascii="Arial" w:eastAsia="Times New Roman" w:hAnsi="Arial" w:cs="Arial"/>
                <w:bCs/>
                <w:iCs/>
                <w:lang w:val="en-GB" w:eastAsia="en-GB"/>
              </w:rPr>
              <w:t xml:space="preserve"> </w:t>
            </w:r>
          </w:p>
          <w:p w14:paraId="5FC8A6E8" w14:textId="01247880" w:rsidR="008C3237" w:rsidRPr="002D6D67" w:rsidRDefault="008F0A7B" w:rsidP="003E20FB">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2D6D67">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6520"/>
            </w:tblGrid>
            <w:tr w:rsidR="00EA1DC5" w:rsidRPr="00482933" w14:paraId="0378FDB7" w14:textId="77777777" w:rsidTr="00451603">
              <w:tc>
                <w:tcPr>
                  <w:tcW w:w="3001" w:type="dxa"/>
                </w:tcPr>
                <w:p w14:paraId="214F19C8" w14:textId="04589E26" w:rsidR="00EA1DC5" w:rsidRPr="00482933" w:rsidRDefault="00EA1DC5" w:rsidP="003E20FB">
                  <w:pPr>
                    <w:autoSpaceDE w:val="0"/>
                    <w:autoSpaceDN w:val="0"/>
                    <w:adjustRightInd w:val="0"/>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Skill</w:t>
                  </w:r>
                </w:p>
              </w:tc>
              <w:tc>
                <w:tcPr>
                  <w:tcW w:w="6520" w:type="dxa"/>
                </w:tcPr>
                <w:p w14:paraId="729CC686" w14:textId="77777777" w:rsidR="00EA1DC5" w:rsidRPr="00482933" w:rsidRDefault="00EA1DC5" w:rsidP="003E20FB">
                  <w:pPr>
                    <w:autoSpaceDE w:val="0"/>
                    <w:autoSpaceDN w:val="0"/>
                    <w:adjustRightInd w:val="0"/>
                    <w:spacing w:before="60" w:after="60" w:line="240" w:lineRule="auto"/>
                    <w:rPr>
                      <w:rFonts w:ascii="Arial" w:eastAsia="Times New Roman" w:hAnsi="Arial" w:cs="Arial"/>
                      <w:b/>
                      <w:highlight w:val="yellow"/>
                      <w:lang w:val="en-GB" w:eastAsia="en-GB"/>
                    </w:rPr>
                  </w:pPr>
                  <w:r w:rsidRPr="00482933">
                    <w:rPr>
                      <w:rFonts w:ascii="Arial" w:eastAsia="Times New Roman" w:hAnsi="Arial" w:cs="Arial"/>
                      <w:b/>
                      <w:lang w:val="en-GB" w:eastAsia="en-GB"/>
                    </w:rPr>
                    <w:t>Description</w:t>
                  </w:r>
                </w:p>
              </w:tc>
            </w:tr>
            <w:tr w:rsidR="00EA1DC5" w:rsidRPr="00482933" w14:paraId="630C0FCE" w14:textId="77777777" w:rsidTr="00451603">
              <w:trPr>
                <w:trHeight w:val="711"/>
              </w:trPr>
              <w:tc>
                <w:tcPr>
                  <w:tcW w:w="3001" w:type="dxa"/>
                </w:tcPr>
                <w:p w14:paraId="53AA12D9" w14:textId="77777777" w:rsidR="00EA1DC5" w:rsidRPr="00482933" w:rsidRDefault="00EA1DC5"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Reading skills to:</w:t>
                  </w:r>
                </w:p>
              </w:tc>
              <w:tc>
                <w:tcPr>
                  <w:tcW w:w="6520" w:type="dxa"/>
                </w:tcPr>
                <w:p w14:paraId="3EA1DF9B" w14:textId="7EF95743" w:rsidR="00EA1DC5" w:rsidRPr="00482933" w:rsidRDefault="00EA1DC5" w:rsidP="003E20FB">
                  <w:pPr>
                    <w:numPr>
                      <w:ilvl w:val="0"/>
                      <w:numId w:val="5"/>
                    </w:numPr>
                    <w:autoSpaceDE w:val="0"/>
                    <w:autoSpaceDN w:val="0"/>
                    <w:adjustRightInd w:val="0"/>
                    <w:spacing w:before="60" w:after="60" w:line="240" w:lineRule="auto"/>
                    <w:ind w:left="351" w:hanging="351"/>
                    <w:rPr>
                      <w:rFonts w:ascii="Arial" w:eastAsia="Times New Roman" w:hAnsi="Arial" w:cs="Arial"/>
                      <w:lang w:eastAsia="en-AU"/>
                    </w:rPr>
                  </w:pPr>
                  <w:r w:rsidRPr="00482933">
                    <w:rPr>
                      <w:rFonts w:ascii="Arial" w:eastAsia="Times New Roman" w:hAnsi="Arial" w:cs="Arial"/>
                      <w:lang w:val="en-GB" w:eastAsia="en-GB"/>
                    </w:rPr>
                    <w:t>interpret and analyse complex information and documentation from a range of sources, including legislation, regulations and industry standards documents and reports</w:t>
                  </w:r>
                  <w:r w:rsidR="00B52D52" w:rsidRPr="00482933">
                    <w:rPr>
                      <w:rFonts w:ascii="Arial" w:eastAsia="Times New Roman" w:hAnsi="Arial" w:cs="Arial"/>
                      <w:lang w:val="en-GB" w:eastAsia="en-GB"/>
                    </w:rPr>
                    <w:t>.</w:t>
                  </w:r>
                </w:p>
              </w:tc>
            </w:tr>
            <w:tr w:rsidR="00EA1DC5" w:rsidRPr="00482933" w14:paraId="509AAB78" w14:textId="77777777" w:rsidTr="00451603">
              <w:trPr>
                <w:trHeight w:val="711"/>
              </w:trPr>
              <w:tc>
                <w:tcPr>
                  <w:tcW w:w="3001" w:type="dxa"/>
                </w:tcPr>
                <w:p w14:paraId="60C72B26" w14:textId="77777777" w:rsidR="00EA1DC5" w:rsidRPr="00482933" w:rsidRDefault="00EA1DC5"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Writing skills to:</w:t>
                  </w:r>
                </w:p>
              </w:tc>
              <w:tc>
                <w:tcPr>
                  <w:tcW w:w="6520" w:type="dxa"/>
                </w:tcPr>
                <w:p w14:paraId="53CF3E6D" w14:textId="561C5257" w:rsidR="00EA1DC5" w:rsidRPr="00482933" w:rsidRDefault="00EA1DC5" w:rsidP="003E20FB">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produce compliance reports using language that is appropriate to audience and purpose</w:t>
                  </w:r>
                  <w:r w:rsidR="00B52D52" w:rsidRPr="00482933">
                    <w:rPr>
                      <w:rFonts w:ascii="Arial" w:eastAsia="Times New Roman" w:hAnsi="Arial" w:cs="Arial"/>
                      <w:lang w:val="en-GB" w:eastAsia="en-GB"/>
                    </w:rPr>
                    <w:t>.</w:t>
                  </w:r>
                </w:p>
              </w:tc>
            </w:tr>
            <w:tr w:rsidR="005E775C" w:rsidRPr="00482933" w14:paraId="22129B10" w14:textId="77777777" w:rsidTr="00671135">
              <w:trPr>
                <w:trHeight w:val="1997"/>
              </w:trPr>
              <w:tc>
                <w:tcPr>
                  <w:tcW w:w="3001" w:type="dxa"/>
                </w:tcPr>
                <w:p w14:paraId="48109C8C" w14:textId="77777777" w:rsidR="005E775C" w:rsidRPr="00482933" w:rsidRDefault="005E775C"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Oral communication skills to:</w:t>
                  </w:r>
                </w:p>
                <w:p w14:paraId="58B10C8F" w14:textId="5F907D85" w:rsidR="005E775C" w:rsidRPr="00482933" w:rsidRDefault="005E775C" w:rsidP="003E20FB">
                  <w:pPr>
                    <w:autoSpaceDE w:val="0"/>
                    <w:autoSpaceDN w:val="0"/>
                    <w:adjustRightInd w:val="0"/>
                    <w:spacing w:before="60" w:after="60" w:line="240" w:lineRule="auto"/>
                    <w:rPr>
                      <w:rFonts w:ascii="Arial" w:eastAsia="Times New Roman" w:hAnsi="Arial" w:cs="Arial"/>
                      <w:lang w:val="en-GB" w:eastAsia="en-GB"/>
                    </w:rPr>
                  </w:pPr>
                </w:p>
              </w:tc>
              <w:tc>
                <w:tcPr>
                  <w:tcW w:w="6520" w:type="dxa"/>
                </w:tcPr>
                <w:p w14:paraId="1B3BAE5B" w14:textId="053EF153" w:rsidR="005E775C" w:rsidRPr="00482933" w:rsidRDefault="005E775C" w:rsidP="003E20FB">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 with local and international clients and stakeholders</w:t>
                  </w:r>
                  <w:r w:rsidR="00B52D52" w:rsidRPr="00482933">
                    <w:rPr>
                      <w:rFonts w:ascii="Arial" w:eastAsia="Times New Roman" w:hAnsi="Arial" w:cs="Arial"/>
                      <w:lang w:val="en-GB" w:eastAsia="en-GB"/>
                    </w:rPr>
                    <w:t>.</w:t>
                  </w:r>
                </w:p>
                <w:p w14:paraId="5B9C9BD1" w14:textId="36B7394D" w:rsidR="005E775C" w:rsidRPr="00482933" w:rsidRDefault="005E775C" w:rsidP="005E775C">
                  <w:pPr>
                    <w:numPr>
                      <w:ilvl w:val="0"/>
                      <w:numId w:val="5"/>
                    </w:numPr>
                    <w:autoSpaceDE w:val="0"/>
                    <w:autoSpaceDN w:val="0"/>
                    <w:adjustRightInd w:val="0"/>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relay compliance requirements and organisational policies and procedures</w:t>
                  </w:r>
                  <w:r w:rsidR="00B52D52" w:rsidRPr="00482933">
                    <w:rPr>
                      <w:rFonts w:ascii="Arial" w:eastAsia="Times New Roman" w:hAnsi="Arial" w:cs="Arial"/>
                      <w:lang w:eastAsia="en-AU"/>
                    </w:rPr>
                    <w:t>.</w:t>
                  </w:r>
                </w:p>
              </w:tc>
            </w:tr>
            <w:tr w:rsidR="00EA1DC5" w:rsidRPr="00482933" w14:paraId="2681E76F" w14:textId="77777777" w:rsidTr="00451603">
              <w:tc>
                <w:tcPr>
                  <w:tcW w:w="3001" w:type="dxa"/>
                </w:tcPr>
                <w:p w14:paraId="7EBADD57" w14:textId="77777777" w:rsidR="00EA1DC5" w:rsidRPr="00482933" w:rsidRDefault="00EA1DC5"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Planning and organising skills to:</w:t>
                  </w:r>
                </w:p>
              </w:tc>
              <w:tc>
                <w:tcPr>
                  <w:tcW w:w="6520" w:type="dxa"/>
                </w:tcPr>
                <w:p w14:paraId="61CA3C8D" w14:textId="4C5223F5" w:rsidR="008E37D2" w:rsidRPr="00482933" w:rsidRDefault="008E37D2" w:rsidP="003E20FB">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val="en-GB" w:eastAsia="en-GB"/>
                    </w:rPr>
                    <w:t>assess the nature and scope of compliance concepts and identify priorities and plan procedures within timeframes</w:t>
                  </w:r>
                  <w:r w:rsidR="00B52D52" w:rsidRPr="00482933">
                    <w:rPr>
                      <w:rFonts w:ascii="Arial" w:eastAsia="Times New Roman" w:hAnsi="Arial" w:cs="Arial"/>
                      <w:lang w:val="en-GB" w:eastAsia="en-GB"/>
                    </w:rPr>
                    <w:t>.</w:t>
                  </w:r>
                </w:p>
              </w:tc>
            </w:tr>
            <w:tr w:rsidR="00EA1DC5" w:rsidRPr="00482933" w14:paraId="5D31F682" w14:textId="77777777" w:rsidTr="00451603">
              <w:trPr>
                <w:trHeight w:val="1151"/>
              </w:trPr>
              <w:tc>
                <w:tcPr>
                  <w:tcW w:w="3001" w:type="dxa"/>
                </w:tcPr>
                <w:p w14:paraId="60984A9D" w14:textId="77777777" w:rsidR="00EA1DC5" w:rsidRPr="00482933" w:rsidRDefault="00EA1DC5"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Technology skills to:</w:t>
                  </w:r>
                </w:p>
              </w:tc>
              <w:tc>
                <w:tcPr>
                  <w:tcW w:w="6520" w:type="dxa"/>
                </w:tcPr>
                <w:p w14:paraId="4D735934" w14:textId="472B1D22" w:rsidR="00EA1DC5" w:rsidRPr="00482933" w:rsidRDefault="00EA1DC5" w:rsidP="003E20FB">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use main features and functions of digital tools and electronic applications required in own role in a range of contexts to access and exchange information</w:t>
                  </w:r>
                  <w:r w:rsidR="00B52D52" w:rsidRPr="00482933">
                    <w:rPr>
                      <w:rFonts w:ascii="Arial" w:eastAsia="Times New Roman" w:hAnsi="Arial" w:cs="Arial"/>
                      <w:lang w:eastAsia="en-AU"/>
                    </w:rPr>
                    <w:t>.</w:t>
                  </w:r>
                </w:p>
              </w:tc>
            </w:tr>
          </w:tbl>
          <w:p w14:paraId="60CAB22A" w14:textId="77777777" w:rsidR="00EA1DC5" w:rsidRPr="00482933" w:rsidRDefault="00EA1DC5" w:rsidP="003E20FB">
            <w:pPr>
              <w:shd w:val="clear" w:color="auto" w:fill="FFFFFF" w:themeFill="background1"/>
              <w:spacing w:before="60" w:after="60" w:line="240" w:lineRule="auto"/>
              <w:rPr>
                <w:rFonts w:ascii="Arial" w:eastAsia="Times New Roman" w:hAnsi="Arial" w:cs="Arial"/>
                <w:bCs/>
                <w:iCs/>
              </w:rPr>
            </w:pPr>
          </w:p>
        </w:tc>
      </w:tr>
      <w:tr w:rsidR="00EA1DC5" w:rsidRPr="00482933" w14:paraId="691F866B" w14:textId="77777777" w:rsidTr="00D079B0">
        <w:tblPrEx>
          <w:tblLook w:val="04A0" w:firstRow="1" w:lastRow="0" w:firstColumn="1" w:lastColumn="0" w:noHBand="0" w:noVBand="1"/>
        </w:tblPrEx>
        <w:tc>
          <w:tcPr>
            <w:tcW w:w="2013" w:type="dxa"/>
            <w:gridSpan w:val="2"/>
          </w:tcPr>
          <w:p w14:paraId="3E90BB89"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
                <w:iCs/>
              </w:rPr>
              <w:t>UNIT</w:t>
            </w:r>
            <w:r w:rsidRPr="00482933">
              <w:rPr>
                <w:rFonts w:ascii="Arial" w:eastAsia="Times New Roman" w:hAnsi="Arial" w:cs="Arial"/>
                <w:bCs/>
                <w:iCs/>
              </w:rPr>
              <w:t xml:space="preserve"> </w:t>
            </w:r>
            <w:r w:rsidRPr="00482933">
              <w:rPr>
                <w:rFonts w:ascii="Arial" w:eastAsia="Times New Roman" w:hAnsi="Arial" w:cs="Arial"/>
                <w:b/>
                <w:iCs/>
              </w:rPr>
              <w:t>MAPPING</w:t>
            </w:r>
            <w:r w:rsidRPr="00482933">
              <w:rPr>
                <w:rFonts w:ascii="Arial" w:eastAsia="Times New Roman" w:hAnsi="Arial" w:cs="Arial"/>
                <w:bCs/>
                <w:iCs/>
              </w:rPr>
              <w:t xml:space="preserve"> </w:t>
            </w:r>
            <w:r w:rsidRPr="00482933">
              <w:rPr>
                <w:rFonts w:ascii="Arial" w:eastAsia="Times New Roman" w:hAnsi="Arial" w:cs="Arial"/>
                <w:b/>
                <w:iCs/>
              </w:rPr>
              <w:t>INFORMATION</w:t>
            </w:r>
          </w:p>
        </w:tc>
        <w:tc>
          <w:tcPr>
            <w:tcW w:w="7768" w:type="dxa"/>
            <w:gridSpan w:val="3"/>
          </w:tcPr>
          <w:tbl>
            <w:tblPr>
              <w:tblW w:w="7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0"/>
              <w:gridCol w:w="2551"/>
              <w:gridCol w:w="2410"/>
            </w:tblGrid>
            <w:tr w:rsidR="00EA1DC5" w:rsidRPr="00482933" w14:paraId="52DDB029" w14:textId="77777777" w:rsidTr="00D079B0">
              <w:trPr>
                <w:trHeight w:val="521"/>
              </w:trPr>
              <w:tc>
                <w:tcPr>
                  <w:tcW w:w="2550" w:type="dxa"/>
                  <w:tcMar>
                    <w:top w:w="30" w:type="dxa"/>
                    <w:left w:w="30" w:type="dxa"/>
                    <w:bottom w:w="30" w:type="dxa"/>
                    <w:right w:w="30" w:type="dxa"/>
                  </w:tcMar>
                  <w:hideMark/>
                </w:tcPr>
                <w:p w14:paraId="66F23E26"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764714DD"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Current Version</w:t>
                  </w:r>
                </w:p>
              </w:tc>
              <w:tc>
                <w:tcPr>
                  <w:tcW w:w="2551" w:type="dxa"/>
                  <w:tcMar>
                    <w:top w:w="30" w:type="dxa"/>
                    <w:left w:w="30" w:type="dxa"/>
                    <w:bottom w:w="30" w:type="dxa"/>
                    <w:right w:w="30" w:type="dxa"/>
                  </w:tcMar>
                  <w:hideMark/>
                </w:tcPr>
                <w:p w14:paraId="1FF8530E"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149701CD"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Previous Version</w:t>
                  </w:r>
                </w:p>
              </w:tc>
              <w:tc>
                <w:tcPr>
                  <w:tcW w:w="2410" w:type="dxa"/>
                  <w:tcMar>
                    <w:top w:w="30" w:type="dxa"/>
                    <w:left w:w="30" w:type="dxa"/>
                    <w:bottom w:w="30" w:type="dxa"/>
                    <w:right w:w="30" w:type="dxa"/>
                  </w:tcMar>
                  <w:hideMark/>
                </w:tcPr>
                <w:p w14:paraId="002CD46B"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Comments</w:t>
                  </w:r>
                </w:p>
              </w:tc>
            </w:tr>
            <w:tr w:rsidR="00EA1DC5" w:rsidRPr="00482933" w14:paraId="2C7BD9AA" w14:textId="77777777" w:rsidTr="00D079B0">
              <w:trPr>
                <w:trHeight w:val="1065"/>
              </w:trPr>
              <w:tc>
                <w:tcPr>
                  <w:tcW w:w="2550" w:type="dxa"/>
                  <w:tcMar>
                    <w:top w:w="30" w:type="dxa"/>
                    <w:left w:w="30" w:type="dxa"/>
                    <w:bottom w:w="30" w:type="dxa"/>
                    <w:right w:w="30" w:type="dxa"/>
                  </w:tcMar>
                  <w:hideMark/>
                </w:tcPr>
                <w:p w14:paraId="1DBC03F1" w14:textId="338D4B6B" w:rsidR="00EA1DC5" w:rsidRPr="00482933" w:rsidRDefault="00153A9E" w:rsidP="003E20FB">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VU23464</w:t>
                  </w:r>
                  <w:r w:rsidR="00EA1DC5" w:rsidRPr="00482933">
                    <w:rPr>
                      <w:rFonts w:ascii="Arial" w:eastAsia="Times New Roman" w:hAnsi="Arial" w:cs="Arial"/>
                      <w:lang w:val="en-GB" w:eastAsia="en-GB"/>
                    </w:rPr>
                    <w:t xml:space="preserve"> Manage legal, regulatory and ethical compliance requirements in an organisational environment</w:t>
                  </w:r>
                </w:p>
              </w:tc>
              <w:tc>
                <w:tcPr>
                  <w:tcW w:w="2551" w:type="dxa"/>
                  <w:tcMar>
                    <w:top w:w="30" w:type="dxa"/>
                    <w:left w:w="30" w:type="dxa"/>
                    <w:bottom w:w="30" w:type="dxa"/>
                    <w:right w:w="30" w:type="dxa"/>
                  </w:tcMar>
                  <w:hideMark/>
                </w:tcPr>
                <w:p w14:paraId="50EFFDC1" w14:textId="77777777" w:rsidR="00EA1DC5" w:rsidRPr="00482933" w:rsidRDefault="00EA1DC5" w:rsidP="003E20FB">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VU22228 Manage legal, regulatory and ethical compliance requirements in an organisational environment</w:t>
                  </w:r>
                </w:p>
              </w:tc>
              <w:tc>
                <w:tcPr>
                  <w:tcW w:w="2410" w:type="dxa"/>
                  <w:tcMar>
                    <w:top w:w="30" w:type="dxa"/>
                    <w:left w:w="30" w:type="dxa"/>
                    <w:bottom w:w="30" w:type="dxa"/>
                    <w:right w:w="30" w:type="dxa"/>
                  </w:tcMar>
                  <w:hideMark/>
                </w:tcPr>
                <w:p w14:paraId="21E6C0B6" w14:textId="77777777" w:rsidR="00EA1DC5" w:rsidRPr="00482933" w:rsidRDefault="00EA1DC5" w:rsidP="003E20FB">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Equivalent</w:t>
                  </w:r>
                </w:p>
              </w:tc>
            </w:tr>
          </w:tbl>
          <w:p w14:paraId="265A168A" w14:textId="0CC40DE6" w:rsidR="00EA1DC5" w:rsidRPr="00482933" w:rsidRDefault="00D079B0" w:rsidP="003E20FB">
            <w:pPr>
              <w:spacing w:before="60" w:after="60" w:line="240" w:lineRule="auto"/>
              <w:rPr>
                <w:rFonts w:ascii="Arial" w:eastAsia="Times New Roman" w:hAnsi="Arial" w:cs="Arial"/>
              </w:rPr>
            </w:pPr>
            <w:r w:rsidRPr="00482933">
              <w:rPr>
                <w:rFonts w:ascii="Arial" w:eastAsia="Times New Roman" w:hAnsi="Arial" w:cs="Arial"/>
              </w:rPr>
              <w:t xml:space="preserve">   </w:t>
            </w:r>
          </w:p>
        </w:tc>
      </w:tr>
    </w:tbl>
    <w:p w14:paraId="7974B25A" w14:textId="77777777" w:rsidR="00EA1DC5" w:rsidRPr="002D6D67" w:rsidRDefault="00EA1DC5" w:rsidP="00EA1DC5">
      <w:pPr>
        <w:spacing w:after="0" w:line="240" w:lineRule="auto"/>
        <w:rPr>
          <w:rFonts w:ascii="Arial" w:eastAsia="Times New Roman" w:hAnsi="Arial" w:cs="Arial"/>
          <w:lang w:val="en-GB" w:eastAsia="en-GB"/>
        </w:rPr>
      </w:pPr>
    </w:p>
    <w:p w14:paraId="0CEB0DBA" w14:textId="77777777" w:rsidR="00EA1DC5" w:rsidRPr="002D6D67" w:rsidRDefault="00EA1DC5" w:rsidP="00EA1DC5">
      <w:pPr>
        <w:spacing w:after="0" w:line="240" w:lineRule="auto"/>
        <w:rPr>
          <w:rFonts w:ascii="Arial" w:eastAsia="Times New Roman" w:hAnsi="Arial" w:cs="Arial"/>
          <w:lang w:val="en-GB" w:eastAsia="en-GB"/>
        </w:rPr>
      </w:pPr>
    </w:p>
    <w:p w14:paraId="5D5FCA11" w14:textId="071155A9" w:rsidR="00EA1DC5" w:rsidRPr="002D6D67" w:rsidRDefault="00D20C1C" w:rsidP="00D20C1C">
      <w:pPr>
        <w:spacing w:line="240" w:lineRule="auto"/>
        <w:ind w:left="142"/>
        <w:rPr>
          <w:rFonts w:ascii="Arial" w:eastAsia="Times New Roman" w:hAnsi="Arial" w:cs="Arial"/>
          <w:b/>
          <w:lang w:val="en-GB" w:eastAsia="en-GB"/>
        </w:rPr>
      </w:pPr>
      <w:r w:rsidRPr="002D6D67">
        <w:rPr>
          <w:rFonts w:ascii="Arial" w:eastAsia="Times New Roman" w:hAnsi="Arial" w:cs="Arial"/>
          <w:b/>
          <w:lang w:val="en-GB" w:eastAsia="en-GB"/>
        </w:rPr>
        <w:t>ASSESSMENT REQUIREMENTS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EA1DC5" w:rsidRPr="00482933" w14:paraId="390CC3CB" w14:textId="77777777" w:rsidTr="00451603">
        <w:tc>
          <w:tcPr>
            <w:tcW w:w="3119" w:type="dxa"/>
          </w:tcPr>
          <w:p w14:paraId="3ED7D3DB" w14:textId="77777777" w:rsidR="00EA1DC5" w:rsidRPr="00482933" w:rsidRDefault="00EA1DC5" w:rsidP="00CE07F7">
            <w:pPr>
              <w:spacing w:before="120" w:after="12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TITLE</w:t>
            </w:r>
          </w:p>
          <w:p w14:paraId="78E73EB0" w14:textId="77777777" w:rsidR="00EA1DC5" w:rsidRPr="00482933" w:rsidRDefault="00EA1DC5" w:rsidP="00CE07F7">
            <w:pPr>
              <w:spacing w:before="120" w:after="120" w:line="240" w:lineRule="auto"/>
              <w:rPr>
                <w:rFonts w:ascii="Arial" w:eastAsia="Times New Roman" w:hAnsi="Arial" w:cs="Arial"/>
                <w:i/>
                <w:lang w:val="en-GB" w:eastAsia="en-GB"/>
              </w:rPr>
            </w:pPr>
          </w:p>
        </w:tc>
        <w:tc>
          <w:tcPr>
            <w:tcW w:w="6662" w:type="dxa"/>
          </w:tcPr>
          <w:p w14:paraId="5A5CE6BD" w14:textId="7E83F8E0" w:rsidR="00EA1DC5" w:rsidRPr="002D6D67" w:rsidRDefault="00EA1DC5" w:rsidP="00CE07F7">
            <w:pPr>
              <w:spacing w:before="120" w:after="120" w:line="240" w:lineRule="auto"/>
              <w:rPr>
                <w:rFonts w:ascii="Arial" w:eastAsia="Times New Roman" w:hAnsi="Arial" w:cs="Arial"/>
                <w:b/>
                <w:iCs/>
              </w:rPr>
            </w:pPr>
            <w:r w:rsidRPr="00482933">
              <w:rPr>
                <w:rFonts w:ascii="Arial" w:eastAsia="Times New Roman" w:hAnsi="Arial" w:cs="Arial"/>
                <w:b/>
                <w:iCs/>
              </w:rPr>
              <w:t xml:space="preserve">Assessment Requirements for </w:t>
            </w:r>
            <w:r w:rsidR="00153A9E">
              <w:rPr>
                <w:rFonts w:ascii="Arial" w:eastAsia="Times New Roman" w:hAnsi="Arial" w:cs="Arial"/>
                <w:b/>
                <w:iCs/>
              </w:rPr>
              <w:t>VU23464</w:t>
            </w:r>
            <w:r w:rsidRPr="00482933">
              <w:rPr>
                <w:rFonts w:ascii="Arial" w:eastAsia="Times New Roman" w:hAnsi="Arial" w:cs="Arial"/>
                <w:b/>
                <w:iCs/>
              </w:rPr>
              <w:t xml:space="preserve"> Manage legal, regulatory and ethical compliance requirements in an organisational environment</w:t>
            </w:r>
          </w:p>
        </w:tc>
      </w:tr>
      <w:tr w:rsidR="00EA1DC5" w:rsidRPr="00482933" w14:paraId="2FE75DDB" w14:textId="77777777" w:rsidTr="00451603">
        <w:tc>
          <w:tcPr>
            <w:tcW w:w="3119" w:type="dxa"/>
          </w:tcPr>
          <w:p w14:paraId="39C00223" w14:textId="77777777" w:rsidR="00EA1DC5" w:rsidRPr="00482933" w:rsidRDefault="00EA1DC5" w:rsidP="00CE07F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PERFORMANCE EVIDENCE</w:t>
            </w:r>
          </w:p>
          <w:p w14:paraId="161EC5D2" w14:textId="77777777" w:rsidR="00EA1DC5" w:rsidRPr="00482933" w:rsidRDefault="00EA1DC5" w:rsidP="00CE07F7">
            <w:pPr>
              <w:spacing w:before="60" w:after="60" w:line="240" w:lineRule="auto"/>
              <w:rPr>
                <w:rFonts w:ascii="Arial" w:eastAsia="Times New Roman" w:hAnsi="Arial" w:cs="Arial"/>
                <w:b/>
                <w:lang w:val="en-GB" w:eastAsia="en-GB"/>
              </w:rPr>
            </w:pPr>
          </w:p>
        </w:tc>
        <w:tc>
          <w:tcPr>
            <w:tcW w:w="6662" w:type="dxa"/>
          </w:tcPr>
          <w:p w14:paraId="18AA62F5" w14:textId="2B33B2A2" w:rsidR="00EA1DC5" w:rsidRPr="00482933" w:rsidRDefault="00805001" w:rsidP="00CE07F7">
            <w:pPr>
              <w:spacing w:before="60" w:after="60" w:line="240" w:lineRule="auto"/>
              <w:rPr>
                <w:rFonts w:ascii="Arial" w:eastAsia="Times New Roman" w:hAnsi="Arial" w:cs="Arial"/>
              </w:rPr>
            </w:pPr>
            <w:r w:rsidRPr="00482933">
              <w:rPr>
                <w:rFonts w:ascii="Arial" w:eastAsia="Times New Roman" w:hAnsi="Arial" w:cs="Arial"/>
              </w:rPr>
              <w:t xml:space="preserve">The </w:t>
            </w:r>
            <w:r w:rsidR="00885946" w:rsidRPr="00482933">
              <w:rPr>
                <w:rFonts w:ascii="Arial" w:eastAsia="Times New Roman" w:hAnsi="Arial" w:cs="Arial"/>
              </w:rPr>
              <w:t>candidate</w:t>
            </w:r>
            <w:r w:rsidRPr="00482933">
              <w:rPr>
                <w:rFonts w:ascii="Arial" w:eastAsia="Times New Roman" w:hAnsi="Arial" w:cs="Arial"/>
              </w:rPr>
              <w:t xml:space="preserve"> </w:t>
            </w:r>
            <w:r w:rsidRPr="00482933">
              <w:rPr>
                <w:rFonts w:ascii="Arial" w:hAnsi="Arial" w:cs="Arial"/>
              </w:rPr>
              <w:t xml:space="preserve">must demonstrate the ability to complete the tasks outlined </w:t>
            </w:r>
            <w:r w:rsidR="00C661A7" w:rsidRPr="00482933">
              <w:rPr>
                <w:rFonts w:ascii="Arial" w:hAnsi="Arial" w:cs="Arial"/>
              </w:rPr>
              <w:t>in the elements and performance criteria of this unit.</w:t>
            </w:r>
          </w:p>
          <w:p w14:paraId="5BA305E7" w14:textId="2202FCD4" w:rsidR="00EA1DC5" w:rsidRPr="00482933" w:rsidRDefault="00EA1DC5" w:rsidP="00CE07F7">
            <w:pPr>
              <w:spacing w:before="60" w:after="60" w:line="240" w:lineRule="auto"/>
              <w:rPr>
                <w:rFonts w:ascii="Arial" w:eastAsia="Times New Roman" w:hAnsi="Arial" w:cs="Arial"/>
              </w:rPr>
            </w:pPr>
            <w:r w:rsidRPr="00482933">
              <w:rPr>
                <w:rFonts w:ascii="Arial" w:eastAsia="Times New Roman" w:hAnsi="Arial" w:cs="Arial"/>
              </w:rPr>
              <w:t xml:space="preserve">In doing so the </w:t>
            </w:r>
            <w:r w:rsidR="00885946" w:rsidRPr="00482933">
              <w:rPr>
                <w:rFonts w:ascii="Arial" w:eastAsia="Times New Roman" w:hAnsi="Arial" w:cs="Arial"/>
              </w:rPr>
              <w:t>candidate</w:t>
            </w:r>
            <w:r w:rsidRPr="00482933">
              <w:rPr>
                <w:rFonts w:ascii="Arial" w:eastAsia="Times New Roman" w:hAnsi="Arial" w:cs="Arial"/>
              </w:rPr>
              <w:t xml:space="preserve"> must: </w:t>
            </w:r>
          </w:p>
          <w:p w14:paraId="2600E95D" w14:textId="7A857210" w:rsidR="004C1287" w:rsidRPr="00482933" w:rsidRDefault="00EA1DC5" w:rsidP="00CE07F7">
            <w:pPr>
              <w:pStyle w:val="ListParagraph"/>
              <w:numPr>
                <w:ilvl w:val="0"/>
                <w:numId w:val="5"/>
              </w:numPr>
              <w:spacing w:before="60" w:after="60"/>
              <w:ind w:left="646" w:hanging="425"/>
              <w:contextualSpacing w:val="0"/>
              <w:rPr>
                <w:rFonts w:ascii="Arial" w:hAnsi="Arial" w:cs="Arial"/>
                <w:sz w:val="22"/>
                <w:szCs w:val="22"/>
                <w:lang w:eastAsia="en-AU"/>
              </w:rPr>
            </w:pPr>
            <w:r w:rsidRPr="00482933">
              <w:rPr>
                <w:rFonts w:ascii="Arial" w:hAnsi="Arial" w:cs="Arial"/>
                <w:sz w:val="22"/>
                <w:szCs w:val="22"/>
                <w:lang w:eastAsia="en-AU"/>
              </w:rPr>
              <w:t xml:space="preserve">develop and implement policies, procedures and support systems to meet compliance requirements in one </w:t>
            </w:r>
            <w:r w:rsidR="00E55732" w:rsidRPr="00482933">
              <w:rPr>
                <w:rFonts w:ascii="Arial" w:hAnsi="Arial" w:cs="Arial"/>
                <w:sz w:val="22"/>
                <w:szCs w:val="22"/>
                <w:lang w:eastAsia="en-AU"/>
              </w:rPr>
              <w:t xml:space="preserve">(1) </w:t>
            </w:r>
            <w:r w:rsidRPr="00482933">
              <w:rPr>
                <w:rFonts w:ascii="Arial" w:hAnsi="Arial" w:cs="Arial"/>
                <w:sz w:val="22"/>
                <w:szCs w:val="22"/>
                <w:lang w:eastAsia="en-AU"/>
              </w:rPr>
              <w:t>specific organisational context</w:t>
            </w:r>
          </w:p>
          <w:p w14:paraId="1120BC60" w14:textId="62918B56" w:rsidR="00EA1DC5" w:rsidRPr="00482933" w:rsidRDefault="00EA1DC5" w:rsidP="00CE07F7">
            <w:pPr>
              <w:pStyle w:val="ListParagraph"/>
              <w:numPr>
                <w:ilvl w:val="0"/>
                <w:numId w:val="5"/>
              </w:numPr>
              <w:spacing w:before="60" w:after="60"/>
              <w:ind w:left="646" w:hanging="425"/>
              <w:contextualSpacing w:val="0"/>
              <w:rPr>
                <w:rFonts w:ascii="Arial" w:hAnsi="Arial" w:cs="Arial"/>
                <w:sz w:val="22"/>
                <w:szCs w:val="22"/>
                <w:lang w:eastAsia="en-AU"/>
              </w:rPr>
            </w:pPr>
            <w:r w:rsidRPr="00482933">
              <w:rPr>
                <w:rFonts w:ascii="Arial" w:hAnsi="Arial" w:cs="Arial"/>
                <w:sz w:val="22"/>
                <w:szCs w:val="22"/>
                <w:lang w:eastAsia="en-AU"/>
              </w:rPr>
              <w:t xml:space="preserve">develop and implement auditing, reporting and continuous improvement systems in one </w:t>
            </w:r>
            <w:r w:rsidR="00E55732" w:rsidRPr="00482933">
              <w:rPr>
                <w:rFonts w:ascii="Arial" w:hAnsi="Arial" w:cs="Arial"/>
                <w:sz w:val="22"/>
                <w:szCs w:val="22"/>
                <w:lang w:eastAsia="en-AU"/>
              </w:rPr>
              <w:t xml:space="preserve">(1) </w:t>
            </w:r>
            <w:r w:rsidRPr="00482933">
              <w:rPr>
                <w:rFonts w:ascii="Arial" w:hAnsi="Arial" w:cs="Arial"/>
                <w:sz w:val="22"/>
                <w:szCs w:val="22"/>
                <w:lang w:eastAsia="en-AU"/>
              </w:rPr>
              <w:t>specific organisational context.</w:t>
            </w:r>
          </w:p>
        </w:tc>
      </w:tr>
      <w:tr w:rsidR="00EA1DC5" w:rsidRPr="00482933" w14:paraId="1A74128C" w14:textId="77777777" w:rsidTr="00451603">
        <w:tc>
          <w:tcPr>
            <w:tcW w:w="3119" w:type="dxa"/>
          </w:tcPr>
          <w:p w14:paraId="5A087020" w14:textId="77777777" w:rsidR="00EA1DC5" w:rsidRPr="00482933" w:rsidRDefault="00EA1DC5" w:rsidP="00CE07F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KNOWLEDGE EVIDENCE</w:t>
            </w:r>
          </w:p>
          <w:p w14:paraId="10C2661A" w14:textId="77777777" w:rsidR="00EA1DC5" w:rsidRPr="00482933" w:rsidRDefault="00EA1DC5" w:rsidP="00CE07F7">
            <w:pPr>
              <w:spacing w:before="60" w:after="60" w:line="240" w:lineRule="auto"/>
              <w:rPr>
                <w:rFonts w:ascii="Arial" w:eastAsia="Times New Roman" w:hAnsi="Arial" w:cs="Arial"/>
                <w:b/>
                <w:lang w:val="en-GB" w:eastAsia="en-GB"/>
              </w:rPr>
            </w:pPr>
          </w:p>
        </w:tc>
        <w:tc>
          <w:tcPr>
            <w:tcW w:w="6662" w:type="dxa"/>
          </w:tcPr>
          <w:p w14:paraId="449CA838" w14:textId="77777777" w:rsidR="009C0ED4" w:rsidRPr="00482933" w:rsidRDefault="009C0ED4" w:rsidP="009C0ED4">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The </w:t>
            </w:r>
            <w:r w:rsidRPr="00482933">
              <w:rPr>
                <w:rFonts w:ascii="Arial" w:eastAsia="Times New Roman" w:hAnsi="Arial" w:cs="Arial"/>
              </w:rPr>
              <w:t xml:space="preserve">candidate </w:t>
            </w:r>
            <w:r w:rsidRPr="00482933">
              <w:rPr>
                <w:rFonts w:ascii="Arial" w:eastAsia="Times New Roman" w:hAnsi="Arial" w:cs="Arial"/>
                <w:lang w:val="en-GB" w:eastAsia="en-GB"/>
              </w:rPr>
              <w:t xml:space="preserve">must be able to demonstrate essential knowledge required to effectively do the task outlined in elements and performance criteria of this unit, manage the task and manage contingencies in the context of the work role. </w:t>
            </w:r>
          </w:p>
          <w:p w14:paraId="00F29833" w14:textId="368FC59B" w:rsidR="009C0ED4" w:rsidRPr="00482933" w:rsidRDefault="009C0ED4" w:rsidP="009C0ED4">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includes knowledge of:</w:t>
            </w:r>
          </w:p>
          <w:p w14:paraId="2F5B5609" w14:textId="2A916A93" w:rsidR="00EA1DC5" w:rsidRPr="00482933" w:rsidRDefault="00EA1DC5" w:rsidP="00CE07F7">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relevant legislative, regulatory and ethical requirements</w:t>
            </w:r>
          </w:p>
          <w:p w14:paraId="5E006BF0"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current models and trends in compliance management systems and practices</w:t>
            </w:r>
          </w:p>
          <w:p w14:paraId="0E472A87" w14:textId="0B514747" w:rsidR="00201B59"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 xml:space="preserve">ethical and legal requirements for organisational </w:t>
            </w:r>
            <w:r w:rsidR="00201B59" w:rsidRPr="00482933">
              <w:rPr>
                <w:rFonts w:ascii="Arial" w:eastAsia="Times New Roman" w:hAnsi="Arial" w:cs="Arial"/>
                <w:lang w:eastAsia="en-AU"/>
              </w:rPr>
              <w:t xml:space="preserve">practices, including: </w:t>
            </w:r>
          </w:p>
          <w:p w14:paraId="20196C6B" w14:textId="74DD13AD" w:rsidR="00201B59" w:rsidRPr="00482933" w:rsidRDefault="00EA1DC5" w:rsidP="00504DB4">
            <w:pPr>
              <w:pStyle w:val="Bullet2"/>
              <w:numPr>
                <w:ilvl w:val="0"/>
                <w:numId w:val="59"/>
              </w:numPr>
              <w:tabs>
                <w:tab w:val="clear" w:pos="851"/>
                <w:tab w:val="left" w:pos="1206"/>
              </w:tabs>
              <w:rPr>
                <w:rFonts w:ascii="Arial" w:hAnsi="Arial" w:cs="Arial"/>
                <w:sz w:val="22"/>
                <w:szCs w:val="22"/>
              </w:rPr>
            </w:pPr>
            <w:r w:rsidRPr="00482933">
              <w:rPr>
                <w:rFonts w:ascii="Arial" w:hAnsi="Arial" w:cs="Arial"/>
                <w:sz w:val="22"/>
                <w:szCs w:val="22"/>
              </w:rPr>
              <w:t>research</w:t>
            </w:r>
          </w:p>
          <w:p w14:paraId="7E4C5760" w14:textId="6048BBD9" w:rsidR="00201B59" w:rsidRPr="00482933" w:rsidRDefault="00EA1DC5" w:rsidP="00504DB4">
            <w:pPr>
              <w:pStyle w:val="Bullet2"/>
              <w:numPr>
                <w:ilvl w:val="0"/>
                <w:numId w:val="59"/>
              </w:numPr>
              <w:tabs>
                <w:tab w:val="clear" w:pos="851"/>
                <w:tab w:val="left" w:pos="1206"/>
              </w:tabs>
              <w:rPr>
                <w:rFonts w:ascii="Arial" w:hAnsi="Arial" w:cs="Arial"/>
                <w:sz w:val="22"/>
                <w:szCs w:val="22"/>
              </w:rPr>
            </w:pPr>
            <w:r w:rsidRPr="00482933">
              <w:rPr>
                <w:rFonts w:ascii="Arial" w:hAnsi="Arial" w:cs="Arial"/>
                <w:sz w:val="22"/>
                <w:szCs w:val="22"/>
              </w:rPr>
              <w:t>information management</w:t>
            </w:r>
          </w:p>
          <w:p w14:paraId="5139B9C4" w14:textId="6A8B5518" w:rsidR="00EA1DC5" w:rsidRPr="00482933" w:rsidRDefault="00201B59" w:rsidP="00504DB4">
            <w:pPr>
              <w:pStyle w:val="Bullet2"/>
              <w:numPr>
                <w:ilvl w:val="0"/>
                <w:numId w:val="59"/>
              </w:numPr>
              <w:tabs>
                <w:tab w:val="clear" w:pos="851"/>
                <w:tab w:val="left" w:pos="1206"/>
              </w:tabs>
              <w:rPr>
                <w:rFonts w:ascii="Arial" w:hAnsi="Arial" w:cs="Arial"/>
                <w:sz w:val="22"/>
                <w:szCs w:val="22"/>
              </w:rPr>
            </w:pPr>
            <w:r w:rsidRPr="00482933">
              <w:rPr>
                <w:rFonts w:ascii="Arial" w:hAnsi="Arial" w:cs="Arial"/>
                <w:sz w:val="22"/>
                <w:szCs w:val="22"/>
              </w:rPr>
              <w:t xml:space="preserve">business </w:t>
            </w:r>
            <w:r w:rsidR="00EA1DC5" w:rsidRPr="00482933">
              <w:rPr>
                <w:rFonts w:ascii="Arial" w:hAnsi="Arial" w:cs="Arial"/>
                <w:sz w:val="22"/>
                <w:szCs w:val="22"/>
              </w:rPr>
              <w:t>approaches</w:t>
            </w:r>
          </w:p>
          <w:p w14:paraId="2F7C8F9C" w14:textId="77777777" w:rsidR="00300FE3" w:rsidRPr="00482933" w:rsidRDefault="00201B59" w:rsidP="00CE07F7">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 xml:space="preserve">how ethical and legal requirements </w:t>
            </w:r>
            <w:r w:rsidR="00300FE3" w:rsidRPr="00482933">
              <w:rPr>
                <w:rFonts w:ascii="Arial" w:eastAsia="Times New Roman" w:hAnsi="Arial" w:cs="Arial"/>
                <w:lang w:eastAsia="en-AU"/>
              </w:rPr>
              <w:t>can be incorporated in organisational:</w:t>
            </w:r>
          </w:p>
          <w:p w14:paraId="34B1FED7" w14:textId="615B522A" w:rsidR="00300FE3" w:rsidRPr="00482933" w:rsidRDefault="00EA1DC5" w:rsidP="00504DB4">
            <w:pPr>
              <w:pStyle w:val="ListParagraph"/>
              <w:numPr>
                <w:ilvl w:val="0"/>
                <w:numId w:val="60"/>
              </w:numPr>
              <w:spacing w:before="60" w:after="60"/>
              <w:rPr>
                <w:rFonts w:ascii="Arial" w:hAnsi="Arial" w:cs="Arial"/>
                <w:sz w:val="22"/>
                <w:szCs w:val="22"/>
                <w:lang w:eastAsia="en-AU"/>
              </w:rPr>
            </w:pPr>
            <w:r w:rsidRPr="00482933">
              <w:rPr>
                <w:rFonts w:ascii="Arial" w:hAnsi="Arial" w:cs="Arial"/>
                <w:sz w:val="22"/>
                <w:szCs w:val="22"/>
                <w:lang w:eastAsia="en-AU"/>
              </w:rPr>
              <w:t>economic, social and environmental sustainability goals</w:t>
            </w:r>
          </w:p>
          <w:p w14:paraId="10371DAC" w14:textId="56B1565C" w:rsidR="00300FE3" w:rsidRPr="00482933" w:rsidRDefault="00EA1DC5" w:rsidP="00504DB4">
            <w:pPr>
              <w:pStyle w:val="ListParagraph"/>
              <w:numPr>
                <w:ilvl w:val="0"/>
                <w:numId w:val="60"/>
              </w:numPr>
              <w:spacing w:before="60" w:after="60"/>
              <w:rPr>
                <w:rFonts w:ascii="Arial" w:hAnsi="Arial" w:cs="Arial"/>
                <w:sz w:val="22"/>
                <w:szCs w:val="22"/>
                <w:lang w:eastAsia="en-AU"/>
              </w:rPr>
            </w:pPr>
            <w:r w:rsidRPr="00482933">
              <w:rPr>
                <w:rFonts w:ascii="Arial" w:hAnsi="Arial" w:cs="Arial"/>
                <w:sz w:val="22"/>
                <w:szCs w:val="22"/>
                <w:lang w:eastAsia="en-AU"/>
              </w:rPr>
              <w:t>initiatives</w:t>
            </w:r>
          </w:p>
          <w:p w14:paraId="2E987D67" w14:textId="215D37EC" w:rsidR="00EA1DC5" w:rsidRPr="00482933" w:rsidRDefault="00EA1DC5" w:rsidP="00504DB4">
            <w:pPr>
              <w:pStyle w:val="ListParagraph"/>
              <w:numPr>
                <w:ilvl w:val="0"/>
                <w:numId w:val="60"/>
              </w:numPr>
              <w:spacing w:before="60" w:after="60"/>
              <w:rPr>
                <w:rFonts w:ascii="Arial" w:hAnsi="Arial" w:cs="Arial"/>
                <w:sz w:val="22"/>
                <w:szCs w:val="22"/>
                <w:lang w:eastAsia="en-AU"/>
              </w:rPr>
            </w:pPr>
            <w:r w:rsidRPr="00482933">
              <w:rPr>
                <w:rFonts w:ascii="Arial" w:hAnsi="Arial" w:cs="Arial"/>
                <w:sz w:val="22"/>
                <w:szCs w:val="22"/>
                <w:lang w:eastAsia="en-AU"/>
              </w:rPr>
              <w:t>reporting and protocols</w:t>
            </w:r>
          </w:p>
          <w:p w14:paraId="2B0FB328"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governance principles and responsibilities in relation to compliance</w:t>
            </w:r>
          </w:p>
          <w:p w14:paraId="1458DE19"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strategies for developing a positive compliance culture within the organisation</w:t>
            </w:r>
          </w:p>
          <w:p w14:paraId="304D3362"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compliance risk assessment and management strategies</w:t>
            </w:r>
          </w:p>
          <w:p w14:paraId="1CB90953" w14:textId="77777777" w:rsidR="00EA1DC5" w:rsidRPr="00482933" w:rsidRDefault="00EA1DC5" w:rsidP="00CE07F7">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continuous improvement processes for compliance including monitoring, evaluation and review</w:t>
            </w:r>
          </w:p>
          <w:p w14:paraId="01A77D03"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compliance auditing and reporting procedures and practices</w:t>
            </w:r>
          </w:p>
          <w:p w14:paraId="117396FD" w14:textId="31F83177" w:rsidR="0046452D"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breach of compliance reporting and procedures.</w:t>
            </w:r>
          </w:p>
        </w:tc>
      </w:tr>
      <w:tr w:rsidR="00EA1DC5" w:rsidRPr="00482933" w14:paraId="76018AA5" w14:textId="77777777" w:rsidTr="00451603">
        <w:tc>
          <w:tcPr>
            <w:tcW w:w="3119" w:type="dxa"/>
          </w:tcPr>
          <w:p w14:paraId="71F85165" w14:textId="77777777" w:rsidR="00EA1DC5" w:rsidRPr="00482933" w:rsidRDefault="00EA1DC5" w:rsidP="00CE07F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ASSESSMENT CONDITIONS</w:t>
            </w:r>
          </w:p>
          <w:p w14:paraId="5E5791A7" w14:textId="77777777" w:rsidR="00EA1DC5" w:rsidRPr="00482933" w:rsidRDefault="00EA1DC5" w:rsidP="00CE07F7">
            <w:pPr>
              <w:spacing w:before="60" w:after="60" w:line="240" w:lineRule="auto"/>
              <w:rPr>
                <w:rFonts w:ascii="Arial" w:eastAsia="Times New Roman" w:hAnsi="Arial" w:cs="Arial"/>
                <w:b/>
                <w:lang w:val="en-GB" w:eastAsia="en-GB"/>
              </w:rPr>
            </w:pPr>
          </w:p>
        </w:tc>
        <w:tc>
          <w:tcPr>
            <w:tcW w:w="6662" w:type="dxa"/>
          </w:tcPr>
          <w:p w14:paraId="1D905A81" w14:textId="77777777" w:rsidR="00624A63" w:rsidRPr="00482933" w:rsidRDefault="00624A63" w:rsidP="00CE07F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45ECBFF5" w14:textId="77777777" w:rsidR="00624A63" w:rsidRPr="00482933" w:rsidRDefault="00624A63" w:rsidP="00CE07F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1EF7EEAD" w14:textId="6C4AEC20" w:rsidR="00EA1DC5" w:rsidRPr="00482933" w:rsidRDefault="00EA1DC5" w:rsidP="003E20FB">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E36B77" w:rsidRPr="00482933">
              <w:rPr>
                <w:rFonts w:ascii="Arial" w:eastAsia="Times New Roman" w:hAnsi="Arial" w:cs="Arial"/>
                <w:lang w:eastAsia="en-AU"/>
              </w:rPr>
              <w:t xml:space="preserve">environment </w:t>
            </w:r>
          </w:p>
          <w:p w14:paraId="288C2922" w14:textId="77777777" w:rsidR="00EA1DC5" w:rsidRPr="00482933" w:rsidRDefault="00EA1DC5" w:rsidP="003E20FB">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lastRenderedPageBreak/>
              <w:t>examples of organisational compliance systems and methods</w:t>
            </w:r>
          </w:p>
          <w:p w14:paraId="6FCE1773" w14:textId="11516643" w:rsidR="00E36B77" w:rsidRPr="00482933" w:rsidRDefault="00EA1DC5" w:rsidP="003E20FB">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relevant legislative and regulatory requirements</w:t>
            </w:r>
            <w:r w:rsidR="00E36B77" w:rsidRPr="00482933">
              <w:rPr>
                <w:rFonts w:ascii="Arial" w:eastAsia="Times New Roman" w:hAnsi="Arial" w:cs="Arial"/>
                <w:lang w:eastAsia="en-AU"/>
              </w:rPr>
              <w:t>,</w:t>
            </w:r>
            <w:r w:rsidRPr="00482933">
              <w:rPr>
                <w:rFonts w:ascii="Arial" w:eastAsia="Times New Roman" w:hAnsi="Arial" w:cs="Arial"/>
                <w:lang w:eastAsia="en-AU"/>
              </w:rPr>
              <w:t xml:space="preserve"> policies and documentation</w:t>
            </w:r>
          </w:p>
          <w:p w14:paraId="2412D65E" w14:textId="2E7F3287" w:rsidR="00EA1DC5" w:rsidRPr="00482933" w:rsidRDefault="00E36B77" w:rsidP="003E20FB">
            <w:pPr>
              <w:numPr>
                <w:ilvl w:val="0"/>
                <w:numId w:val="4"/>
              </w:numPr>
              <w:spacing w:before="60" w:after="60" w:line="240" w:lineRule="auto"/>
              <w:ind w:left="646" w:hanging="425"/>
              <w:rPr>
                <w:rFonts w:ascii="Arial" w:eastAsia="Times New Roman" w:hAnsi="Arial" w:cs="Arial"/>
                <w:lang w:eastAsia="en-AU"/>
              </w:rPr>
            </w:pPr>
            <w:r w:rsidRPr="00482933">
              <w:rPr>
                <w:rFonts w:ascii="Arial" w:hAnsi="Arial" w:cs="Arial"/>
              </w:rPr>
              <w:t>internet or other digital tools</w:t>
            </w:r>
            <w:r w:rsidR="00EA1DC5" w:rsidRPr="00482933">
              <w:rPr>
                <w:rFonts w:ascii="Arial" w:eastAsia="Times New Roman" w:hAnsi="Arial" w:cs="Arial"/>
                <w:lang w:eastAsia="en-AU"/>
              </w:rPr>
              <w:t>.</w:t>
            </w:r>
          </w:p>
          <w:p w14:paraId="01B6A5E6" w14:textId="77777777" w:rsidR="00EA1DC5" w:rsidRPr="00482933" w:rsidRDefault="00EA1DC5" w:rsidP="00CE07F7">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47C54554" w14:textId="2B68452C" w:rsidR="004E6B1B" w:rsidRPr="004E6B1B" w:rsidRDefault="001E093C" w:rsidP="004E6B1B">
            <w:pPr>
              <w:shd w:val="clear" w:color="auto" w:fill="FFFFFF" w:themeFill="background1"/>
              <w:spacing w:before="60" w:after="60" w:line="240" w:lineRule="auto"/>
              <w:ind w:left="37"/>
              <w:rPr>
                <w:rFonts w:ascii="Arial" w:hAnsi="Arial" w:cs="Arial"/>
              </w:rPr>
            </w:pPr>
            <w:r w:rsidRPr="00482933">
              <w:rPr>
                <w:rFonts w:ascii="Arial" w:hAnsi="Arial" w:cs="Arial"/>
              </w:rPr>
              <w:t>No specialist vocational competency requirements for assessors apply to this unit.</w:t>
            </w:r>
          </w:p>
        </w:tc>
      </w:tr>
    </w:tbl>
    <w:p w14:paraId="4C96C59F" w14:textId="77777777" w:rsidR="004E6B1B" w:rsidRDefault="004E6B1B">
      <w:pPr>
        <w:sectPr w:rsidR="004E6B1B" w:rsidSect="000857A1">
          <w:headerReference w:type="even" r:id="rId57"/>
          <w:headerReference w:type="default" r:id="rId58"/>
          <w:footerReference w:type="even" r:id="rId59"/>
          <w:headerReference w:type="first" r:id="rId60"/>
          <w:footerReference w:type="first" r:id="rId61"/>
          <w:pgSz w:w="11906" w:h="16838"/>
          <w:pgMar w:top="720" w:right="720" w:bottom="720" w:left="720" w:header="709" w:footer="709" w:gutter="0"/>
          <w:cols w:space="708"/>
          <w:docGrid w:linePitch="360"/>
        </w:sectPr>
      </w:pPr>
    </w:p>
    <w:p w14:paraId="638F06E7" w14:textId="5F07E2DB" w:rsidR="004E6B1B" w:rsidRDefault="004E6B1B"/>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1553"/>
        <w:gridCol w:w="964"/>
        <w:gridCol w:w="567"/>
        <w:gridCol w:w="6237"/>
      </w:tblGrid>
      <w:tr w:rsidR="00576AC2" w:rsidRPr="00F41B40" w14:paraId="1283268A" w14:textId="77777777" w:rsidTr="00FF34A2">
        <w:trPr>
          <w:trHeight w:val="718"/>
        </w:trPr>
        <w:tc>
          <w:tcPr>
            <w:tcW w:w="2977" w:type="dxa"/>
            <w:gridSpan w:val="3"/>
          </w:tcPr>
          <w:p w14:paraId="7D0461F3" w14:textId="12AA9F28" w:rsidR="00576AC2" w:rsidRPr="00F41B40" w:rsidRDefault="00576AC2" w:rsidP="002F7DC3">
            <w:pPr>
              <w:spacing w:before="120" w:after="120" w:line="240" w:lineRule="auto"/>
              <w:rPr>
                <w:rFonts w:ascii="Arial" w:eastAsia="Times New Roman" w:hAnsi="Arial" w:cs="Arial"/>
                <w:b/>
                <w:iCs/>
              </w:rPr>
            </w:pPr>
            <w:r w:rsidRPr="00F41B40">
              <w:rPr>
                <w:rFonts w:ascii="Arial" w:eastAsia="Times New Roman" w:hAnsi="Arial" w:cs="Arial"/>
                <w:b/>
                <w:iCs/>
              </w:rPr>
              <w:t>UNIT CODE</w:t>
            </w:r>
            <w:r w:rsidR="00B114B6" w:rsidRPr="00F41B40">
              <w:rPr>
                <w:rFonts w:ascii="Arial" w:eastAsia="Times New Roman" w:hAnsi="Arial" w:cs="Arial"/>
                <w:b/>
                <w:iCs/>
              </w:rPr>
              <w:t xml:space="preserve"> AND TITLE</w:t>
            </w:r>
          </w:p>
        </w:tc>
        <w:tc>
          <w:tcPr>
            <w:tcW w:w="6804" w:type="dxa"/>
            <w:gridSpan w:val="2"/>
          </w:tcPr>
          <w:p w14:paraId="2C2E97D2" w14:textId="6D36591D" w:rsidR="00576AC2" w:rsidRPr="00FF34A2" w:rsidRDefault="009C3487" w:rsidP="00FF34A2">
            <w:pPr>
              <w:pStyle w:val="Heading2"/>
              <w:spacing w:before="120" w:after="120"/>
              <w:rPr>
                <w:rFonts w:ascii="Arial" w:eastAsia="Times New Roman" w:hAnsi="Arial" w:cs="Arial"/>
                <w:b/>
                <w:iCs/>
                <w:color w:val="auto"/>
                <w:sz w:val="22"/>
                <w:szCs w:val="22"/>
              </w:rPr>
            </w:pPr>
            <w:bookmarkStart w:id="103" w:name="_Toc148012791"/>
            <w:r>
              <w:rPr>
                <w:rFonts w:ascii="Arial" w:eastAsia="Times New Roman" w:hAnsi="Arial" w:cs="Arial"/>
                <w:b/>
                <w:iCs/>
                <w:color w:val="auto"/>
                <w:sz w:val="22"/>
                <w:szCs w:val="22"/>
              </w:rPr>
              <w:t>VU23465</w:t>
            </w:r>
            <w:r w:rsidR="00B114B6" w:rsidRPr="00671135">
              <w:rPr>
                <w:rFonts w:ascii="Arial" w:eastAsia="Times New Roman" w:hAnsi="Arial" w:cs="Arial"/>
                <w:b/>
                <w:iCs/>
                <w:color w:val="auto"/>
                <w:sz w:val="22"/>
                <w:szCs w:val="22"/>
              </w:rPr>
              <w:t xml:space="preserve"> </w:t>
            </w:r>
            <w:r w:rsidR="00B114B6" w:rsidRPr="00671135">
              <w:rPr>
                <w:rFonts w:ascii="Arial" w:eastAsia="Times New Roman" w:hAnsi="Arial" w:cs="Arial"/>
                <w:b/>
                <w:color w:val="auto"/>
                <w:sz w:val="22"/>
                <w:szCs w:val="22"/>
                <w:lang w:val="en-GB" w:eastAsia="en-GB"/>
              </w:rPr>
              <w:t>Develop and implement a risk management strategy</w:t>
            </w:r>
            <w:bookmarkEnd w:id="103"/>
            <w:r w:rsidR="00B114B6" w:rsidRPr="00671135">
              <w:rPr>
                <w:rFonts w:ascii="Arial" w:eastAsia="Times New Roman" w:hAnsi="Arial" w:cs="Arial"/>
                <w:b/>
                <w:iCs/>
                <w:color w:val="auto"/>
                <w:sz w:val="22"/>
                <w:szCs w:val="22"/>
              </w:rPr>
              <w:t xml:space="preserve"> </w:t>
            </w:r>
          </w:p>
        </w:tc>
      </w:tr>
      <w:tr w:rsidR="00576AC2" w:rsidRPr="00F41B40" w14:paraId="10280E5C" w14:textId="77777777" w:rsidTr="00D079B0">
        <w:tc>
          <w:tcPr>
            <w:tcW w:w="2977" w:type="dxa"/>
            <w:gridSpan w:val="3"/>
          </w:tcPr>
          <w:p w14:paraId="0037F8CB"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
                <w:iCs/>
              </w:rPr>
              <w:t>APPLICATION</w:t>
            </w:r>
          </w:p>
        </w:tc>
        <w:tc>
          <w:tcPr>
            <w:tcW w:w="6804" w:type="dxa"/>
            <w:gridSpan w:val="2"/>
          </w:tcPr>
          <w:p w14:paraId="7E5032DF" w14:textId="094317D1" w:rsidR="00576AC2" w:rsidRPr="00F41B40" w:rsidRDefault="00576AC2" w:rsidP="00C04BF9">
            <w:pPr>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 xml:space="preserve">This unit describes the skills and knowledge required to </w:t>
            </w:r>
            <w:r w:rsidR="00C22850" w:rsidRPr="00F41B40">
              <w:rPr>
                <w:rFonts w:ascii="Arial" w:eastAsia="Times New Roman" w:hAnsi="Arial" w:cs="Arial"/>
                <w:lang w:val="en-GB" w:eastAsia="en-GB"/>
              </w:rPr>
              <w:t>develop and</w:t>
            </w:r>
            <w:r w:rsidRPr="00F41B40">
              <w:rPr>
                <w:rFonts w:ascii="Arial" w:eastAsia="Times New Roman" w:hAnsi="Arial" w:cs="Arial"/>
                <w:lang w:val="en-GB" w:eastAsia="en-GB"/>
              </w:rPr>
              <w:t xml:space="preserve"> manage the implementation and review of a risk management strategy for a particular organisational context. </w:t>
            </w:r>
          </w:p>
          <w:p w14:paraId="2CDE4CFA" w14:textId="06FDE9CF" w:rsidR="00576AC2" w:rsidRPr="00F41B40" w:rsidRDefault="00576AC2" w:rsidP="00C04BF9">
            <w:pPr>
              <w:shd w:val="clear" w:color="auto" w:fill="FFFFFF" w:themeFill="background1"/>
              <w:spacing w:before="60" w:after="60" w:line="240" w:lineRule="auto"/>
              <w:rPr>
                <w:rFonts w:ascii="Arial" w:eastAsia="Times New Roman" w:hAnsi="Arial" w:cs="Arial"/>
                <w:bCs/>
                <w:iCs/>
              </w:rPr>
            </w:pPr>
            <w:r w:rsidRPr="00F41B40">
              <w:rPr>
                <w:rFonts w:ascii="Arial" w:eastAsia="Times New Roman" w:hAnsi="Arial" w:cs="Arial"/>
                <w:bCs/>
                <w:iCs/>
              </w:rPr>
              <w:t>It supports the work of managers responsible for managing or leading risk management processes at a strategic level within an organisational context. Typically</w:t>
            </w:r>
            <w:r w:rsidR="00B63B0A" w:rsidRPr="00F41B40">
              <w:rPr>
                <w:rFonts w:ascii="Arial" w:eastAsia="Times New Roman" w:hAnsi="Arial" w:cs="Arial"/>
                <w:bCs/>
                <w:iCs/>
              </w:rPr>
              <w:t>,</w:t>
            </w:r>
            <w:r w:rsidRPr="00F41B40">
              <w:rPr>
                <w:rFonts w:ascii="Arial" w:eastAsia="Times New Roman" w:hAnsi="Arial" w:cs="Arial"/>
                <w:bCs/>
                <w:iCs/>
              </w:rPr>
              <w:t xml:space="preserve"> practitioners systematically identify, evaluate and prioritise existing and potential risks, develop strategic approaches to their removal and/or minimisation including the promotion and support of an overall organisational culture of risk management awareness.</w:t>
            </w:r>
          </w:p>
          <w:p w14:paraId="65BC9EE1" w14:textId="15A2A79A" w:rsidR="00964881" w:rsidRPr="00F41B40" w:rsidRDefault="00964881" w:rsidP="00C04BF9">
            <w:pPr>
              <w:shd w:val="clear" w:color="auto" w:fill="FFFFFF" w:themeFill="background1"/>
              <w:spacing w:before="60" w:after="60" w:line="240" w:lineRule="auto"/>
              <w:rPr>
                <w:rFonts w:ascii="Arial" w:eastAsia="Times New Roman" w:hAnsi="Arial" w:cs="Arial"/>
                <w:bCs/>
                <w:i/>
              </w:rPr>
            </w:pPr>
            <w:r w:rsidRPr="00F41B40">
              <w:rPr>
                <w:rFonts w:ascii="Arial" w:eastAsia="Times New Roman" w:hAnsi="Arial" w:cs="Arial"/>
                <w:bCs/>
                <w:i/>
              </w:rPr>
              <w:t xml:space="preserve">No licensing, legislative, regulatory or certification requirements apply to this unit at the time of publication. </w:t>
            </w:r>
          </w:p>
        </w:tc>
      </w:tr>
      <w:tr w:rsidR="00576AC2" w:rsidRPr="00F41B40" w14:paraId="49FBEF35" w14:textId="77777777" w:rsidTr="00D079B0">
        <w:tc>
          <w:tcPr>
            <w:tcW w:w="2977" w:type="dxa"/>
            <w:gridSpan w:val="3"/>
          </w:tcPr>
          <w:p w14:paraId="6BBB931F"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
                <w:iCs/>
              </w:rPr>
              <w:t>ELEMENTS</w:t>
            </w:r>
          </w:p>
        </w:tc>
        <w:tc>
          <w:tcPr>
            <w:tcW w:w="6804" w:type="dxa"/>
            <w:gridSpan w:val="2"/>
          </w:tcPr>
          <w:p w14:paraId="1607F2D7"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
                <w:iCs/>
              </w:rPr>
              <w:t>PERFORMANCE</w:t>
            </w:r>
            <w:r w:rsidRPr="00F41B40">
              <w:rPr>
                <w:rFonts w:ascii="Arial" w:eastAsia="Times New Roman" w:hAnsi="Arial" w:cs="Arial"/>
                <w:bCs/>
                <w:iCs/>
              </w:rPr>
              <w:t xml:space="preserve"> </w:t>
            </w:r>
            <w:r w:rsidRPr="00F41B40">
              <w:rPr>
                <w:rFonts w:ascii="Arial" w:eastAsia="Times New Roman" w:hAnsi="Arial" w:cs="Arial"/>
                <w:b/>
                <w:iCs/>
              </w:rPr>
              <w:t>CRITERIA</w:t>
            </w:r>
          </w:p>
        </w:tc>
      </w:tr>
      <w:tr w:rsidR="00576AC2" w:rsidRPr="00F41B40" w14:paraId="05433DC5" w14:textId="77777777" w:rsidTr="00D079B0">
        <w:tc>
          <w:tcPr>
            <w:tcW w:w="2977" w:type="dxa"/>
            <w:gridSpan w:val="3"/>
          </w:tcPr>
          <w:p w14:paraId="61149A92" w14:textId="77777777" w:rsidR="00576AC2" w:rsidRPr="00F41B40" w:rsidRDefault="00576AC2" w:rsidP="00C04BF9">
            <w:pPr>
              <w:widowControl w:val="0"/>
              <w:autoSpaceDE w:val="0"/>
              <w:autoSpaceDN w:val="0"/>
              <w:adjustRightInd w:val="0"/>
              <w:spacing w:before="60" w:after="60" w:line="240" w:lineRule="auto"/>
              <w:ind w:right="220"/>
              <w:rPr>
                <w:rFonts w:ascii="Arial" w:eastAsia="Times New Roman" w:hAnsi="Arial" w:cs="Arial"/>
              </w:rPr>
            </w:pPr>
            <w:r w:rsidRPr="00F41B40">
              <w:rPr>
                <w:rFonts w:ascii="Arial" w:eastAsia="Times New Roman" w:hAnsi="Arial" w:cs="Arial"/>
              </w:rPr>
              <w:t>Elements describe the essential outcomes of a unit of competency.</w:t>
            </w:r>
          </w:p>
        </w:tc>
        <w:tc>
          <w:tcPr>
            <w:tcW w:w="6804" w:type="dxa"/>
            <w:gridSpan w:val="2"/>
          </w:tcPr>
          <w:p w14:paraId="6E7AB677" w14:textId="77777777" w:rsidR="00576AC2" w:rsidRPr="00F41B40" w:rsidRDefault="00576AC2" w:rsidP="00C04BF9">
            <w:pPr>
              <w:widowControl w:val="0"/>
              <w:autoSpaceDE w:val="0"/>
              <w:autoSpaceDN w:val="0"/>
              <w:adjustRightInd w:val="0"/>
              <w:spacing w:before="60" w:after="60" w:line="240" w:lineRule="auto"/>
              <w:ind w:right="220"/>
              <w:rPr>
                <w:rFonts w:ascii="Arial" w:eastAsia="Times New Roman" w:hAnsi="Arial" w:cs="Arial"/>
              </w:rPr>
            </w:pPr>
            <w:r w:rsidRPr="00F41B40">
              <w:rPr>
                <w:rFonts w:ascii="Arial" w:eastAsia="Times New Roman" w:hAnsi="Arial" w:cs="Arial"/>
              </w:rPr>
              <w:t>Performance criteria describe the required performance needed to demonstrate achievement of the element.</w:t>
            </w:r>
          </w:p>
          <w:p w14:paraId="29DC58B1" w14:textId="3C30E149" w:rsidR="00576AC2" w:rsidRPr="00F41B40" w:rsidRDefault="00576AC2" w:rsidP="00671135">
            <w:pPr>
              <w:widowControl w:val="0"/>
              <w:autoSpaceDE w:val="0"/>
              <w:autoSpaceDN w:val="0"/>
              <w:adjustRightInd w:val="0"/>
              <w:spacing w:before="60" w:after="60" w:line="240" w:lineRule="auto"/>
              <w:ind w:right="220"/>
              <w:rPr>
                <w:rFonts w:ascii="Arial" w:eastAsia="Times New Roman" w:hAnsi="Arial" w:cs="Arial"/>
                <w:bCs/>
                <w:iCs/>
              </w:rPr>
            </w:pPr>
            <w:r w:rsidRPr="00F41B40">
              <w:rPr>
                <w:rFonts w:ascii="Arial" w:eastAsia="Times New Roman" w:hAnsi="Arial" w:cs="Arial"/>
              </w:rPr>
              <w:t xml:space="preserve">Assessment of performance is to be consistent with the </w:t>
            </w:r>
            <w:r w:rsidR="001D1A4F" w:rsidRPr="00F41B40">
              <w:rPr>
                <w:rFonts w:ascii="Arial" w:eastAsia="Times New Roman" w:hAnsi="Arial" w:cs="Arial"/>
              </w:rPr>
              <w:t>assessment requirements.</w:t>
            </w:r>
          </w:p>
        </w:tc>
      </w:tr>
      <w:tr w:rsidR="00342ABC" w:rsidRPr="00F41B40" w14:paraId="287BFD99" w14:textId="77777777" w:rsidTr="00D079B0">
        <w:trPr>
          <w:trHeight w:val="615"/>
        </w:trPr>
        <w:tc>
          <w:tcPr>
            <w:tcW w:w="460" w:type="dxa"/>
            <w:vMerge w:val="restart"/>
          </w:tcPr>
          <w:p w14:paraId="7FA55C45" w14:textId="77777777" w:rsidR="00342ABC" w:rsidRPr="00F41B40" w:rsidRDefault="00342ABC" w:rsidP="00C04BF9">
            <w:pPr>
              <w:spacing w:before="60" w:after="60" w:line="240" w:lineRule="auto"/>
              <w:rPr>
                <w:rFonts w:ascii="Arial" w:eastAsia="Times New Roman" w:hAnsi="Arial" w:cs="Arial"/>
              </w:rPr>
            </w:pPr>
            <w:r w:rsidRPr="00F41B40">
              <w:rPr>
                <w:rFonts w:ascii="Arial" w:eastAsia="Times New Roman" w:hAnsi="Arial" w:cs="Arial"/>
              </w:rPr>
              <w:t>1</w:t>
            </w:r>
          </w:p>
        </w:tc>
        <w:tc>
          <w:tcPr>
            <w:tcW w:w="2517" w:type="dxa"/>
            <w:gridSpan w:val="2"/>
            <w:vMerge w:val="restart"/>
          </w:tcPr>
          <w:p w14:paraId="05D1BBA1" w14:textId="77777777" w:rsidR="00342ABC" w:rsidRPr="00F41B40" w:rsidRDefault="00342ABC" w:rsidP="00C04BF9">
            <w:pPr>
              <w:shd w:val="clear" w:color="auto" w:fill="FFFFFF" w:themeFill="background1"/>
              <w:spacing w:before="60" w:after="60" w:line="240" w:lineRule="auto"/>
              <w:rPr>
                <w:rFonts w:ascii="Arial" w:eastAsia="Times New Roman" w:hAnsi="Arial" w:cs="Arial"/>
                <w:bCs/>
                <w:iCs/>
              </w:rPr>
            </w:pPr>
            <w:r w:rsidRPr="00F41B40">
              <w:rPr>
                <w:rFonts w:ascii="Arial" w:eastAsia="Times New Roman" w:hAnsi="Arial" w:cs="Arial"/>
                <w:bCs/>
                <w:iCs/>
              </w:rPr>
              <w:t xml:space="preserve">Analyse risk requirements </w:t>
            </w:r>
          </w:p>
        </w:tc>
        <w:tc>
          <w:tcPr>
            <w:tcW w:w="567" w:type="dxa"/>
          </w:tcPr>
          <w:p w14:paraId="5A17CD01" w14:textId="77777777" w:rsidR="00342ABC" w:rsidRPr="00F41B40" w:rsidRDefault="00342ABC" w:rsidP="00C04BF9">
            <w:pPr>
              <w:spacing w:before="60" w:after="60" w:line="240" w:lineRule="auto"/>
              <w:rPr>
                <w:rFonts w:ascii="Arial" w:eastAsia="Times New Roman" w:hAnsi="Arial" w:cs="Arial"/>
                <w:bCs/>
                <w:iCs/>
              </w:rPr>
            </w:pPr>
            <w:r w:rsidRPr="00F41B40">
              <w:rPr>
                <w:rFonts w:ascii="Arial" w:eastAsia="Times New Roman" w:hAnsi="Arial" w:cs="Arial"/>
                <w:bCs/>
                <w:iCs/>
              </w:rPr>
              <w:t>1.1</w:t>
            </w:r>
          </w:p>
        </w:tc>
        <w:tc>
          <w:tcPr>
            <w:tcW w:w="6237" w:type="dxa"/>
          </w:tcPr>
          <w:p w14:paraId="1F916929" w14:textId="044DA768" w:rsidR="00342ABC" w:rsidRPr="00F41B40" w:rsidRDefault="00342ABC"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Identify existing and potential sources of organisational risk</w:t>
            </w:r>
            <w:r w:rsidR="00E96843" w:rsidRPr="00F41B40">
              <w:rPr>
                <w:rFonts w:ascii="Arial" w:eastAsia="Times New Roman" w:hAnsi="Arial" w:cs="Arial"/>
                <w:bCs/>
                <w:iCs/>
                <w:lang w:val="en-GB" w:eastAsia="en-GB"/>
              </w:rPr>
              <w:t xml:space="preserve">, incorporating </w:t>
            </w:r>
            <w:r w:rsidR="00E96843" w:rsidRPr="00F41B40">
              <w:rPr>
                <w:rFonts w:ascii="Arial" w:eastAsia="Times New Roman" w:hAnsi="Arial" w:cs="Arial"/>
                <w:lang w:eastAsia="en-AU"/>
              </w:rPr>
              <w:t>economic, social and environmental sustainability practices</w:t>
            </w:r>
            <w:r w:rsidRPr="00F41B40">
              <w:rPr>
                <w:rFonts w:ascii="Arial" w:eastAsia="Times New Roman" w:hAnsi="Arial" w:cs="Arial"/>
                <w:bCs/>
                <w:iCs/>
                <w:lang w:val="en-GB" w:eastAsia="en-GB"/>
              </w:rPr>
              <w:t xml:space="preserve"> </w:t>
            </w:r>
          </w:p>
        </w:tc>
      </w:tr>
      <w:tr w:rsidR="00342ABC" w:rsidRPr="00F41B40" w14:paraId="256536FD" w14:textId="77777777" w:rsidTr="00D079B0">
        <w:trPr>
          <w:trHeight w:val="480"/>
        </w:trPr>
        <w:tc>
          <w:tcPr>
            <w:tcW w:w="460" w:type="dxa"/>
            <w:vMerge/>
          </w:tcPr>
          <w:p w14:paraId="37BC96CC" w14:textId="77777777" w:rsidR="00342ABC" w:rsidRPr="00F41B40" w:rsidRDefault="00342ABC" w:rsidP="00C04BF9">
            <w:pPr>
              <w:spacing w:before="60" w:after="60" w:line="240" w:lineRule="auto"/>
              <w:rPr>
                <w:rFonts w:ascii="Arial" w:eastAsia="Times New Roman" w:hAnsi="Arial" w:cs="Arial"/>
              </w:rPr>
            </w:pPr>
          </w:p>
        </w:tc>
        <w:tc>
          <w:tcPr>
            <w:tcW w:w="2517" w:type="dxa"/>
            <w:gridSpan w:val="2"/>
            <w:vMerge/>
          </w:tcPr>
          <w:p w14:paraId="58F1DD22" w14:textId="77777777" w:rsidR="00342ABC" w:rsidRPr="00F41B40" w:rsidRDefault="00342ABC" w:rsidP="00C04BF9">
            <w:pPr>
              <w:spacing w:before="60" w:after="60" w:line="240" w:lineRule="auto"/>
              <w:rPr>
                <w:rFonts w:ascii="Arial" w:eastAsia="Times New Roman" w:hAnsi="Arial" w:cs="Arial"/>
                <w:bCs/>
                <w:iCs/>
              </w:rPr>
            </w:pPr>
          </w:p>
        </w:tc>
        <w:tc>
          <w:tcPr>
            <w:tcW w:w="567" w:type="dxa"/>
          </w:tcPr>
          <w:p w14:paraId="51BD5710" w14:textId="77777777" w:rsidR="00342ABC" w:rsidRPr="00F41B40" w:rsidRDefault="00342ABC" w:rsidP="00C04BF9">
            <w:pPr>
              <w:spacing w:before="60" w:after="60" w:line="240" w:lineRule="auto"/>
              <w:rPr>
                <w:rFonts w:ascii="Arial" w:eastAsia="Times New Roman" w:hAnsi="Arial" w:cs="Arial"/>
                <w:bCs/>
                <w:iCs/>
              </w:rPr>
            </w:pPr>
            <w:r w:rsidRPr="00F41B40">
              <w:rPr>
                <w:rFonts w:ascii="Arial" w:eastAsia="Times New Roman" w:hAnsi="Arial" w:cs="Arial"/>
                <w:bCs/>
                <w:iCs/>
              </w:rPr>
              <w:t>1.2</w:t>
            </w:r>
          </w:p>
        </w:tc>
        <w:tc>
          <w:tcPr>
            <w:tcW w:w="6237" w:type="dxa"/>
          </w:tcPr>
          <w:p w14:paraId="14FC12AD" w14:textId="26555C85" w:rsidR="00342ABC" w:rsidRPr="00F41B40" w:rsidRDefault="00342ABC"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Analyse and document legislative</w:t>
            </w:r>
            <w:r w:rsidR="00A82AE3" w:rsidRPr="00F41B40">
              <w:rPr>
                <w:rFonts w:ascii="Arial" w:eastAsia="Times New Roman" w:hAnsi="Arial" w:cs="Arial"/>
                <w:bCs/>
                <w:iCs/>
                <w:lang w:val="en-GB" w:eastAsia="en-GB"/>
              </w:rPr>
              <w:t>,</w:t>
            </w:r>
            <w:r w:rsidRPr="00F41B40">
              <w:rPr>
                <w:rFonts w:ascii="Arial" w:eastAsia="Times New Roman" w:hAnsi="Arial" w:cs="Arial"/>
                <w:bCs/>
                <w:iCs/>
                <w:lang w:val="en-GB" w:eastAsia="en-GB"/>
              </w:rPr>
              <w:t xml:space="preserve"> organisational compliance </w:t>
            </w:r>
            <w:r w:rsidR="00A82AE3" w:rsidRPr="00F41B40">
              <w:rPr>
                <w:rFonts w:ascii="Arial" w:eastAsia="Times New Roman" w:hAnsi="Arial" w:cs="Arial"/>
                <w:bCs/>
                <w:iCs/>
                <w:lang w:val="en-GB" w:eastAsia="en-GB"/>
              </w:rPr>
              <w:t xml:space="preserve">and ethical </w:t>
            </w:r>
            <w:r w:rsidRPr="00F41B40">
              <w:rPr>
                <w:rFonts w:ascii="Arial" w:eastAsia="Times New Roman" w:hAnsi="Arial" w:cs="Arial"/>
                <w:bCs/>
                <w:iCs/>
                <w:lang w:val="en-GB" w:eastAsia="en-GB"/>
              </w:rPr>
              <w:t>requirements</w:t>
            </w:r>
          </w:p>
        </w:tc>
      </w:tr>
      <w:tr w:rsidR="00E96843" w:rsidRPr="00F41B40" w14:paraId="08E69FB1" w14:textId="77777777" w:rsidTr="00AB24B2">
        <w:trPr>
          <w:trHeight w:val="841"/>
        </w:trPr>
        <w:tc>
          <w:tcPr>
            <w:tcW w:w="460" w:type="dxa"/>
            <w:vMerge/>
          </w:tcPr>
          <w:p w14:paraId="00EA0156" w14:textId="77777777" w:rsidR="00E96843" w:rsidRPr="00F41B40" w:rsidRDefault="00E96843" w:rsidP="00C04BF9">
            <w:pPr>
              <w:spacing w:before="60" w:after="60" w:line="240" w:lineRule="auto"/>
              <w:rPr>
                <w:rFonts w:ascii="Arial" w:eastAsia="Times New Roman" w:hAnsi="Arial" w:cs="Arial"/>
              </w:rPr>
            </w:pPr>
          </w:p>
        </w:tc>
        <w:tc>
          <w:tcPr>
            <w:tcW w:w="2517" w:type="dxa"/>
            <w:gridSpan w:val="2"/>
            <w:vMerge/>
          </w:tcPr>
          <w:p w14:paraId="2C41E9D4" w14:textId="77777777" w:rsidR="00E96843" w:rsidRPr="00F41B40" w:rsidRDefault="00E96843" w:rsidP="00C04BF9">
            <w:pPr>
              <w:spacing w:before="60" w:after="60" w:line="240" w:lineRule="auto"/>
              <w:rPr>
                <w:rFonts w:ascii="Arial" w:eastAsia="Times New Roman" w:hAnsi="Arial" w:cs="Arial"/>
                <w:bCs/>
                <w:iCs/>
              </w:rPr>
            </w:pPr>
          </w:p>
        </w:tc>
        <w:tc>
          <w:tcPr>
            <w:tcW w:w="567" w:type="dxa"/>
          </w:tcPr>
          <w:p w14:paraId="77B43C96" w14:textId="2FE01BFE" w:rsidR="00E96843" w:rsidRPr="00F41B40" w:rsidRDefault="00E96843" w:rsidP="00C04BF9">
            <w:pPr>
              <w:spacing w:before="60" w:after="60" w:line="240" w:lineRule="auto"/>
              <w:rPr>
                <w:rFonts w:ascii="Arial" w:eastAsia="Times New Roman" w:hAnsi="Arial" w:cs="Arial"/>
                <w:bCs/>
                <w:iCs/>
              </w:rPr>
            </w:pPr>
            <w:r w:rsidRPr="00F41B40">
              <w:rPr>
                <w:rFonts w:ascii="Arial" w:eastAsia="Times New Roman" w:hAnsi="Arial" w:cs="Arial"/>
                <w:bCs/>
                <w:iCs/>
              </w:rPr>
              <w:t>1.3</w:t>
            </w:r>
          </w:p>
        </w:tc>
        <w:tc>
          <w:tcPr>
            <w:tcW w:w="6237" w:type="dxa"/>
          </w:tcPr>
          <w:p w14:paraId="58853246" w14:textId="5AA81864" w:rsidR="00E96843" w:rsidRPr="00F41B40" w:rsidRDefault="00691930"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Assess and p</w:t>
            </w:r>
            <w:r w:rsidR="00E96843" w:rsidRPr="00F41B40">
              <w:rPr>
                <w:rFonts w:ascii="Arial" w:eastAsia="Times New Roman" w:hAnsi="Arial" w:cs="Arial"/>
                <w:bCs/>
                <w:iCs/>
                <w:lang w:val="en-GB" w:eastAsia="en-GB"/>
              </w:rPr>
              <w:t>rioritise risks, according to acceptable level of risk assessment, and in consultation with relevant specialists and stakeholders</w:t>
            </w:r>
          </w:p>
        </w:tc>
      </w:tr>
      <w:tr w:rsidR="00576AC2" w:rsidRPr="00F41B40" w14:paraId="2CFA1BE0" w14:textId="77777777" w:rsidTr="00D079B0">
        <w:trPr>
          <w:trHeight w:val="866"/>
        </w:trPr>
        <w:tc>
          <w:tcPr>
            <w:tcW w:w="460" w:type="dxa"/>
            <w:vMerge w:val="restart"/>
          </w:tcPr>
          <w:p w14:paraId="66E97487" w14:textId="77777777" w:rsidR="00576AC2" w:rsidRPr="00F41B40" w:rsidRDefault="00576AC2" w:rsidP="00C04BF9">
            <w:pPr>
              <w:spacing w:before="60" w:after="60" w:line="240" w:lineRule="auto"/>
              <w:rPr>
                <w:rFonts w:ascii="Arial" w:eastAsia="Times New Roman" w:hAnsi="Arial" w:cs="Arial"/>
              </w:rPr>
            </w:pPr>
            <w:r w:rsidRPr="00F41B40">
              <w:rPr>
                <w:rFonts w:ascii="Arial" w:eastAsia="Times New Roman" w:hAnsi="Arial" w:cs="Arial"/>
              </w:rPr>
              <w:t>2</w:t>
            </w:r>
          </w:p>
        </w:tc>
        <w:tc>
          <w:tcPr>
            <w:tcW w:w="2517" w:type="dxa"/>
            <w:gridSpan w:val="2"/>
            <w:vMerge w:val="restart"/>
          </w:tcPr>
          <w:p w14:paraId="25284B17" w14:textId="3A76B96D"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Ensure compliance with relevant legislation, regulations and</w:t>
            </w:r>
            <w:r w:rsidR="000305CD" w:rsidRPr="00F41B40">
              <w:rPr>
                <w:rFonts w:ascii="Arial" w:eastAsia="Times New Roman" w:hAnsi="Arial" w:cs="Arial"/>
                <w:bCs/>
                <w:iCs/>
              </w:rPr>
              <w:t xml:space="preserve"> organisational ethical practices</w:t>
            </w:r>
            <w:r w:rsidRPr="00F41B40">
              <w:rPr>
                <w:rFonts w:ascii="Arial" w:eastAsia="Times New Roman" w:hAnsi="Arial" w:cs="Arial"/>
                <w:bCs/>
                <w:iCs/>
              </w:rPr>
              <w:t xml:space="preserve"> </w:t>
            </w:r>
          </w:p>
        </w:tc>
        <w:tc>
          <w:tcPr>
            <w:tcW w:w="567" w:type="dxa"/>
          </w:tcPr>
          <w:p w14:paraId="15D5885A"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2.1</w:t>
            </w:r>
          </w:p>
        </w:tc>
        <w:tc>
          <w:tcPr>
            <w:tcW w:w="6237" w:type="dxa"/>
          </w:tcPr>
          <w:p w14:paraId="181D094A" w14:textId="66A0F365"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Develop and document risk management strategy based on analysis of organisational risk management requirements and in consultation with relevant experts and stakeholders</w:t>
            </w:r>
          </w:p>
        </w:tc>
      </w:tr>
      <w:tr w:rsidR="00576AC2" w:rsidRPr="00F41B40" w14:paraId="40550BEB" w14:textId="77777777" w:rsidTr="00D079B0">
        <w:tc>
          <w:tcPr>
            <w:tcW w:w="460" w:type="dxa"/>
            <w:vMerge/>
          </w:tcPr>
          <w:p w14:paraId="120C1880"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75149BD9"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32ABBA43"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2.2</w:t>
            </w:r>
          </w:p>
        </w:tc>
        <w:tc>
          <w:tcPr>
            <w:tcW w:w="6237" w:type="dxa"/>
          </w:tcPr>
          <w:p w14:paraId="2B64426D" w14:textId="22265A9E"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Evaluate and select risk management techniques and tools to mitigate organisational risk</w:t>
            </w:r>
          </w:p>
        </w:tc>
      </w:tr>
      <w:tr w:rsidR="00576AC2" w:rsidRPr="00F41B40" w14:paraId="651009C7" w14:textId="77777777" w:rsidTr="00D079B0">
        <w:trPr>
          <w:trHeight w:val="592"/>
        </w:trPr>
        <w:tc>
          <w:tcPr>
            <w:tcW w:w="460" w:type="dxa"/>
            <w:vMerge/>
          </w:tcPr>
          <w:p w14:paraId="19B6FDD1"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1C340901"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134A292F"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2.3</w:t>
            </w:r>
          </w:p>
        </w:tc>
        <w:tc>
          <w:tcPr>
            <w:tcW w:w="6237" w:type="dxa"/>
          </w:tcPr>
          <w:p w14:paraId="5B299398" w14:textId="0851F73C"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Develop and build performance review methodology that will enable timely and ongoing monitoring and evaluation into the strategy, in consultation with stakeholders</w:t>
            </w:r>
          </w:p>
        </w:tc>
      </w:tr>
      <w:tr w:rsidR="00576AC2" w:rsidRPr="00F41B40" w14:paraId="7D8071E3" w14:textId="77777777" w:rsidTr="00AB24B2">
        <w:trPr>
          <w:trHeight w:val="662"/>
        </w:trPr>
        <w:tc>
          <w:tcPr>
            <w:tcW w:w="460" w:type="dxa"/>
            <w:vMerge/>
          </w:tcPr>
          <w:p w14:paraId="33541626"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3BE27723"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7A01508E"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2.4</w:t>
            </w:r>
          </w:p>
        </w:tc>
        <w:tc>
          <w:tcPr>
            <w:tcW w:w="6237" w:type="dxa"/>
          </w:tcPr>
          <w:p w14:paraId="1F7C456F" w14:textId="191B5F79" w:rsidR="00576AC2" w:rsidRPr="00F41B40" w:rsidRDefault="00F232C9"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D</w:t>
            </w:r>
            <w:r w:rsidR="00576AC2" w:rsidRPr="00F41B40">
              <w:rPr>
                <w:rFonts w:ascii="Arial" w:eastAsia="Times New Roman" w:hAnsi="Arial" w:cs="Arial"/>
                <w:bCs/>
                <w:iCs/>
                <w:lang w:val="en-GB" w:eastAsia="en-GB"/>
              </w:rPr>
              <w:t>evelop contingency management strategies</w:t>
            </w:r>
            <w:r w:rsidRPr="00F41B40">
              <w:rPr>
                <w:rFonts w:ascii="Arial" w:eastAsia="Times New Roman" w:hAnsi="Arial" w:cs="Arial"/>
                <w:bCs/>
                <w:iCs/>
                <w:lang w:val="en-GB" w:eastAsia="en-GB"/>
              </w:rPr>
              <w:t xml:space="preserve"> in consultation with stakeholders to prepare for anticipated risk</w:t>
            </w:r>
          </w:p>
        </w:tc>
      </w:tr>
      <w:tr w:rsidR="00576AC2" w:rsidRPr="00F41B40" w14:paraId="3AA567DD" w14:textId="77777777" w:rsidTr="00D079B0">
        <w:trPr>
          <w:trHeight w:val="804"/>
        </w:trPr>
        <w:tc>
          <w:tcPr>
            <w:tcW w:w="460" w:type="dxa"/>
            <w:vMerge w:val="restart"/>
          </w:tcPr>
          <w:p w14:paraId="439E0501" w14:textId="77777777" w:rsidR="00576AC2" w:rsidRPr="00F41B40" w:rsidRDefault="00576AC2" w:rsidP="00C04BF9">
            <w:pPr>
              <w:spacing w:before="60" w:after="60" w:line="240" w:lineRule="auto"/>
              <w:rPr>
                <w:rFonts w:ascii="Arial" w:eastAsia="Times New Roman" w:hAnsi="Arial" w:cs="Arial"/>
              </w:rPr>
            </w:pPr>
            <w:r w:rsidRPr="00F41B40">
              <w:rPr>
                <w:rFonts w:ascii="Arial" w:eastAsia="Times New Roman" w:hAnsi="Arial" w:cs="Arial"/>
              </w:rPr>
              <w:t>3.</w:t>
            </w:r>
          </w:p>
        </w:tc>
        <w:tc>
          <w:tcPr>
            <w:tcW w:w="2517" w:type="dxa"/>
            <w:gridSpan w:val="2"/>
            <w:vMerge w:val="restart"/>
          </w:tcPr>
          <w:p w14:paraId="2032D4CD"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rPr>
              <w:t>Implement and review risk management strategy</w:t>
            </w:r>
          </w:p>
        </w:tc>
        <w:tc>
          <w:tcPr>
            <w:tcW w:w="567" w:type="dxa"/>
          </w:tcPr>
          <w:p w14:paraId="591A835B"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3.1</w:t>
            </w:r>
          </w:p>
        </w:tc>
        <w:tc>
          <w:tcPr>
            <w:tcW w:w="6237" w:type="dxa"/>
          </w:tcPr>
          <w:p w14:paraId="26C6FB5A" w14:textId="64B79E23"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Manage and monitor the implementation of the risk management strategy in accordance with organisational strategy policies, processes and procedures</w:t>
            </w:r>
          </w:p>
        </w:tc>
      </w:tr>
      <w:tr w:rsidR="00576AC2" w:rsidRPr="00F41B40" w14:paraId="0DDC75AA" w14:textId="77777777" w:rsidTr="00AB24B2">
        <w:trPr>
          <w:trHeight w:val="667"/>
        </w:trPr>
        <w:tc>
          <w:tcPr>
            <w:tcW w:w="460" w:type="dxa"/>
            <w:vMerge/>
          </w:tcPr>
          <w:p w14:paraId="768E5DA7"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4EABBDBD"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2D9ACF0F"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3.2</w:t>
            </w:r>
          </w:p>
        </w:tc>
        <w:tc>
          <w:tcPr>
            <w:tcW w:w="6237" w:type="dxa"/>
          </w:tcPr>
          <w:p w14:paraId="32DE1BC7" w14:textId="3E206CF5"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Review efficacy of risk management against stated elimination and mitigation goals and objectives</w:t>
            </w:r>
          </w:p>
        </w:tc>
      </w:tr>
      <w:tr w:rsidR="00576AC2" w:rsidRPr="00F41B40" w14:paraId="4AD9D776" w14:textId="77777777" w:rsidTr="00AB24B2">
        <w:trPr>
          <w:trHeight w:val="690"/>
        </w:trPr>
        <w:tc>
          <w:tcPr>
            <w:tcW w:w="460" w:type="dxa"/>
            <w:vMerge/>
          </w:tcPr>
          <w:p w14:paraId="5D9AC276"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1523228E"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7FF15475"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3.3</w:t>
            </w:r>
          </w:p>
        </w:tc>
        <w:tc>
          <w:tcPr>
            <w:tcW w:w="6237" w:type="dxa"/>
          </w:tcPr>
          <w:p w14:paraId="68421984" w14:textId="3B6B16EC" w:rsidR="00576AC2" w:rsidRPr="00F41B40" w:rsidRDefault="00576AC2" w:rsidP="00C04BF9">
            <w:pPr>
              <w:spacing w:before="60" w:after="60" w:line="240" w:lineRule="auto"/>
              <w:rPr>
                <w:rFonts w:ascii="Arial" w:eastAsia="Times New Roman" w:hAnsi="Arial" w:cs="Arial"/>
                <w:bCs/>
                <w:iCs/>
                <w:lang w:val="en-GB"/>
              </w:rPr>
            </w:pPr>
            <w:r w:rsidRPr="00F41B40">
              <w:rPr>
                <w:rFonts w:ascii="Arial" w:eastAsia="Times New Roman" w:hAnsi="Arial" w:cs="Arial"/>
                <w:bCs/>
                <w:iCs/>
                <w:lang w:val="en-GB" w:eastAsia="en-GB"/>
              </w:rPr>
              <w:t>Use findings to inform continuous improvement in processes, procedures, planning and consultation</w:t>
            </w:r>
          </w:p>
        </w:tc>
      </w:tr>
      <w:tr w:rsidR="00576AC2" w:rsidRPr="00F41B40" w14:paraId="117E0388" w14:textId="77777777" w:rsidTr="00D079B0">
        <w:tblPrEx>
          <w:tblLook w:val="04A0" w:firstRow="1" w:lastRow="0" w:firstColumn="1" w:lastColumn="0" w:noHBand="0" w:noVBand="1"/>
        </w:tblPrEx>
        <w:tc>
          <w:tcPr>
            <w:tcW w:w="9781" w:type="dxa"/>
            <w:gridSpan w:val="5"/>
          </w:tcPr>
          <w:p w14:paraId="7F1A4996" w14:textId="1BEC4EE4" w:rsidR="00576AC2" w:rsidRPr="00671135" w:rsidRDefault="00576AC2" w:rsidP="00C04BF9">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r w:rsidRPr="00671135">
              <w:rPr>
                <w:rFonts w:ascii="Arial" w:eastAsia="Times New Roman" w:hAnsi="Arial" w:cs="Arial"/>
                <w:bCs/>
                <w:iCs/>
                <w:lang w:val="en-GB" w:eastAsia="en-GB"/>
              </w:rPr>
              <w:t xml:space="preserve"> </w:t>
            </w:r>
          </w:p>
          <w:p w14:paraId="407DD773" w14:textId="7260CBA0" w:rsidR="00C5322F" w:rsidRPr="00671135" w:rsidRDefault="008F0A7B" w:rsidP="00C04BF9">
            <w:pPr>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662"/>
            </w:tblGrid>
            <w:tr w:rsidR="00576AC2" w:rsidRPr="00F41B40" w14:paraId="52FC61F2" w14:textId="77777777" w:rsidTr="003204F6">
              <w:tc>
                <w:tcPr>
                  <w:tcW w:w="2859" w:type="dxa"/>
                </w:tcPr>
                <w:p w14:paraId="3A69156A" w14:textId="23BE6D0E" w:rsidR="00576AC2" w:rsidRPr="00F41B40" w:rsidRDefault="00576AC2" w:rsidP="00C04BF9">
                  <w:pPr>
                    <w:autoSpaceDE w:val="0"/>
                    <w:autoSpaceDN w:val="0"/>
                    <w:adjustRightInd w:val="0"/>
                    <w:spacing w:before="60" w:after="60" w:line="240" w:lineRule="auto"/>
                    <w:rPr>
                      <w:rFonts w:ascii="Arial" w:eastAsia="Times New Roman" w:hAnsi="Arial" w:cs="Arial"/>
                      <w:b/>
                      <w:lang w:val="en-GB" w:eastAsia="en-GB"/>
                    </w:rPr>
                  </w:pPr>
                  <w:r w:rsidRPr="00F41B40">
                    <w:rPr>
                      <w:rFonts w:ascii="Arial" w:eastAsia="Times New Roman" w:hAnsi="Arial" w:cs="Arial"/>
                      <w:b/>
                      <w:lang w:val="en-GB" w:eastAsia="en-GB"/>
                    </w:rPr>
                    <w:t>Skill</w:t>
                  </w:r>
                </w:p>
              </w:tc>
              <w:tc>
                <w:tcPr>
                  <w:tcW w:w="6662" w:type="dxa"/>
                </w:tcPr>
                <w:p w14:paraId="6C675387" w14:textId="77777777" w:rsidR="00576AC2" w:rsidRPr="00F41B40" w:rsidRDefault="00576AC2" w:rsidP="00C04BF9">
                  <w:pPr>
                    <w:spacing w:before="60" w:after="60" w:line="240" w:lineRule="auto"/>
                    <w:rPr>
                      <w:rFonts w:ascii="Arial" w:eastAsia="Times New Roman" w:hAnsi="Arial" w:cs="Arial"/>
                      <w:b/>
                      <w:highlight w:val="yellow"/>
                      <w:lang w:eastAsia="en-AU"/>
                    </w:rPr>
                  </w:pPr>
                  <w:r w:rsidRPr="00F41B40">
                    <w:rPr>
                      <w:rFonts w:ascii="Arial" w:eastAsia="Times New Roman" w:hAnsi="Arial" w:cs="Arial"/>
                      <w:b/>
                      <w:lang w:eastAsia="en-AU"/>
                    </w:rPr>
                    <w:t>Description</w:t>
                  </w:r>
                </w:p>
              </w:tc>
            </w:tr>
            <w:tr w:rsidR="00576AC2" w:rsidRPr="00F41B40" w14:paraId="70DE87E8" w14:textId="77777777" w:rsidTr="003204F6">
              <w:trPr>
                <w:trHeight w:val="711"/>
              </w:trPr>
              <w:tc>
                <w:tcPr>
                  <w:tcW w:w="2859" w:type="dxa"/>
                </w:tcPr>
                <w:p w14:paraId="37465D27"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Reading skills to:</w:t>
                  </w:r>
                </w:p>
              </w:tc>
              <w:tc>
                <w:tcPr>
                  <w:tcW w:w="6662" w:type="dxa"/>
                </w:tcPr>
                <w:p w14:paraId="21706BA6" w14:textId="748AFC75" w:rsidR="00576AC2" w:rsidRPr="00F41B40" w:rsidRDefault="00576AC2" w:rsidP="00B52D52">
                  <w:pPr>
                    <w:numPr>
                      <w:ilvl w:val="0"/>
                      <w:numId w:val="3"/>
                    </w:numPr>
                    <w:spacing w:before="60" w:after="60" w:line="240" w:lineRule="auto"/>
                    <w:ind w:left="320" w:hanging="323"/>
                    <w:rPr>
                      <w:rFonts w:ascii="Arial" w:eastAsia="Times New Roman" w:hAnsi="Arial" w:cs="Arial"/>
                      <w:lang w:eastAsia="en-AU"/>
                    </w:rPr>
                  </w:pPr>
                  <w:r w:rsidRPr="00F41B40">
                    <w:rPr>
                      <w:rFonts w:ascii="Arial" w:eastAsia="Times New Roman" w:hAnsi="Arial" w:cs="Arial"/>
                      <w:lang w:eastAsia="en-AU"/>
                    </w:rPr>
                    <w:t>interpret and analyse complex information and documentation from a range of sources, including legislation, regulations and industry standards documents and reports</w:t>
                  </w:r>
                  <w:r w:rsidR="00B52D52" w:rsidRPr="00F41B40">
                    <w:rPr>
                      <w:rFonts w:ascii="Arial" w:eastAsia="Times New Roman" w:hAnsi="Arial" w:cs="Arial"/>
                      <w:lang w:eastAsia="en-AU"/>
                    </w:rPr>
                    <w:t>.</w:t>
                  </w:r>
                </w:p>
              </w:tc>
            </w:tr>
            <w:tr w:rsidR="00576AC2" w:rsidRPr="00F41B40" w14:paraId="711A12AF" w14:textId="77777777" w:rsidTr="003204F6">
              <w:trPr>
                <w:trHeight w:val="711"/>
              </w:trPr>
              <w:tc>
                <w:tcPr>
                  <w:tcW w:w="2859" w:type="dxa"/>
                </w:tcPr>
                <w:p w14:paraId="2410CFDC"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Writing skills to:</w:t>
                  </w:r>
                </w:p>
              </w:tc>
              <w:tc>
                <w:tcPr>
                  <w:tcW w:w="6662" w:type="dxa"/>
                </w:tcPr>
                <w:p w14:paraId="3402F913" w14:textId="7CE0F87E" w:rsidR="00576AC2" w:rsidRPr="00F41B40" w:rsidRDefault="00576AC2" w:rsidP="00B52D52">
                  <w:pPr>
                    <w:numPr>
                      <w:ilvl w:val="0"/>
                      <w:numId w:val="5"/>
                    </w:numPr>
                    <w:autoSpaceDE w:val="0"/>
                    <w:autoSpaceDN w:val="0"/>
                    <w:adjustRightInd w:val="0"/>
                    <w:spacing w:before="60" w:after="60" w:line="240" w:lineRule="auto"/>
                    <w:ind w:left="320" w:hanging="323"/>
                    <w:rPr>
                      <w:rFonts w:ascii="Arial" w:eastAsia="Times New Roman" w:hAnsi="Arial" w:cs="Arial"/>
                      <w:lang w:val="en-GB" w:eastAsia="en-GB"/>
                    </w:rPr>
                  </w:pPr>
                  <w:r w:rsidRPr="00F41B40">
                    <w:rPr>
                      <w:rFonts w:ascii="Arial" w:eastAsia="Times New Roman" w:hAnsi="Arial" w:cs="Arial"/>
                      <w:lang w:val="en-GB" w:eastAsia="en-GB"/>
                    </w:rPr>
                    <w:t xml:space="preserve">produce </w:t>
                  </w:r>
                  <w:r w:rsidR="00C5322F" w:rsidRPr="00F41B40">
                    <w:rPr>
                      <w:rFonts w:ascii="Arial" w:eastAsia="Times New Roman" w:hAnsi="Arial" w:cs="Arial"/>
                      <w:lang w:val="en-GB" w:eastAsia="en-GB"/>
                    </w:rPr>
                    <w:t xml:space="preserve">risk assessment </w:t>
                  </w:r>
                  <w:r w:rsidRPr="00F41B40">
                    <w:rPr>
                      <w:rFonts w:ascii="Arial" w:eastAsia="Times New Roman" w:hAnsi="Arial" w:cs="Arial"/>
                      <w:lang w:val="en-GB" w:eastAsia="en-GB"/>
                    </w:rPr>
                    <w:t>reports using language that is appropriate to audience and purpose</w:t>
                  </w:r>
                  <w:r w:rsidR="00B52D52" w:rsidRPr="00F41B40">
                    <w:rPr>
                      <w:rFonts w:ascii="Arial" w:eastAsia="Times New Roman" w:hAnsi="Arial" w:cs="Arial"/>
                      <w:lang w:val="en-GB" w:eastAsia="en-GB"/>
                    </w:rPr>
                    <w:t>.</w:t>
                  </w:r>
                </w:p>
              </w:tc>
            </w:tr>
            <w:tr w:rsidR="00576AC2" w:rsidRPr="00F41B40" w14:paraId="4B263604" w14:textId="77777777" w:rsidTr="003204F6">
              <w:tc>
                <w:tcPr>
                  <w:tcW w:w="2859" w:type="dxa"/>
                </w:tcPr>
                <w:p w14:paraId="104BBA0A"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Oral communication skills to:</w:t>
                  </w:r>
                </w:p>
              </w:tc>
              <w:tc>
                <w:tcPr>
                  <w:tcW w:w="6662" w:type="dxa"/>
                </w:tcPr>
                <w:p w14:paraId="442CCBDA" w14:textId="77777777" w:rsidR="00576AC2" w:rsidRPr="00F41B40" w:rsidRDefault="00576AC2" w:rsidP="00B52D52">
                  <w:pPr>
                    <w:numPr>
                      <w:ilvl w:val="0"/>
                      <w:numId w:val="5"/>
                    </w:numPr>
                    <w:autoSpaceDE w:val="0"/>
                    <w:autoSpaceDN w:val="0"/>
                    <w:adjustRightInd w:val="0"/>
                    <w:spacing w:before="60" w:after="60" w:line="240" w:lineRule="auto"/>
                    <w:ind w:left="320" w:hanging="323"/>
                    <w:rPr>
                      <w:rFonts w:ascii="Arial" w:eastAsia="Times New Roman" w:hAnsi="Arial" w:cs="Arial"/>
                      <w:lang w:val="en-GB" w:eastAsia="en-GB"/>
                    </w:rPr>
                  </w:pPr>
                  <w:r w:rsidRPr="00F41B40">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 with local and international clients and stakeholders</w:t>
                  </w:r>
                </w:p>
                <w:p w14:paraId="05954935" w14:textId="427E065B" w:rsidR="00576AC2" w:rsidRPr="00F41B40" w:rsidRDefault="00576AC2" w:rsidP="00B52D52">
                  <w:pPr>
                    <w:numPr>
                      <w:ilvl w:val="0"/>
                      <w:numId w:val="5"/>
                    </w:numPr>
                    <w:spacing w:before="60" w:after="60" w:line="240" w:lineRule="auto"/>
                    <w:ind w:left="320" w:hanging="323"/>
                    <w:rPr>
                      <w:rFonts w:ascii="Arial" w:eastAsia="Times New Roman" w:hAnsi="Arial" w:cs="Arial"/>
                      <w:lang w:eastAsia="en-AU"/>
                    </w:rPr>
                  </w:pPr>
                  <w:r w:rsidRPr="00F41B40">
                    <w:rPr>
                      <w:rFonts w:ascii="Arial" w:eastAsia="Times New Roman" w:hAnsi="Arial" w:cs="Arial"/>
                      <w:lang w:eastAsia="en-AU"/>
                    </w:rPr>
                    <w:t>negotiate, consult and deal effectively with colleagues, clients, stakeholders and other relevant professionals to achieve consensus</w:t>
                  </w:r>
                  <w:r w:rsidR="00B52D52" w:rsidRPr="00F41B40">
                    <w:rPr>
                      <w:rFonts w:ascii="Arial" w:eastAsia="Times New Roman" w:hAnsi="Arial" w:cs="Arial"/>
                      <w:lang w:eastAsia="en-AU"/>
                    </w:rPr>
                    <w:t>.</w:t>
                  </w:r>
                </w:p>
              </w:tc>
            </w:tr>
            <w:tr w:rsidR="00C5322F" w:rsidRPr="00F41B40" w14:paraId="648A8581" w14:textId="77777777" w:rsidTr="003204F6">
              <w:trPr>
                <w:trHeight w:val="536"/>
              </w:trPr>
              <w:tc>
                <w:tcPr>
                  <w:tcW w:w="2859" w:type="dxa"/>
                </w:tcPr>
                <w:p w14:paraId="13F32766" w14:textId="12262DFA" w:rsidR="00C5322F" w:rsidRPr="00F41B40" w:rsidRDefault="00C5322F" w:rsidP="00C5322F">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Problem solving skills to:</w:t>
                  </w:r>
                </w:p>
              </w:tc>
              <w:tc>
                <w:tcPr>
                  <w:tcW w:w="6662" w:type="dxa"/>
                </w:tcPr>
                <w:p w14:paraId="723B35C4" w14:textId="36A68545" w:rsidR="00C5322F" w:rsidRPr="00F41B40" w:rsidRDefault="00C5322F" w:rsidP="00B52D52">
                  <w:pPr>
                    <w:numPr>
                      <w:ilvl w:val="0"/>
                      <w:numId w:val="5"/>
                    </w:numPr>
                    <w:autoSpaceDE w:val="0"/>
                    <w:autoSpaceDN w:val="0"/>
                    <w:adjustRightInd w:val="0"/>
                    <w:spacing w:before="60" w:after="60" w:line="240" w:lineRule="auto"/>
                    <w:ind w:left="320" w:hanging="323"/>
                    <w:rPr>
                      <w:rFonts w:ascii="Arial" w:eastAsia="Times New Roman" w:hAnsi="Arial" w:cs="Arial"/>
                      <w:lang w:val="en-GB" w:eastAsia="en-GB"/>
                    </w:rPr>
                  </w:pPr>
                  <w:r w:rsidRPr="00F41B40">
                    <w:rPr>
                      <w:rFonts w:ascii="Arial" w:eastAsia="Times New Roman" w:hAnsi="Arial" w:cs="Arial"/>
                      <w:lang w:val="en-GB" w:eastAsia="en-GB"/>
                    </w:rPr>
                    <w:t>re</w:t>
                  </w:r>
                  <w:r w:rsidR="00B52D52" w:rsidRPr="00F41B40">
                    <w:rPr>
                      <w:rFonts w:ascii="Arial" w:eastAsia="Times New Roman" w:hAnsi="Arial" w:cs="Arial"/>
                      <w:lang w:val="en-GB" w:eastAsia="en-GB"/>
                    </w:rPr>
                    <w:t>solve risk management conflicts.</w:t>
                  </w:r>
                </w:p>
              </w:tc>
            </w:tr>
            <w:tr w:rsidR="00576AC2" w:rsidRPr="00F41B40" w14:paraId="52732469" w14:textId="77777777" w:rsidTr="003204F6">
              <w:tc>
                <w:tcPr>
                  <w:tcW w:w="2859" w:type="dxa"/>
                </w:tcPr>
                <w:p w14:paraId="317D1623"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Planning and organising skills to:</w:t>
                  </w:r>
                </w:p>
              </w:tc>
              <w:tc>
                <w:tcPr>
                  <w:tcW w:w="6662" w:type="dxa"/>
                </w:tcPr>
                <w:p w14:paraId="26C701E0" w14:textId="77777777" w:rsidR="00576AC2" w:rsidRPr="00F41B40" w:rsidRDefault="00576AC2" w:rsidP="00B52D52">
                  <w:pPr>
                    <w:numPr>
                      <w:ilvl w:val="0"/>
                      <w:numId w:val="5"/>
                    </w:numPr>
                    <w:autoSpaceDE w:val="0"/>
                    <w:autoSpaceDN w:val="0"/>
                    <w:adjustRightInd w:val="0"/>
                    <w:spacing w:before="60" w:after="60" w:line="240" w:lineRule="auto"/>
                    <w:ind w:left="320" w:hanging="323"/>
                    <w:rPr>
                      <w:rFonts w:ascii="Arial" w:eastAsia="Times New Roman" w:hAnsi="Arial" w:cs="Arial"/>
                      <w:lang w:val="en-GB" w:eastAsia="en-GB"/>
                    </w:rPr>
                  </w:pPr>
                  <w:r w:rsidRPr="00F41B40">
                    <w:rPr>
                      <w:rFonts w:ascii="Arial" w:eastAsia="Times New Roman" w:hAnsi="Arial" w:cs="Arial"/>
                      <w:lang w:val="en-GB" w:eastAsia="en-GB"/>
                    </w:rPr>
                    <w:t>manage changing initiatives</w:t>
                  </w:r>
                </w:p>
                <w:p w14:paraId="79D3EE8A" w14:textId="7B33A00C" w:rsidR="00576AC2" w:rsidRPr="00671135" w:rsidRDefault="00576AC2" w:rsidP="00B52D52">
                  <w:pPr>
                    <w:numPr>
                      <w:ilvl w:val="0"/>
                      <w:numId w:val="5"/>
                    </w:numPr>
                    <w:autoSpaceDE w:val="0"/>
                    <w:autoSpaceDN w:val="0"/>
                    <w:adjustRightInd w:val="0"/>
                    <w:spacing w:before="60" w:after="60" w:line="240" w:lineRule="auto"/>
                    <w:ind w:left="320" w:hanging="323"/>
                    <w:rPr>
                      <w:rFonts w:ascii="Arial" w:hAnsi="Arial" w:cs="Arial"/>
                    </w:rPr>
                  </w:pPr>
                  <w:r w:rsidRPr="00F41B40">
                    <w:rPr>
                      <w:rFonts w:ascii="Arial" w:eastAsia="Times New Roman" w:hAnsi="Arial" w:cs="Arial"/>
                      <w:lang w:val="en-GB" w:eastAsia="en-GB"/>
                    </w:rPr>
                    <w:t>achieve commitment to organisational risk management policies in economic, social or environmental sustainability contexts</w:t>
                  </w:r>
                  <w:r w:rsidR="00B52D52" w:rsidRPr="00F41B40">
                    <w:rPr>
                      <w:rFonts w:ascii="Arial" w:eastAsia="Times New Roman" w:hAnsi="Arial" w:cs="Arial"/>
                      <w:lang w:val="en-GB" w:eastAsia="en-GB"/>
                    </w:rPr>
                    <w:t>.</w:t>
                  </w:r>
                </w:p>
              </w:tc>
            </w:tr>
            <w:tr w:rsidR="00576AC2" w:rsidRPr="00F41B40" w14:paraId="64FE717B" w14:textId="77777777" w:rsidTr="00671135">
              <w:trPr>
                <w:trHeight w:val="875"/>
              </w:trPr>
              <w:tc>
                <w:tcPr>
                  <w:tcW w:w="2859" w:type="dxa"/>
                </w:tcPr>
                <w:p w14:paraId="2648A8C9"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Technology skills to:</w:t>
                  </w:r>
                </w:p>
              </w:tc>
              <w:tc>
                <w:tcPr>
                  <w:tcW w:w="6662" w:type="dxa"/>
                </w:tcPr>
                <w:p w14:paraId="4C7FFC4A" w14:textId="4EFC3441" w:rsidR="00576AC2" w:rsidRPr="00F41B40" w:rsidRDefault="00576AC2" w:rsidP="00B52D52">
                  <w:pPr>
                    <w:numPr>
                      <w:ilvl w:val="0"/>
                      <w:numId w:val="5"/>
                    </w:numPr>
                    <w:spacing w:before="60" w:after="60" w:line="240" w:lineRule="auto"/>
                    <w:ind w:left="320" w:hanging="323"/>
                    <w:rPr>
                      <w:rFonts w:ascii="Arial" w:eastAsia="Times New Roman" w:hAnsi="Arial" w:cs="Arial"/>
                      <w:lang w:eastAsia="en-AU"/>
                    </w:rPr>
                  </w:pPr>
                  <w:r w:rsidRPr="00F41B40">
                    <w:rPr>
                      <w:rFonts w:ascii="Arial" w:eastAsia="Times New Roman" w:hAnsi="Arial" w:cs="Arial"/>
                      <w:lang w:eastAsia="en-AU"/>
                    </w:rPr>
                    <w:t>use main features and functions of digital tools and electronic applications required in own role in a range of contexts to access and exchange information</w:t>
                  </w:r>
                  <w:r w:rsidR="00B52D52" w:rsidRPr="00F41B40">
                    <w:rPr>
                      <w:rFonts w:ascii="Arial" w:eastAsia="Times New Roman" w:hAnsi="Arial" w:cs="Arial"/>
                      <w:lang w:eastAsia="en-AU"/>
                    </w:rPr>
                    <w:t>.</w:t>
                  </w:r>
                </w:p>
              </w:tc>
            </w:tr>
          </w:tbl>
          <w:p w14:paraId="10546A48" w14:textId="77777777" w:rsidR="00576AC2" w:rsidRPr="00F41B40" w:rsidRDefault="00576AC2" w:rsidP="00C04BF9">
            <w:pPr>
              <w:shd w:val="clear" w:color="auto" w:fill="FFFFFF" w:themeFill="background1"/>
              <w:spacing w:before="60" w:after="60" w:line="240" w:lineRule="auto"/>
              <w:rPr>
                <w:rFonts w:ascii="Arial" w:eastAsia="Times New Roman" w:hAnsi="Arial" w:cs="Arial"/>
                <w:bCs/>
                <w:iCs/>
              </w:rPr>
            </w:pPr>
          </w:p>
        </w:tc>
      </w:tr>
      <w:tr w:rsidR="00576AC2" w:rsidRPr="00F41B40" w14:paraId="2FF48CFF" w14:textId="77777777" w:rsidTr="00D079B0">
        <w:tblPrEx>
          <w:tblLook w:val="04A0" w:firstRow="1" w:lastRow="0" w:firstColumn="1" w:lastColumn="0" w:noHBand="0" w:noVBand="1"/>
        </w:tblPrEx>
        <w:tc>
          <w:tcPr>
            <w:tcW w:w="2013" w:type="dxa"/>
            <w:gridSpan w:val="2"/>
          </w:tcPr>
          <w:p w14:paraId="2A5A34CD"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
                <w:iCs/>
              </w:rPr>
              <w:t>UNIT</w:t>
            </w:r>
            <w:r w:rsidRPr="00F41B40">
              <w:rPr>
                <w:rFonts w:ascii="Arial" w:eastAsia="Times New Roman" w:hAnsi="Arial" w:cs="Arial"/>
                <w:bCs/>
                <w:iCs/>
              </w:rPr>
              <w:t xml:space="preserve"> </w:t>
            </w:r>
            <w:r w:rsidRPr="00F41B40">
              <w:rPr>
                <w:rFonts w:ascii="Arial" w:eastAsia="Times New Roman" w:hAnsi="Arial" w:cs="Arial"/>
                <w:b/>
                <w:iCs/>
              </w:rPr>
              <w:t>MAPPING</w:t>
            </w:r>
            <w:r w:rsidRPr="00F41B40">
              <w:rPr>
                <w:rFonts w:ascii="Arial" w:eastAsia="Times New Roman" w:hAnsi="Arial" w:cs="Arial"/>
                <w:bCs/>
                <w:iCs/>
              </w:rPr>
              <w:t xml:space="preserve"> </w:t>
            </w:r>
            <w:r w:rsidRPr="00F41B40">
              <w:rPr>
                <w:rFonts w:ascii="Arial" w:eastAsia="Times New Roman" w:hAnsi="Arial" w:cs="Arial"/>
                <w:b/>
                <w:iCs/>
              </w:rPr>
              <w:t>INFORMATION</w:t>
            </w:r>
          </w:p>
        </w:tc>
        <w:tc>
          <w:tcPr>
            <w:tcW w:w="7768" w:type="dxa"/>
            <w:gridSpan w:val="3"/>
          </w:tcPr>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7"/>
              <w:gridCol w:w="2551"/>
              <w:gridCol w:w="1701"/>
            </w:tblGrid>
            <w:tr w:rsidR="00576AC2" w:rsidRPr="00F41B40" w14:paraId="2E29E6CC" w14:textId="77777777" w:rsidTr="00C04BF9">
              <w:tc>
                <w:tcPr>
                  <w:tcW w:w="2587" w:type="dxa"/>
                  <w:tcMar>
                    <w:top w:w="30" w:type="dxa"/>
                    <w:left w:w="30" w:type="dxa"/>
                    <w:bottom w:w="30" w:type="dxa"/>
                    <w:right w:w="30" w:type="dxa"/>
                  </w:tcMar>
                  <w:hideMark/>
                </w:tcPr>
                <w:p w14:paraId="13601450"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Code and Title</w:t>
                  </w:r>
                </w:p>
                <w:p w14:paraId="67F7EF24"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Current Version</w:t>
                  </w:r>
                </w:p>
              </w:tc>
              <w:tc>
                <w:tcPr>
                  <w:tcW w:w="2551" w:type="dxa"/>
                  <w:tcMar>
                    <w:top w:w="30" w:type="dxa"/>
                    <w:left w:w="30" w:type="dxa"/>
                    <w:bottom w:w="30" w:type="dxa"/>
                    <w:right w:w="30" w:type="dxa"/>
                  </w:tcMar>
                  <w:hideMark/>
                </w:tcPr>
                <w:p w14:paraId="2D9E2D1E"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Code and Title</w:t>
                  </w:r>
                </w:p>
                <w:p w14:paraId="2835A719"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Previous Version</w:t>
                  </w:r>
                </w:p>
              </w:tc>
              <w:tc>
                <w:tcPr>
                  <w:tcW w:w="1701" w:type="dxa"/>
                  <w:tcMar>
                    <w:top w:w="30" w:type="dxa"/>
                    <w:left w:w="30" w:type="dxa"/>
                    <w:bottom w:w="30" w:type="dxa"/>
                    <w:right w:w="30" w:type="dxa"/>
                  </w:tcMar>
                  <w:hideMark/>
                </w:tcPr>
                <w:p w14:paraId="2D5843B3"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Comments</w:t>
                  </w:r>
                </w:p>
              </w:tc>
            </w:tr>
            <w:tr w:rsidR="00576AC2" w:rsidRPr="00F41B40" w14:paraId="67295DC5" w14:textId="77777777" w:rsidTr="00C04BF9">
              <w:tc>
                <w:tcPr>
                  <w:tcW w:w="2587" w:type="dxa"/>
                  <w:tcMar>
                    <w:top w:w="30" w:type="dxa"/>
                    <w:left w:w="30" w:type="dxa"/>
                    <w:bottom w:w="30" w:type="dxa"/>
                    <w:right w:w="30" w:type="dxa"/>
                  </w:tcMar>
                  <w:hideMark/>
                </w:tcPr>
                <w:p w14:paraId="1887DF80" w14:textId="3A54B1BA" w:rsidR="00576AC2" w:rsidRPr="00F41B40" w:rsidRDefault="009C3487" w:rsidP="00C04BF9">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VU23465</w:t>
                  </w:r>
                  <w:r w:rsidR="00576AC2" w:rsidRPr="00F41B40">
                    <w:rPr>
                      <w:rFonts w:ascii="Arial" w:eastAsia="Times New Roman" w:hAnsi="Arial" w:cs="Arial"/>
                      <w:lang w:val="en-GB" w:eastAsia="en-GB"/>
                    </w:rPr>
                    <w:t xml:space="preserve"> Develop and implement a risk management strategy</w:t>
                  </w:r>
                </w:p>
              </w:tc>
              <w:tc>
                <w:tcPr>
                  <w:tcW w:w="2551" w:type="dxa"/>
                  <w:tcMar>
                    <w:top w:w="30" w:type="dxa"/>
                    <w:left w:w="30" w:type="dxa"/>
                    <w:bottom w:w="30" w:type="dxa"/>
                    <w:right w:w="30" w:type="dxa"/>
                  </w:tcMar>
                  <w:hideMark/>
                </w:tcPr>
                <w:p w14:paraId="2F95FE9A" w14:textId="77777777" w:rsidR="00576AC2" w:rsidRPr="00F41B40" w:rsidRDefault="00576AC2" w:rsidP="00C04BF9">
                  <w:pPr>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VU22229 Develop and implement a risk management strategy</w:t>
                  </w:r>
                </w:p>
              </w:tc>
              <w:tc>
                <w:tcPr>
                  <w:tcW w:w="1701" w:type="dxa"/>
                  <w:tcMar>
                    <w:top w:w="30" w:type="dxa"/>
                    <w:left w:w="30" w:type="dxa"/>
                    <w:bottom w:w="30" w:type="dxa"/>
                    <w:right w:w="30" w:type="dxa"/>
                  </w:tcMar>
                  <w:hideMark/>
                </w:tcPr>
                <w:p w14:paraId="28553044" w14:textId="77777777" w:rsidR="00576AC2" w:rsidRPr="00F41B40" w:rsidRDefault="00576AC2" w:rsidP="00C04BF9">
                  <w:pPr>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Equivalent</w:t>
                  </w:r>
                </w:p>
              </w:tc>
            </w:tr>
          </w:tbl>
          <w:p w14:paraId="38FF29D4" w14:textId="77777777" w:rsidR="00576AC2" w:rsidRPr="00F41B40" w:rsidRDefault="00576AC2" w:rsidP="00C04BF9">
            <w:pPr>
              <w:spacing w:before="60" w:after="60" w:line="240" w:lineRule="auto"/>
              <w:rPr>
                <w:rFonts w:ascii="Arial" w:eastAsia="Times New Roman" w:hAnsi="Arial" w:cs="Arial"/>
              </w:rPr>
            </w:pPr>
          </w:p>
        </w:tc>
      </w:tr>
    </w:tbl>
    <w:p w14:paraId="371C397C" w14:textId="22995103" w:rsidR="00576AC2" w:rsidRPr="00671135" w:rsidRDefault="00576AC2" w:rsidP="00576AC2">
      <w:pPr>
        <w:spacing w:after="0" w:line="240" w:lineRule="auto"/>
        <w:rPr>
          <w:rFonts w:ascii="Arial" w:eastAsia="Times New Roman" w:hAnsi="Arial" w:cs="Arial"/>
          <w:lang w:val="en-GB" w:eastAsia="en-GB"/>
        </w:rPr>
      </w:pPr>
    </w:p>
    <w:p w14:paraId="0E24BD57" w14:textId="7DF0723B" w:rsidR="00576AC2" w:rsidRPr="00671135" w:rsidRDefault="003204F6" w:rsidP="003204F6">
      <w:pPr>
        <w:spacing w:line="240" w:lineRule="auto"/>
        <w:rPr>
          <w:rFonts w:ascii="Arial" w:eastAsia="Times New Roman" w:hAnsi="Arial" w:cs="Arial"/>
          <w:b/>
          <w:lang w:val="en-GB" w:eastAsia="en-GB"/>
        </w:rPr>
      </w:pPr>
      <w:r w:rsidRPr="00671135">
        <w:rPr>
          <w:rFonts w:ascii="Arial" w:eastAsia="Times New Roman" w:hAnsi="Arial" w:cs="Arial"/>
          <w:b/>
          <w:lang w:val="en-GB" w:eastAsia="en-GB"/>
        </w:rPr>
        <w:t xml:space="preserve">  A</w:t>
      </w:r>
      <w:r w:rsidR="00D20C1C" w:rsidRPr="00671135">
        <w:rPr>
          <w:rFonts w:ascii="Arial" w:eastAsia="Times New Roman" w:hAnsi="Arial" w:cs="Arial"/>
          <w:b/>
          <w:lang w:val="en-GB" w:eastAsia="en-GB"/>
        </w:rPr>
        <w:t>SSESSMENT REQUIREMENTS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576AC2" w:rsidRPr="00F41B40" w14:paraId="2F35309C" w14:textId="77777777" w:rsidTr="003204F6">
        <w:tc>
          <w:tcPr>
            <w:tcW w:w="2977" w:type="dxa"/>
          </w:tcPr>
          <w:p w14:paraId="32806B7A" w14:textId="77777777" w:rsidR="00576AC2" w:rsidRPr="00F41B40" w:rsidRDefault="00576AC2" w:rsidP="002F7DC3">
            <w:pPr>
              <w:spacing w:before="120" w:after="0" w:line="240" w:lineRule="auto"/>
              <w:rPr>
                <w:rFonts w:ascii="Arial" w:eastAsia="Times New Roman" w:hAnsi="Arial" w:cs="Arial"/>
                <w:b/>
                <w:lang w:val="en-GB" w:eastAsia="en-GB"/>
              </w:rPr>
            </w:pPr>
            <w:r w:rsidRPr="00F41B40">
              <w:rPr>
                <w:rFonts w:ascii="Arial" w:eastAsia="Times New Roman" w:hAnsi="Arial" w:cs="Arial"/>
                <w:b/>
                <w:lang w:val="en-GB" w:eastAsia="en-GB"/>
              </w:rPr>
              <w:t>TITLE</w:t>
            </w:r>
          </w:p>
          <w:p w14:paraId="03A7FBFE" w14:textId="77777777" w:rsidR="00576AC2" w:rsidRPr="00F41B40" w:rsidRDefault="00576AC2" w:rsidP="002F7DC3">
            <w:pPr>
              <w:spacing w:after="120" w:line="240" w:lineRule="auto"/>
              <w:rPr>
                <w:rFonts w:ascii="Arial" w:eastAsia="Times New Roman" w:hAnsi="Arial" w:cs="Arial"/>
                <w:i/>
                <w:lang w:val="en-GB" w:eastAsia="en-GB"/>
              </w:rPr>
            </w:pPr>
          </w:p>
        </w:tc>
        <w:tc>
          <w:tcPr>
            <w:tcW w:w="6804" w:type="dxa"/>
          </w:tcPr>
          <w:p w14:paraId="5E7AFC7D" w14:textId="0C8FC933" w:rsidR="00576AC2" w:rsidRPr="00671135" w:rsidRDefault="00576AC2" w:rsidP="002F7DC3">
            <w:pPr>
              <w:spacing w:before="120" w:after="120" w:line="240" w:lineRule="auto"/>
              <w:rPr>
                <w:rFonts w:ascii="Arial" w:eastAsia="Times New Roman" w:hAnsi="Arial" w:cs="Arial"/>
                <w:b/>
                <w:iCs/>
              </w:rPr>
            </w:pPr>
            <w:r w:rsidRPr="00F41B40">
              <w:rPr>
                <w:rFonts w:ascii="Arial" w:eastAsia="Times New Roman" w:hAnsi="Arial" w:cs="Arial"/>
                <w:b/>
                <w:iCs/>
              </w:rPr>
              <w:t xml:space="preserve">Assessment Requirements for </w:t>
            </w:r>
            <w:bookmarkStart w:id="104" w:name="_Hlk128591096"/>
            <w:r w:rsidR="009C3487">
              <w:rPr>
                <w:rFonts w:ascii="Arial" w:eastAsia="Times New Roman" w:hAnsi="Arial" w:cs="Arial"/>
                <w:b/>
                <w:iCs/>
              </w:rPr>
              <w:t>VU23465</w:t>
            </w:r>
            <w:r w:rsidRPr="00F41B40">
              <w:rPr>
                <w:rFonts w:ascii="Arial" w:eastAsia="Times New Roman" w:hAnsi="Arial" w:cs="Arial"/>
                <w:b/>
                <w:iCs/>
              </w:rPr>
              <w:t xml:space="preserve"> Develop and implement a risk management strategy</w:t>
            </w:r>
            <w:bookmarkEnd w:id="104"/>
          </w:p>
        </w:tc>
      </w:tr>
      <w:tr w:rsidR="00576AC2" w:rsidRPr="00F41B40" w14:paraId="0530B481" w14:textId="77777777" w:rsidTr="003204F6">
        <w:tc>
          <w:tcPr>
            <w:tcW w:w="2977" w:type="dxa"/>
          </w:tcPr>
          <w:p w14:paraId="2696AB69" w14:textId="77777777" w:rsidR="00576AC2" w:rsidRPr="00F41B40" w:rsidRDefault="00576AC2" w:rsidP="0043006F">
            <w:pPr>
              <w:spacing w:before="60" w:after="60" w:line="240" w:lineRule="auto"/>
              <w:rPr>
                <w:rFonts w:ascii="Arial" w:eastAsia="Times New Roman" w:hAnsi="Arial" w:cs="Arial"/>
                <w:b/>
                <w:lang w:val="en-GB" w:eastAsia="en-GB"/>
              </w:rPr>
            </w:pPr>
            <w:r w:rsidRPr="00F41B40">
              <w:rPr>
                <w:rFonts w:ascii="Arial" w:eastAsia="Times New Roman" w:hAnsi="Arial" w:cs="Arial"/>
                <w:b/>
                <w:lang w:val="en-GB" w:eastAsia="en-GB"/>
              </w:rPr>
              <w:t>PERFORMANCE EVIDENCE</w:t>
            </w:r>
          </w:p>
          <w:p w14:paraId="7D3AB3B5" w14:textId="77777777" w:rsidR="00576AC2" w:rsidRPr="00F41B40" w:rsidRDefault="00576AC2" w:rsidP="0043006F">
            <w:pPr>
              <w:spacing w:before="60" w:after="60" w:line="240" w:lineRule="auto"/>
              <w:rPr>
                <w:rFonts w:ascii="Arial" w:eastAsia="Times New Roman" w:hAnsi="Arial" w:cs="Arial"/>
                <w:b/>
                <w:lang w:val="en-GB" w:eastAsia="en-GB"/>
              </w:rPr>
            </w:pPr>
          </w:p>
        </w:tc>
        <w:tc>
          <w:tcPr>
            <w:tcW w:w="6804" w:type="dxa"/>
          </w:tcPr>
          <w:p w14:paraId="21E1AAAB" w14:textId="6F636E05" w:rsidR="00576AC2" w:rsidRPr="00F41B40" w:rsidRDefault="00805001" w:rsidP="0043006F">
            <w:pPr>
              <w:spacing w:before="60" w:after="60" w:line="240" w:lineRule="auto"/>
              <w:rPr>
                <w:rFonts w:ascii="Arial" w:eastAsia="Times New Roman" w:hAnsi="Arial" w:cs="Arial"/>
              </w:rPr>
            </w:pPr>
            <w:r w:rsidRPr="00F41B40">
              <w:rPr>
                <w:rFonts w:ascii="Arial" w:eastAsia="Times New Roman" w:hAnsi="Arial" w:cs="Arial"/>
              </w:rPr>
              <w:t xml:space="preserve">The </w:t>
            </w:r>
            <w:r w:rsidR="00885946" w:rsidRPr="00F41B40">
              <w:rPr>
                <w:rFonts w:ascii="Arial" w:eastAsia="Times New Roman" w:hAnsi="Arial" w:cs="Arial"/>
              </w:rPr>
              <w:t>candidate</w:t>
            </w:r>
            <w:r w:rsidRPr="00F41B40">
              <w:rPr>
                <w:rFonts w:ascii="Arial" w:eastAsia="Times New Roman" w:hAnsi="Arial" w:cs="Arial"/>
              </w:rPr>
              <w:t xml:space="preserve"> </w:t>
            </w:r>
            <w:r w:rsidRPr="00F41B40">
              <w:rPr>
                <w:rFonts w:ascii="Arial" w:hAnsi="Arial" w:cs="Arial"/>
              </w:rPr>
              <w:t xml:space="preserve">must demonstrate the ability to complete the tasks outlined </w:t>
            </w:r>
            <w:r w:rsidR="00C661A7" w:rsidRPr="00F41B40">
              <w:rPr>
                <w:rFonts w:ascii="Arial" w:hAnsi="Arial" w:cs="Arial"/>
              </w:rPr>
              <w:t>in the elements and performance criteria of this unit.</w:t>
            </w:r>
          </w:p>
          <w:p w14:paraId="695D30F2" w14:textId="14E27D8C" w:rsidR="00576AC2" w:rsidRPr="00F41B40" w:rsidRDefault="00576AC2" w:rsidP="0043006F">
            <w:pPr>
              <w:spacing w:before="60" w:after="60" w:line="240" w:lineRule="auto"/>
              <w:rPr>
                <w:rFonts w:ascii="Arial" w:eastAsia="Times New Roman" w:hAnsi="Arial" w:cs="Arial"/>
              </w:rPr>
            </w:pPr>
            <w:r w:rsidRPr="00F41B40">
              <w:rPr>
                <w:rFonts w:ascii="Arial" w:eastAsia="Times New Roman" w:hAnsi="Arial" w:cs="Arial"/>
              </w:rPr>
              <w:t xml:space="preserve">In doing so the </w:t>
            </w:r>
            <w:r w:rsidR="00885946" w:rsidRPr="00F41B40">
              <w:rPr>
                <w:rFonts w:ascii="Arial" w:eastAsia="Times New Roman" w:hAnsi="Arial" w:cs="Arial"/>
              </w:rPr>
              <w:t>candidate</w:t>
            </w:r>
            <w:r w:rsidRPr="00F41B40">
              <w:rPr>
                <w:rFonts w:ascii="Arial" w:eastAsia="Times New Roman" w:hAnsi="Arial" w:cs="Arial"/>
              </w:rPr>
              <w:t xml:space="preserve"> must: </w:t>
            </w:r>
          </w:p>
          <w:p w14:paraId="372B910D" w14:textId="3A305D37" w:rsidR="00576AC2" w:rsidRPr="00F41B40" w:rsidRDefault="00E96843" w:rsidP="0043006F">
            <w:pPr>
              <w:numPr>
                <w:ilvl w:val="0"/>
                <w:numId w:val="6"/>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lastRenderedPageBreak/>
              <w:t xml:space="preserve">analyse, </w:t>
            </w:r>
            <w:r w:rsidR="00576AC2" w:rsidRPr="00F41B40">
              <w:rPr>
                <w:rFonts w:ascii="Arial" w:eastAsia="Times New Roman" w:hAnsi="Arial" w:cs="Arial"/>
                <w:lang w:eastAsia="en-AU"/>
              </w:rPr>
              <w:t xml:space="preserve">develop, manage and monitor the implementation of a risk management strategy in one </w:t>
            </w:r>
            <w:r w:rsidR="00F232C9" w:rsidRPr="00F41B40">
              <w:rPr>
                <w:rFonts w:ascii="Arial" w:eastAsia="Times New Roman" w:hAnsi="Arial" w:cs="Arial"/>
                <w:lang w:eastAsia="en-AU"/>
              </w:rPr>
              <w:t xml:space="preserve">(1) </w:t>
            </w:r>
            <w:r w:rsidR="00576AC2" w:rsidRPr="00F41B40">
              <w:rPr>
                <w:rFonts w:ascii="Arial" w:eastAsia="Times New Roman" w:hAnsi="Arial" w:cs="Arial"/>
                <w:lang w:eastAsia="en-AU"/>
              </w:rPr>
              <w:t>of the following organisational contexts:</w:t>
            </w:r>
          </w:p>
          <w:p w14:paraId="1D687119" w14:textId="4A36F636" w:rsidR="00576AC2" w:rsidRPr="00F41B40" w:rsidRDefault="00576AC2" w:rsidP="00504DB4">
            <w:pPr>
              <w:pStyle w:val="Bullet2"/>
              <w:numPr>
                <w:ilvl w:val="0"/>
                <w:numId w:val="49"/>
              </w:numPr>
              <w:spacing w:before="60" w:after="60"/>
              <w:rPr>
                <w:rFonts w:ascii="Arial" w:hAnsi="Arial" w:cs="Arial"/>
                <w:sz w:val="22"/>
                <w:szCs w:val="22"/>
              </w:rPr>
            </w:pPr>
            <w:r w:rsidRPr="00F41B40">
              <w:rPr>
                <w:rFonts w:ascii="Arial" w:hAnsi="Arial" w:cs="Arial"/>
                <w:sz w:val="22"/>
                <w:szCs w:val="22"/>
              </w:rPr>
              <w:t>economic</w:t>
            </w:r>
            <w:r w:rsidR="00E4573C" w:rsidRPr="00F41B40">
              <w:rPr>
                <w:rFonts w:ascii="Arial" w:hAnsi="Arial" w:cs="Arial"/>
                <w:sz w:val="22"/>
                <w:szCs w:val="22"/>
              </w:rPr>
              <w:t xml:space="preserve"> or</w:t>
            </w:r>
          </w:p>
          <w:p w14:paraId="36138BE7" w14:textId="77777777" w:rsidR="00C04BF9" w:rsidRPr="00671135" w:rsidRDefault="00576AC2" w:rsidP="00504DB4">
            <w:pPr>
              <w:pStyle w:val="Bullet2"/>
              <w:numPr>
                <w:ilvl w:val="0"/>
                <w:numId w:val="49"/>
              </w:numPr>
              <w:spacing w:before="60" w:after="60"/>
              <w:rPr>
                <w:rFonts w:ascii="Arial" w:hAnsi="Arial" w:cs="Arial"/>
                <w:sz w:val="22"/>
                <w:szCs w:val="22"/>
              </w:rPr>
            </w:pPr>
            <w:r w:rsidRPr="00F41B40">
              <w:rPr>
                <w:rFonts w:ascii="Arial" w:hAnsi="Arial" w:cs="Arial"/>
                <w:sz w:val="22"/>
                <w:szCs w:val="22"/>
              </w:rPr>
              <w:t>social</w:t>
            </w:r>
            <w:r w:rsidR="00E4573C" w:rsidRPr="00F41B40">
              <w:rPr>
                <w:rFonts w:ascii="Arial" w:hAnsi="Arial" w:cs="Arial"/>
                <w:sz w:val="22"/>
                <w:szCs w:val="22"/>
              </w:rPr>
              <w:t xml:space="preserve"> or</w:t>
            </w:r>
            <w:r w:rsidR="0043006F" w:rsidRPr="00F41B40">
              <w:rPr>
                <w:rFonts w:ascii="Arial" w:hAnsi="Arial" w:cs="Arial"/>
                <w:sz w:val="22"/>
                <w:szCs w:val="22"/>
              </w:rPr>
              <w:t xml:space="preserve"> </w:t>
            </w:r>
          </w:p>
          <w:p w14:paraId="63F6914A" w14:textId="4B2719BF" w:rsidR="00576AC2" w:rsidRPr="00671135" w:rsidRDefault="00576AC2" w:rsidP="00504DB4">
            <w:pPr>
              <w:pStyle w:val="Bullet2"/>
              <w:numPr>
                <w:ilvl w:val="0"/>
                <w:numId w:val="49"/>
              </w:numPr>
              <w:spacing w:before="60" w:after="60"/>
              <w:rPr>
                <w:rFonts w:ascii="Arial" w:hAnsi="Arial" w:cs="Arial"/>
                <w:sz w:val="22"/>
                <w:szCs w:val="22"/>
              </w:rPr>
            </w:pPr>
            <w:r w:rsidRPr="00F41B40">
              <w:rPr>
                <w:rFonts w:ascii="Arial" w:hAnsi="Arial" w:cs="Arial"/>
                <w:sz w:val="22"/>
                <w:szCs w:val="22"/>
              </w:rPr>
              <w:t>environmental sustainability.</w:t>
            </w:r>
          </w:p>
        </w:tc>
      </w:tr>
      <w:tr w:rsidR="00576AC2" w:rsidRPr="00F41B40" w14:paraId="3E5EB929" w14:textId="77777777" w:rsidTr="003204F6">
        <w:tc>
          <w:tcPr>
            <w:tcW w:w="2977" w:type="dxa"/>
          </w:tcPr>
          <w:p w14:paraId="38896C91" w14:textId="77777777" w:rsidR="00576AC2" w:rsidRPr="00F41B40" w:rsidRDefault="00576AC2" w:rsidP="0043006F">
            <w:pPr>
              <w:spacing w:before="60" w:after="60" w:line="240" w:lineRule="auto"/>
              <w:rPr>
                <w:rFonts w:ascii="Arial" w:eastAsia="Times New Roman" w:hAnsi="Arial" w:cs="Arial"/>
                <w:b/>
                <w:lang w:val="en-GB" w:eastAsia="en-GB"/>
              </w:rPr>
            </w:pPr>
            <w:r w:rsidRPr="00F41B40">
              <w:rPr>
                <w:rFonts w:ascii="Arial" w:eastAsia="Times New Roman" w:hAnsi="Arial" w:cs="Arial"/>
                <w:b/>
                <w:lang w:val="en-GB" w:eastAsia="en-GB"/>
              </w:rPr>
              <w:lastRenderedPageBreak/>
              <w:t>KNOWLEDGE EVIDENCE</w:t>
            </w:r>
          </w:p>
          <w:p w14:paraId="0B16B6E5" w14:textId="77777777" w:rsidR="00576AC2" w:rsidRPr="00F41B40" w:rsidRDefault="00576AC2" w:rsidP="0043006F">
            <w:pPr>
              <w:spacing w:before="60" w:after="60" w:line="240" w:lineRule="auto"/>
              <w:rPr>
                <w:rFonts w:ascii="Arial" w:eastAsia="Times New Roman" w:hAnsi="Arial" w:cs="Arial"/>
                <w:b/>
                <w:lang w:val="en-GB" w:eastAsia="en-GB"/>
              </w:rPr>
            </w:pPr>
          </w:p>
        </w:tc>
        <w:tc>
          <w:tcPr>
            <w:tcW w:w="6804" w:type="dxa"/>
          </w:tcPr>
          <w:p w14:paraId="7E4F2030" w14:textId="6B923CE3" w:rsidR="009C0ED4" w:rsidRPr="00F41B40" w:rsidRDefault="009C0ED4" w:rsidP="009C0ED4">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 xml:space="preserve">The </w:t>
            </w:r>
            <w:r w:rsidRPr="00F41B40">
              <w:rPr>
                <w:rFonts w:ascii="Arial" w:eastAsia="Times New Roman" w:hAnsi="Arial" w:cs="Arial"/>
              </w:rPr>
              <w:t xml:space="preserve">candidate </w:t>
            </w:r>
            <w:r w:rsidRPr="00F41B40">
              <w:rPr>
                <w:rFonts w:ascii="Arial" w:eastAsia="Times New Roman" w:hAnsi="Arial" w:cs="Arial"/>
                <w:lang w:val="en-GB" w:eastAsia="en-GB"/>
              </w:rPr>
              <w:t xml:space="preserve">must be able to demonstrate </w:t>
            </w:r>
            <w:r w:rsidR="00776BDD">
              <w:rPr>
                <w:rFonts w:ascii="Arial" w:eastAsia="Times New Roman" w:hAnsi="Arial" w:cs="Arial"/>
                <w:lang w:val="en-GB" w:eastAsia="en-GB"/>
              </w:rPr>
              <w:t xml:space="preserve">the </w:t>
            </w:r>
            <w:r w:rsidRPr="00F41B40">
              <w:rPr>
                <w:rFonts w:ascii="Arial" w:eastAsia="Times New Roman" w:hAnsi="Arial" w:cs="Arial"/>
                <w:lang w:val="en-GB" w:eastAsia="en-GB"/>
              </w:rPr>
              <w:t xml:space="preserve">essential knowledge required to effectively do the task outlined in </w:t>
            </w:r>
            <w:r w:rsidR="00776BDD">
              <w:rPr>
                <w:rFonts w:ascii="Arial" w:eastAsia="Times New Roman" w:hAnsi="Arial" w:cs="Arial"/>
                <w:lang w:val="en-GB" w:eastAsia="en-GB"/>
              </w:rPr>
              <w:t xml:space="preserve">the </w:t>
            </w:r>
            <w:r w:rsidRPr="00F41B40">
              <w:rPr>
                <w:rFonts w:ascii="Arial" w:eastAsia="Times New Roman" w:hAnsi="Arial" w:cs="Arial"/>
                <w:lang w:val="en-GB" w:eastAsia="en-GB"/>
              </w:rPr>
              <w:t xml:space="preserve">elements and performance criteria of this unit, manage the task and manage contingencies in the context of the work role. </w:t>
            </w:r>
          </w:p>
          <w:p w14:paraId="2A8853B5" w14:textId="0C99AB59" w:rsidR="009C0ED4" w:rsidRPr="00F41B40" w:rsidRDefault="009C0ED4" w:rsidP="009C0ED4">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This includes knowledge of:</w:t>
            </w:r>
          </w:p>
          <w:p w14:paraId="5888E433" w14:textId="5423FD0F" w:rsidR="00A82AE3"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 xml:space="preserve">potential </w:t>
            </w:r>
            <w:r w:rsidR="00C5322F" w:rsidRPr="00F41B40">
              <w:rPr>
                <w:rFonts w:ascii="Arial" w:eastAsia="Times New Roman" w:hAnsi="Arial" w:cs="Arial"/>
                <w:lang w:eastAsia="en-AU"/>
              </w:rPr>
              <w:t xml:space="preserve">sources of </w:t>
            </w:r>
            <w:r w:rsidRPr="00F41B40">
              <w:rPr>
                <w:rFonts w:ascii="Arial" w:eastAsia="Times New Roman" w:hAnsi="Arial" w:cs="Arial"/>
                <w:lang w:eastAsia="en-AU"/>
              </w:rPr>
              <w:t>organisational risk</w:t>
            </w:r>
          </w:p>
          <w:p w14:paraId="371A41E9" w14:textId="495A16B1" w:rsidR="00576AC2" w:rsidRPr="00F41B40" w:rsidRDefault="00576AC2"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principles, practices and methodologies of risk management</w:t>
            </w:r>
            <w:r w:rsidR="00F232C9" w:rsidRPr="00F41B40">
              <w:rPr>
                <w:rFonts w:ascii="Arial" w:eastAsia="Times New Roman" w:hAnsi="Arial" w:cs="Arial"/>
                <w:lang w:eastAsia="en-AU"/>
              </w:rPr>
              <w:t>:</w:t>
            </w:r>
          </w:p>
          <w:p w14:paraId="1C264959" w14:textId="2C0038CB" w:rsidR="00F232C9" w:rsidRPr="00F41B40" w:rsidRDefault="00F232C9" w:rsidP="00504DB4">
            <w:pPr>
              <w:numPr>
                <w:ilvl w:val="0"/>
                <w:numId w:val="48"/>
              </w:numPr>
              <w:spacing w:before="60" w:after="60" w:line="240" w:lineRule="auto"/>
              <w:rPr>
                <w:rFonts w:ascii="Arial" w:eastAsia="Times New Roman" w:hAnsi="Arial" w:cs="Arial"/>
                <w:lang w:eastAsia="en-AU"/>
              </w:rPr>
            </w:pPr>
            <w:r w:rsidRPr="00F41B40">
              <w:rPr>
                <w:rFonts w:ascii="Arial" w:eastAsia="Times New Roman" w:hAnsi="Arial" w:cs="Arial"/>
                <w:lang w:eastAsia="en-AU"/>
              </w:rPr>
              <w:t>risk management strategic and innovative planning</w:t>
            </w:r>
          </w:p>
          <w:p w14:paraId="060508AB" w14:textId="77777777" w:rsidR="00F232C9" w:rsidRPr="00F41B40" w:rsidRDefault="00F232C9" w:rsidP="00504DB4">
            <w:pPr>
              <w:numPr>
                <w:ilvl w:val="0"/>
                <w:numId w:val="48"/>
              </w:numPr>
              <w:spacing w:before="60" w:after="60" w:line="240" w:lineRule="auto"/>
              <w:rPr>
                <w:rFonts w:ascii="Arial" w:eastAsia="Times New Roman" w:hAnsi="Arial" w:cs="Arial"/>
                <w:lang w:eastAsia="en-AU"/>
              </w:rPr>
            </w:pPr>
            <w:r w:rsidRPr="00F41B40">
              <w:rPr>
                <w:rFonts w:ascii="Arial" w:eastAsia="Times New Roman" w:hAnsi="Arial" w:cs="Arial"/>
                <w:lang w:eastAsia="en-AU"/>
              </w:rPr>
              <w:t>people and contingency management methodologies to prepare for anticipated risk</w:t>
            </w:r>
          </w:p>
          <w:p w14:paraId="312DB420" w14:textId="77777777" w:rsidR="00A82AE3"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 xml:space="preserve">economic, social and environmental sustainability goals, initiatives, reporting and protocols </w:t>
            </w:r>
          </w:p>
          <w:p w14:paraId="696E596A" w14:textId="77777777" w:rsidR="00576AC2" w:rsidRPr="00F41B40" w:rsidRDefault="00576AC2"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overall organisational strategic and operational planning</w:t>
            </w:r>
          </w:p>
          <w:p w14:paraId="49693995" w14:textId="12D16D2A" w:rsidR="00576AC2"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bCs/>
                <w:iCs/>
                <w:lang w:val="en-GB" w:eastAsia="en-GB"/>
              </w:rPr>
              <w:t>legislative and organisational compliance requirements</w:t>
            </w:r>
            <w:r w:rsidRPr="00F41B40">
              <w:rPr>
                <w:rFonts w:ascii="Arial" w:eastAsia="Times New Roman" w:hAnsi="Arial" w:cs="Arial"/>
                <w:lang w:eastAsia="en-AU"/>
              </w:rPr>
              <w:t xml:space="preserve"> </w:t>
            </w:r>
            <w:r w:rsidR="00576AC2" w:rsidRPr="00F41B40">
              <w:rPr>
                <w:rFonts w:ascii="Arial" w:eastAsia="Times New Roman" w:hAnsi="Arial" w:cs="Arial"/>
                <w:lang w:eastAsia="en-AU"/>
              </w:rPr>
              <w:t>and provisions</w:t>
            </w:r>
          </w:p>
          <w:p w14:paraId="15F752AC" w14:textId="77777777" w:rsidR="00A82AE3"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organisational ethical practices</w:t>
            </w:r>
          </w:p>
          <w:p w14:paraId="5F0EB13F" w14:textId="2B4DFA29" w:rsidR="00A82AE3" w:rsidRPr="00F41B40" w:rsidRDefault="00576AC2"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performance measuring and monitoring systems</w:t>
            </w:r>
            <w:r w:rsidR="00A82AE3" w:rsidRPr="00F41B40">
              <w:rPr>
                <w:rFonts w:ascii="Arial" w:eastAsia="Times New Roman" w:hAnsi="Arial" w:cs="Arial"/>
                <w:bCs/>
                <w:iCs/>
                <w:lang w:val="en-GB" w:eastAsia="en-GB"/>
              </w:rPr>
              <w:t xml:space="preserve"> to review efficacy of risk management strategies</w:t>
            </w:r>
          </w:p>
          <w:p w14:paraId="6C1A0C82" w14:textId="5E6BDE28" w:rsidR="00576AC2"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bCs/>
                <w:iCs/>
                <w:lang w:val="en-GB" w:eastAsia="en-GB"/>
              </w:rPr>
              <w:t xml:space="preserve">continuous improvement procedure planning </w:t>
            </w:r>
            <w:proofErr w:type="gramStart"/>
            <w:r w:rsidRPr="00F41B40">
              <w:rPr>
                <w:rFonts w:ascii="Arial" w:eastAsia="Times New Roman" w:hAnsi="Arial" w:cs="Arial"/>
                <w:bCs/>
                <w:iCs/>
                <w:lang w:val="en-GB" w:eastAsia="en-GB"/>
              </w:rPr>
              <w:t>with regard to</w:t>
            </w:r>
            <w:proofErr w:type="gramEnd"/>
            <w:r w:rsidRPr="00F41B40">
              <w:rPr>
                <w:rFonts w:ascii="Arial" w:eastAsia="Times New Roman" w:hAnsi="Arial" w:cs="Arial"/>
                <w:bCs/>
                <w:iCs/>
                <w:lang w:val="en-GB" w:eastAsia="en-GB"/>
              </w:rPr>
              <w:t xml:space="preserve"> risk management strategies</w:t>
            </w:r>
            <w:r w:rsidR="00576AC2" w:rsidRPr="00F41B40">
              <w:rPr>
                <w:rFonts w:ascii="Arial" w:eastAsia="Times New Roman" w:hAnsi="Arial" w:cs="Arial"/>
                <w:lang w:eastAsia="en-AU"/>
              </w:rPr>
              <w:t>.</w:t>
            </w:r>
          </w:p>
        </w:tc>
      </w:tr>
      <w:tr w:rsidR="00576AC2" w:rsidRPr="00F41B40" w14:paraId="3870D0D7" w14:textId="77777777" w:rsidTr="003204F6">
        <w:tc>
          <w:tcPr>
            <w:tcW w:w="2977" w:type="dxa"/>
          </w:tcPr>
          <w:p w14:paraId="52F21CF4" w14:textId="77777777" w:rsidR="00576AC2" w:rsidRPr="00F41B40" w:rsidRDefault="00576AC2" w:rsidP="0043006F">
            <w:pPr>
              <w:spacing w:before="60" w:after="60" w:line="240" w:lineRule="auto"/>
              <w:rPr>
                <w:rFonts w:ascii="Arial" w:eastAsia="Times New Roman" w:hAnsi="Arial" w:cs="Arial"/>
                <w:b/>
                <w:lang w:val="en-GB" w:eastAsia="en-GB"/>
              </w:rPr>
            </w:pPr>
            <w:r w:rsidRPr="00F41B40">
              <w:rPr>
                <w:rFonts w:ascii="Arial" w:eastAsia="Times New Roman" w:hAnsi="Arial" w:cs="Arial"/>
                <w:b/>
                <w:lang w:val="en-GB" w:eastAsia="en-GB"/>
              </w:rPr>
              <w:t>ASSESSMENT CONDITIONS</w:t>
            </w:r>
          </w:p>
          <w:p w14:paraId="2D4DAC49" w14:textId="77777777" w:rsidR="00576AC2" w:rsidRPr="00F41B40" w:rsidRDefault="00576AC2" w:rsidP="0043006F">
            <w:pPr>
              <w:spacing w:before="60" w:after="60" w:line="240" w:lineRule="auto"/>
              <w:rPr>
                <w:rFonts w:ascii="Arial" w:eastAsia="Times New Roman" w:hAnsi="Arial" w:cs="Arial"/>
                <w:b/>
                <w:lang w:val="en-GB" w:eastAsia="en-GB"/>
              </w:rPr>
            </w:pPr>
          </w:p>
        </w:tc>
        <w:tc>
          <w:tcPr>
            <w:tcW w:w="6804" w:type="dxa"/>
          </w:tcPr>
          <w:p w14:paraId="199BAFFB" w14:textId="77777777" w:rsidR="00624A63" w:rsidRPr="00F41B40" w:rsidRDefault="00624A63" w:rsidP="0043006F">
            <w:pPr>
              <w:shd w:val="clear" w:color="auto" w:fill="FFFFFF" w:themeFill="background1"/>
              <w:spacing w:before="60" w:after="60" w:line="240" w:lineRule="auto"/>
              <w:rPr>
                <w:rFonts w:ascii="Arial" w:eastAsia="Times New Roman" w:hAnsi="Arial" w:cs="Arial"/>
                <w:bCs/>
                <w:iCs/>
              </w:rPr>
            </w:pPr>
            <w:r w:rsidRPr="00F41B40">
              <w:rPr>
                <w:rFonts w:ascii="Arial" w:eastAsia="Times New Roman" w:hAnsi="Arial" w:cs="Arial"/>
                <w:bCs/>
                <w:iCs/>
              </w:rPr>
              <w:t xml:space="preserve">Skills must be demonstrated in an environment that accurately represents workplace conditions. </w:t>
            </w:r>
          </w:p>
          <w:p w14:paraId="04BAE0D1" w14:textId="77777777" w:rsidR="00624A63" w:rsidRPr="00F41B40" w:rsidRDefault="00624A63" w:rsidP="0043006F">
            <w:pPr>
              <w:shd w:val="clear" w:color="auto" w:fill="FFFFFF" w:themeFill="background1"/>
              <w:spacing w:before="60" w:after="60" w:line="240" w:lineRule="auto"/>
              <w:rPr>
                <w:rFonts w:ascii="Arial" w:eastAsia="Times New Roman" w:hAnsi="Arial" w:cs="Arial"/>
                <w:bCs/>
                <w:iCs/>
              </w:rPr>
            </w:pPr>
            <w:r w:rsidRPr="00F41B40">
              <w:rPr>
                <w:rFonts w:ascii="Arial" w:eastAsia="Times New Roman" w:hAnsi="Arial" w:cs="Arial"/>
                <w:bCs/>
                <w:iCs/>
              </w:rPr>
              <w:t>Assessment must ensure access to:</w:t>
            </w:r>
          </w:p>
          <w:p w14:paraId="36A7E0A2" w14:textId="20257119" w:rsidR="00576AC2" w:rsidRPr="00F41B40" w:rsidRDefault="00576AC2" w:rsidP="0043006F">
            <w:pPr>
              <w:numPr>
                <w:ilvl w:val="0"/>
                <w:numId w:val="3"/>
              </w:numPr>
              <w:spacing w:before="60" w:after="60" w:line="240" w:lineRule="auto"/>
              <w:rPr>
                <w:rFonts w:ascii="Arial" w:eastAsia="Times New Roman" w:hAnsi="Arial" w:cs="Arial"/>
                <w:lang w:eastAsia="en-AU"/>
              </w:rPr>
            </w:pPr>
            <w:r w:rsidRPr="00F41B40">
              <w:rPr>
                <w:rFonts w:ascii="Arial" w:eastAsia="Times New Roman" w:hAnsi="Arial" w:cs="Arial"/>
                <w:lang w:eastAsia="en-AU"/>
              </w:rPr>
              <w:t xml:space="preserve">suitable simulated or real workplace </w:t>
            </w:r>
            <w:r w:rsidR="00E36B77" w:rsidRPr="00F41B40">
              <w:rPr>
                <w:rFonts w:ascii="Arial" w:eastAsia="Times New Roman" w:hAnsi="Arial" w:cs="Arial"/>
                <w:lang w:eastAsia="en-AU"/>
              </w:rPr>
              <w:t xml:space="preserve">environment </w:t>
            </w:r>
          </w:p>
          <w:p w14:paraId="61616F01" w14:textId="77777777" w:rsidR="00576AC2" w:rsidRPr="00F41B40" w:rsidRDefault="00576AC2" w:rsidP="0043006F">
            <w:pPr>
              <w:numPr>
                <w:ilvl w:val="0"/>
                <w:numId w:val="3"/>
              </w:numPr>
              <w:spacing w:before="60" w:after="60" w:line="240" w:lineRule="auto"/>
              <w:rPr>
                <w:rFonts w:ascii="Arial" w:eastAsia="Times New Roman" w:hAnsi="Arial" w:cs="Arial"/>
                <w:lang w:eastAsia="en-AU"/>
              </w:rPr>
            </w:pPr>
            <w:r w:rsidRPr="00F41B40">
              <w:rPr>
                <w:rFonts w:ascii="Arial" w:eastAsia="Times New Roman" w:hAnsi="Arial" w:cs="Arial"/>
                <w:lang w:eastAsia="en-AU"/>
              </w:rPr>
              <w:t>examples of organisational risk management strategies</w:t>
            </w:r>
          </w:p>
          <w:p w14:paraId="3942043B" w14:textId="57709C08" w:rsidR="00E36B77" w:rsidRPr="00F41B40" w:rsidRDefault="00576AC2" w:rsidP="0043006F">
            <w:pPr>
              <w:numPr>
                <w:ilvl w:val="0"/>
                <w:numId w:val="3"/>
              </w:numPr>
              <w:spacing w:before="60" w:after="60" w:line="240" w:lineRule="auto"/>
              <w:rPr>
                <w:rFonts w:ascii="Arial" w:eastAsia="Times New Roman" w:hAnsi="Arial" w:cs="Arial"/>
                <w:lang w:eastAsia="en-AU"/>
              </w:rPr>
            </w:pPr>
            <w:r w:rsidRPr="00F41B40">
              <w:rPr>
                <w:rFonts w:ascii="Arial" w:eastAsia="Times New Roman" w:hAnsi="Arial" w:cs="Arial"/>
                <w:lang w:eastAsia="en-AU"/>
              </w:rPr>
              <w:t>relevant legislative and regulatory requirements, policies and documentation</w:t>
            </w:r>
          </w:p>
          <w:p w14:paraId="71EC767E" w14:textId="01E8ADD9" w:rsidR="00576AC2" w:rsidRPr="00F41B40" w:rsidRDefault="00E36B77" w:rsidP="0043006F">
            <w:pPr>
              <w:numPr>
                <w:ilvl w:val="0"/>
                <w:numId w:val="3"/>
              </w:numPr>
              <w:spacing w:before="60" w:after="60" w:line="240" w:lineRule="auto"/>
              <w:rPr>
                <w:rFonts w:ascii="Arial" w:eastAsia="Times New Roman" w:hAnsi="Arial" w:cs="Arial"/>
                <w:lang w:eastAsia="en-AU"/>
              </w:rPr>
            </w:pPr>
            <w:r w:rsidRPr="00F41B40">
              <w:rPr>
                <w:rFonts w:ascii="Arial" w:hAnsi="Arial" w:cs="Arial"/>
              </w:rPr>
              <w:t>internet or other digital tools</w:t>
            </w:r>
            <w:r w:rsidR="00576AC2" w:rsidRPr="00F41B40">
              <w:rPr>
                <w:rFonts w:ascii="Arial" w:eastAsia="Times New Roman" w:hAnsi="Arial" w:cs="Arial"/>
                <w:lang w:eastAsia="en-AU"/>
              </w:rPr>
              <w:t>.</w:t>
            </w:r>
          </w:p>
          <w:p w14:paraId="56622011" w14:textId="77777777" w:rsidR="00B74ECD" w:rsidRPr="00F41B40" w:rsidRDefault="00B74ECD" w:rsidP="00B74ECD">
            <w:pPr>
              <w:spacing w:before="60" w:after="60" w:line="240" w:lineRule="auto"/>
              <w:ind w:left="360"/>
              <w:rPr>
                <w:rFonts w:ascii="Arial" w:eastAsia="Times New Roman" w:hAnsi="Arial" w:cs="Arial"/>
                <w:lang w:eastAsia="en-AU"/>
              </w:rPr>
            </w:pPr>
          </w:p>
          <w:p w14:paraId="178AA6A7" w14:textId="77777777" w:rsidR="00576AC2" w:rsidRPr="00F41B40" w:rsidRDefault="00576AC2" w:rsidP="0043006F">
            <w:pPr>
              <w:spacing w:before="60" w:after="60" w:line="240" w:lineRule="auto"/>
              <w:rPr>
                <w:rFonts w:ascii="Arial" w:eastAsia="Times New Roman" w:hAnsi="Arial" w:cs="Arial"/>
                <w:b/>
                <w:iCs/>
              </w:rPr>
            </w:pPr>
            <w:r w:rsidRPr="00F41B40">
              <w:rPr>
                <w:rFonts w:ascii="Arial" w:eastAsia="Times New Roman" w:hAnsi="Arial" w:cs="Arial"/>
                <w:b/>
                <w:iCs/>
              </w:rPr>
              <w:t>Assessor requirements:</w:t>
            </w:r>
          </w:p>
          <w:p w14:paraId="4611EAFD" w14:textId="0FAA6311" w:rsidR="001E093C" w:rsidRPr="00F41B40" w:rsidRDefault="001E093C" w:rsidP="0043006F">
            <w:pPr>
              <w:shd w:val="clear" w:color="auto" w:fill="FFFFFF" w:themeFill="background1"/>
              <w:spacing w:before="60" w:after="60" w:line="240" w:lineRule="auto"/>
              <w:ind w:left="37"/>
              <w:rPr>
                <w:rFonts w:ascii="Arial" w:eastAsia="Times New Roman" w:hAnsi="Arial" w:cs="Arial"/>
              </w:rPr>
            </w:pPr>
            <w:r w:rsidRPr="00F41B40">
              <w:rPr>
                <w:rFonts w:ascii="Arial" w:hAnsi="Arial" w:cs="Arial"/>
              </w:rPr>
              <w:t>No specialist vocational competency requirements for assessors apply to this unit.</w:t>
            </w:r>
          </w:p>
        </w:tc>
      </w:tr>
    </w:tbl>
    <w:p w14:paraId="478EC8F2" w14:textId="77777777" w:rsidR="00C60932" w:rsidRDefault="00C60932" w:rsidP="00BE0ED7">
      <w:pPr>
        <w:spacing w:after="0" w:line="240" w:lineRule="auto"/>
        <w:rPr>
          <w:rFonts w:ascii="Times New Roman" w:eastAsia="Times New Roman" w:hAnsi="Times New Roman" w:cs="Times New Roman"/>
          <w:sz w:val="24"/>
          <w:szCs w:val="24"/>
          <w:lang w:val="en-GB" w:eastAsia="en-GB"/>
        </w:rPr>
        <w:sectPr w:rsidR="00C60932" w:rsidSect="000857A1">
          <w:headerReference w:type="even" r:id="rId62"/>
          <w:headerReference w:type="default" r:id="rId63"/>
          <w:footerReference w:type="even" r:id="rId64"/>
          <w:headerReference w:type="first" r:id="rId65"/>
          <w:footerReference w:type="first" r:id="rId66"/>
          <w:pgSz w:w="11906" w:h="16838"/>
          <w:pgMar w:top="720" w:right="720" w:bottom="720" w:left="720" w:header="709" w:footer="709" w:gutter="0"/>
          <w:cols w:space="708"/>
          <w:docGrid w:linePitch="360"/>
        </w:sect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124"/>
      </w:tblGrid>
      <w:tr w:rsidR="00426CD4" w:rsidRPr="00BF18CA" w14:paraId="667C9E90" w14:textId="77777777" w:rsidTr="00D079B0">
        <w:trPr>
          <w:trHeight w:val="1021"/>
        </w:trPr>
        <w:tc>
          <w:tcPr>
            <w:tcW w:w="2977" w:type="dxa"/>
            <w:gridSpan w:val="3"/>
          </w:tcPr>
          <w:p w14:paraId="1B803618" w14:textId="52E59358" w:rsidR="00426CD4" w:rsidRPr="00BF18CA" w:rsidRDefault="00426CD4" w:rsidP="002F7DC3">
            <w:pPr>
              <w:spacing w:before="120" w:after="120" w:line="240" w:lineRule="auto"/>
              <w:rPr>
                <w:rFonts w:ascii="Arial" w:eastAsia="Times New Roman" w:hAnsi="Arial" w:cs="Arial"/>
                <w:b/>
                <w:iCs/>
              </w:rPr>
            </w:pPr>
            <w:r w:rsidRPr="00BF18CA">
              <w:rPr>
                <w:rFonts w:ascii="Arial" w:eastAsia="Times New Roman" w:hAnsi="Arial" w:cs="Arial"/>
                <w:b/>
                <w:iCs/>
              </w:rPr>
              <w:lastRenderedPageBreak/>
              <w:t>UNIT CODE</w:t>
            </w:r>
            <w:r w:rsidR="00B114B6" w:rsidRPr="00BF18CA">
              <w:rPr>
                <w:rFonts w:ascii="Arial" w:eastAsia="Times New Roman" w:hAnsi="Arial" w:cs="Arial"/>
                <w:b/>
                <w:iCs/>
              </w:rPr>
              <w:t xml:space="preserve"> AND TITLE</w:t>
            </w:r>
          </w:p>
        </w:tc>
        <w:tc>
          <w:tcPr>
            <w:tcW w:w="6691" w:type="dxa"/>
            <w:gridSpan w:val="2"/>
          </w:tcPr>
          <w:p w14:paraId="20A7F55C" w14:textId="7697B48E" w:rsidR="00426CD4" w:rsidRPr="00671135" w:rsidRDefault="009C3487" w:rsidP="00671135">
            <w:pPr>
              <w:pStyle w:val="Heading2"/>
              <w:spacing w:before="120" w:after="120"/>
              <w:rPr>
                <w:rFonts w:ascii="Arial" w:eastAsia="Times New Roman" w:hAnsi="Arial" w:cs="Arial"/>
                <w:b/>
                <w:iCs/>
                <w:sz w:val="22"/>
                <w:szCs w:val="22"/>
              </w:rPr>
            </w:pPr>
            <w:bookmarkStart w:id="105" w:name="_Toc148012792"/>
            <w:r>
              <w:rPr>
                <w:rFonts w:ascii="Arial" w:eastAsia="Times New Roman" w:hAnsi="Arial" w:cs="Arial"/>
                <w:b/>
                <w:iCs/>
                <w:color w:val="auto"/>
                <w:sz w:val="22"/>
                <w:szCs w:val="22"/>
              </w:rPr>
              <w:t>VU23466</w:t>
            </w:r>
            <w:r w:rsidR="00B114B6" w:rsidRPr="00671135">
              <w:rPr>
                <w:rFonts w:ascii="Arial" w:eastAsia="Times New Roman" w:hAnsi="Arial" w:cs="Arial"/>
                <w:b/>
                <w:iCs/>
                <w:color w:val="auto"/>
                <w:sz w:val="22"/>
                <w:szCs w:val="22"/>
              </w:rPr>
              <w:t xml:space="preserve"> </w:t>
            </w:r>
            <w:r w:rsidR="00B114B6" w:rsidRPr="00671135">
              <w:rPr>
                <w:rFonts w:ascii="Arial" w:eastAsia="Times New Roman" w:hAnsi="Arial" w:cs="Arial"/>
                <w:b/>
                <w:color w:val="auto"/>
                <w:sz w:val="22"/>
                <w:szCs w:val="22"/>
                <w:lang w:val="en-GB" w:eastAsia="en-GB"/>
              </w:rPr>
              <w:t>Oversee the management of human resource practices in an organisation</w:t>
            </w:r>
            <w:bookmarkEnd w:id="105"/>
          </w:p>
        </w:tc>
      </w:tr>
      <w:tr w:rsidR="00426CD4" w:rsidRPr="00BF18CA" w14:paraId="3641A78E" w14:textId="77777777" w:rsidTr="00671135">
        <w:trPr>
          <w:trHeight w:val="3316"/>
        </w:trPr>
        <w:tc>
          <w:tcPr>
            <w:tcW w:w="2977" w:type="dxa"/>
            <w:gridSpan w:val="3"/>
          </w:tcPr>
          <w:p w14:paraId="718F5E24" w14:textId="77777777" w:rsidR="00426CD4" w:rsidRPr="00BF18CA" w:rsidRDefault="00426CD4" w:rsidP="003D5C76">
            <w:pPr>
              <w:spacing w:before="60" w:after="60" w:line="240" w:lineRule="auto"/>
              <w:rPr>
                <w:rFonts w:ascii="Arial" w:eastAsia="Times New Roman" w:hAnsi="Arial" w:cs="Arial"/>
                <w:bCs/>
                <w:iCs/>
              </w:rPr>
            </w:pPr>
            <w:r w:rsidRPr="00BF18CA">
              <w:rPr>
                <w:rFonts w:ascii="Arial" w:eastAsia="Times New Roman" w:hAnsi="Arial" w:cs="Arial"/>
                <w:b/>
                <w:iCs/>
              </w:rPr>
              <w:t>APPLICATION</w:t>
            </w:r>
          </w:p>
        </w:tc>
        <w:tc>
          <w:tcPr>
            <w:tcW w:w="6691" w:type="dxa"/>
            <w:gridSpan w:val="2"/>
          </w:tcPr>
          <w:p w14:paraId="0D15294B" w14:textId="1D070845" w:rsidR="00CA1DD3"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This unit describes the skills and knowledge required to review the performance of human resource practices of an organisation and to oversee the alignment of human resource management to </w:t>
            </w:r>
            <w:r w:rsidR="00D34C3F" w:rsidRPr="00BF18CA">
              <w:rPr>
                <w:rFonts w:ascii="Arial" w:eastAsia="Times New Roman" w:hAnsi="Arial" w:cs="Arial"/>
                <w:lang w:val="en-GB" w:eastAsia="en-GB"/>
              </w:rPr>
              <w:t xml:space="preserve">the </w:t>
            </w:r>
            <w:r w:rsidRPr="00BF18CA">
              <w:rPr>
                <w:rFonts w:ascii="Arial" w:eastAsia="Times New Roman" w:hAnsi="Arial" w:cs="Arial"/>
                <w:lang w:val="en-GB" w:eastAsia="en-GB"/>
              </w:rPr>
              <w:t>current and future achievement of overall organisational strategic goals and objectives.</w:t>
            </w:r>
          </w:p>
          <w:p w14:paraId="4CB8BD90" w14:textId="40302C30"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It supports the work of managers and leaders responsible for aligning the management of </w:t>
            </w:r>
            <w:r w:rsidR="001041E0" w:rsidRPr="00BF18CA">
              <w:rPr>
                <w:rFonts w:ascii="Arial" w:eastAsia="Times New Roman" w:hAnsi="Arial" w:cs="Arial"/>
                <w:lang w:val="en-GB" w:eastAsia="en-GB"/>
              </w:rPr>
              <w:t>an organisation's human resource policies, procedures and legislative requirements, to strategic business plan/s and overall organisational strategic planning</w:t>
            </w:r>
            <w:r w:rsidRPr="00BF18CA">
              <w:rPr>
                <w:rFonts w:ascii="Arial" w:eastAsia="Times New Roman" w:hAnsi="Arial" w:cs="Arial"/>
                <w:lang w:val="en-GB" w:eastAsia="en-GB"/>
              </w:rPr>
              <w:t xml:space="preserve"> for the organisation to be viable and successful.</w:t>
            </w:r>
          </w:p>
          <w:p w14:paraId="664D1593" w14:textId="15DAD5A1" w:rsidR="00461974" w:rsidRPr="00BF18CA" w:rsidRDefault="00426CD4" w:rsidP="003D5C76">
            <w:pPr>
              <w:shd w:val="clear" w:color="auto" w:fill="FFFFFF" w:themeFill="background1"/>
              <w:spacing w:before="60" w:after="60" w:line="240" w:lineRule="auto"/>
              <w:rPr>
                <w:rFonts w:ascii="Arial" w:eastAsia="Times New Roman" w:hAnsi="Arial" w:cs="Arial"/>
                <w:bCs/>
                <w:i/>
              </w:rPr>
            </w:pPr>
            <w:r w:rsidRPr="00BF18CA">
              <w:rPr>
                <w:rFonts w:ascii="Arial" w:eastAsia="Times New Roman" w:hAnsi="Arial" w:cs="Arial"/>
                <w:bCs/>
                <w:i/>
              </w:rPr>
              <w:t xml:space="preserve">No licensing, legislative, regulatory or certification requirements apply to this unit at the time of publication. </w:t>
            </w:r>
          </w:p>
        </w:tc>
      </w:tr>
      <w:tr w:rsidR="00426CD4" w:rsidRPr="00BF18CA" w14:paraId="3EC33BCA" w14:textId="77777777" w:rsidTr="00D079B0">
        <w:tc>
          <w:tcPr>
            <w:tcW w:w="2977" w:type="dxa"/>
            <w:gridSpan w:val="3"/>
          </w:tcPr>
          <w:p w14:paraId="0FC5D5CB" w14:textId="77777777" w:rsidR="00426CD4" w:rsidRPr="00BF18CA" w:rsidRDefault="00426CD4" w:rsidP="003D5C76">
            <w:pPr>
              <w:spacing w:before="60" w:after="60" w:line="240" w:lineRule="auto"/>
              <w:rPr>
                <w:rFonts w:ascii="Arial" w:eastAsia="Times New Roman" w:hAnsi="Arial" w:cs="Arial"/>
                <w:bCs/>
                <w:iCs/>
              </w:rPr>
            </w:pPr>
            <w:r w:rsidRPr="00BF18CA">
              <w:rPr>
                <w:rFonts w:ascii="Arial" w:eastAsia="Times New Roman" w:hAnsi="Arial" w:cs="Arial"/>
                <w:b/>
                <w:iCs/>
              </w:rPr>
              <w:t>ELEMENTS</w:t>
            </w:r>
          </w:p>
        </w:tc>
        <w:tc>
          <w:tcPr>
            <w:tcW w:w="6691" w:type="dxa"/>
            <w:gridSpan w:val="2"/>
          </w:tcPr>
          <w:p w14:paraId="33A7931B" w14:textId="77777777" w:rsidR="00426CD4" w:rsidRPr="00BF18CA" w:rsidRDefault="00426CD4" w:rsidP="003D5C76">
            <w:pPr>
              <w:spacing w:before="60" w:after="60" w:line="240" w:lineRule="auto"/>
              <w:rPr>
                <w:rFonts w:ascii="Arial" w:eastAsia="Times New Roman" w:hAnsi="Arial" w:cs="Arial"/>
                <w:bCs/>
                <w:iCs/>
              </w:rPr>
            </w:pPr>
            <w:r w:rsidRPr="00BF18CA">
              <w:rPr>
                <w:rFonts w:ascii="Arial" w:eastAsia="Times New Roman" w:hAnsi="Arial" w:cs="Arial"/>
                <w:b/>
                <w:iCs/>
              </w:rPr>
              <w:t>PERFORMANCE</w:t>
            </w:r>
            <w:r w:rsidRPr="00BF18CA">
              <w:rPr>
                <w:rFonts w:ascii="Arial" w:eastAsia="Times New Roman" w:hAnsi="Arial" w:cs="Arial"/>
                <w:bCs/>
                <w:iCs/>
              </w:rPr>
              <w:t xml:space="preserve"> </w:t>
            </w:r>
            <w:r w:rsidRPr="00BF18CA">
              <w:rPr>
                <w:rFonts w:ascii="Arial" w:eastAsia="Times New Roman" w:hAnsi="Arial" w:cs="Arial"/>
                <w:b/>
                <w:iCs/>
              </w:rPr>
              <w:t>CRITERIA</w:t>
            </w:r>
          </w:p>
        </w:tc>
      </w:tr>
      <w:tr w:rsidR="00426CD4" w:rsidRPr="00BF18CA" w14:paraId="15FF6233" w14:textId="77777777" w:rsidTr="00D079B0">
        <w:tc>
          <w:tcPr>
            <w:tcW w:w="2977" w:type="dxa"/>
            <w:gridSpan w:val="3"/>
          </w:tcPr>
          <w:p w14:paraId="62D98B13" w14:textId="77777777" w:rsidR="00426CD4" w:rsidRPr="00BF18CA" w:rsidRDefault="00426CD4" w:rsidP="003D5C76">
            <w:pPr>
              <w:widowControl w:val="0"/>
              <w:autoSpaceDE w:val="0"/>
              <w:autoSpaceDN w:val="0"/>
              <w:adjustRightInd w:val="0"/>
              <w:spacing w:before="60" w:after="60" w:line="240" w:lineRule="auto"/>
              <w:ind w:right="220"/>
              <w:rPr>
                <w:rFonts w:ascii="Arial" w:eastAsia="Times New Roman" w:hAnsi="Arial" w:cs="Arial"/>
              </w:rPr>
            </w:pPr>
            <w:r w:rsidRPr="00BF18CA">
              <w:rPr>
                <w:rFonts w:ascii="Arial" w:eastAsia="Times New Roman" w:hAnsi="Arial" w:cs="Arial"/>
              </w:rPr>
              <w:t>Elements describe the essential outcomes of a unit of competency.</w:t>
            </w:r>
          </w:p>
        </w:tc>
        <w:tc>
          <w:tcPr>
            <w:tcW w:w="6691" w:type="dxa"/>
            <w:gridSpan w:val="2"/>
          </w:tcPr>
          <w:p w14:paraId="4EB937CF" w14:textId="77777777" w:rsidR="00426CD4" w:rsidRPr="00BF18CA" w:rsidRDefault="00426CD4" w:rsidP="003D5C76">
            <w:pPr>
              <w:widowControl w:val="0"/>
              <w:autoSpaceDE w:val="0"/>
              <w:autoSpaceDN w:val="0"/>
              <w:adjustRightInd w:val="0"/>
              <w:spacing w:before="60" w:after="60" w:line="240" w:lineRule="auto"/>
              <w:ind w:right="220"/>
              <w:rPr>
                <w:rFonts w:ascii="Arial" w:eastAsia="Times New Roman" w:hAnsi="Arial" w:cs="Arial"/>
              </w:rPr>
            </w:pPr>
            <w:r w:rsidRPr="00BF18CA">
              <w:rPr>
                <w:rFonts w:ascii="Arial" w:eastAsia="Times New Roman" w:hAnsi="Arial" w:cs="Arial"/>
              </w:rPr>
              <w:t>Performance criteria describe the required performance needed to demonstrate achievement of the element.</w:t>
            </w:r>
          </w:p>
          <w:p w14:paraId="329EED39" w14:textId="59D13C5A" w:rsidR="00426CD4" w:rsidRPr="00BF18CA" w:rsidRDefault="00426CD4" w:rsidP="003D5C76">
            <w:pPr>
              <w:widowControl w:val="0"/>
              <w:autoSpaceDE w:val="0"/>
              <w:autoSpaceDN w:val="0"/>
              <w:adjustRightInd w:val="0"/>
              <w:spacing w:before="60" w:after="60" w:line="240" w:lineRule="auto"/>
              <w:ind w:right="220"/>
              <w:rPr>
                <w:rFonts w:ascii="Arial" w:eastAsia="Times New Roman" w:hAnsi="Arial" w:cs="Arial"/>
              </w:rPr>
            </w:pPr>
            <w:r w:rsidRPr="00BF18CA">
              <w:rPr>
                <w:rFonts w:ascii="Arial" w:eastAsia="Times New Roman" w:hAnsi="Arial" w:cs="Arial"/>
              </w:rPr>
              <w:t xml:space="preserve">Assessment of performance is to be consistent with the </w:t>
            </w:r>
            <w:r w:rsidR="001D1A4F" w:rsidRPr="00BF18CA">
              <w:rPr>
                <w:rFonts w:ascii="Arial" w:eastAsia="Times New Roman" w:hAnsi="Arial" w:cs="Arial"/>
              </w:rPr>
              <w:t>assessment requirements.</w:t>
            </w:r>
          </w:p>
        </w:tc>
      </w:tr>
      <w:tr w:rsidR="00426CD4" w:rsidRPr="00BF18CA" w14:paraId="1D035BD1" w14:textId="77777777" w:rsidTr="00D079B0">
        <w:trPr>
          <w:trHeight w:val="615"/>
        </w:trPr>
        <w:tc>
          <w:tcPr>
            <w:tcW w:w="460" w:type="dxa"/>
            <w:vMerge w:val="restart"/>
          </w:tcPr>
          <w:p w14:paraId="016704BD"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w:t>
            </w:r>
          </w:p>
        </w:tc>
        <w:tc>
          <w:tcPr>
            <w:tcW w:w="2517" w:type="dxa"/>
            <w:gridSpan w:val="2"/>
            <w:vMerge w:val="restart"/>
          </w:tcPr>
          <w:p w14:paraId="682D81B4" w14:textId="77777777"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Analyse organisational human resource practices </w:t>
            </w:r>
          </w:p>
          <w:p w14:paraId="34D5B554" w14:textId="77777777" w:rsidR="00426CD4" w:rsidRPr="00BF18CA" w:rsidRDefault="00426CD4" w:rsidP="003D5C76">
            <w:pPr>
              <w:shd w:val="clear" w:color="auto" w:fill="FFFFFF" w:themeFill="background1"/>
              <w:spacing w:before="60" w:after="60" w:line="240" w:lineRule="auto"/>
              <w:rPr>
                <w:rFonts w:ascii="Arial" w:eastAsia="Times New Roman" w:hAnsi="Arial" w:cs="Arial"/>
              </w:rPr>
            </w:pPr>
          </w:p>
        </w:tc>
        <w:tc>
          <w:tcPr>
            <w:tcW w:w="567" w:type="dxa"/>
          </w:tcPr>
          <w:p w14:paraId="059A1BC7"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1.1</w:t>
            </w:r>
          </w:p>
        </w:tc>
        <w:tc>
          <w:tcPr>
            <w:tcW w:w="6124" w:type="dxa"/>
          </w:tcPr>
          <w:p w14:paraId="042866FB" w14:textId="705D0A78"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Review organisational people management initiatives and systems for their relationship to recruitment, </w:t>
            </w:r>
            <w:r w:rsidR="00057051" w:rsidRPr="00BF18CA">
              <w:rPr>
                <w:rFonts w:ascii="Arial" w:eastAsia="Times New Roman" w:hAnsi="Arial" w:cs="Arial"/>
                <w:lang w:val="en-GB" w:eastAsia="en-GB"/>
              </w:rPr>
              <w:t>W</w:t>
            </w:r>
            <w:r w:rsidR="004B607E" w:rsidRPr="00BF18CA">
              <w:rPr>
                <w:rFonts w:ascii="Arial" w:eastAsia="Times New Roman" w:hAnsi="Arial" w:cs="Arial"/>
                <w:lang w:val="en-GB" w:eastAsia="en-GB"/>
              </w:rPr>
              <w:t xml:space="preserve">orkplace </w:t>
            </w:r>
            <w:r w:rsidR="00057051" w:rsidRPr="00BF18CA">
              <w:rPr>
                <w:rFonts w:ascii="Arial" w:eastAsia="Times New Roman" w:hAnsi="Arial" w:cs="Arial"/>
                <w:lang w:val="en-GB" w:eastAsia="en-GB"/>
              </w:rPr>
              <w:t>H</w:t>
            </w:r>
            <w:r w:rsidR="004B607E" w:rsidRPr="00BF18CA">
              <w:rPr>
                <w:rFonts w:ascii="Arial" w:eastAsia="Times New Roman" w:hAnsi="Arial" w:cs="Arial"/>
                <w:lang w:val="en-GB" w:eastAsia="en-GB"/>
              </w:rPr>
              <w:t xml:space="preserve">ealth and </w:t>
            </w:r>
            <w:r w:rsidR="00057051" w:rsidRPr="00BF18CA">
              <w:rPr>
                <w:rFonts w:ascii="Arial" w:eastAsia="Times New Roman" w:hAnsi="Arial" w:cs="Arial"/>
                <w:lang w:val="en-GB" w:eastAsia="en-GB"/>
              </w:rPr>
              <w:t>S</w:t>
            </w:r>
            <w:r w:rsidR="004B607E" w:rsidRPr="00BF18CA">
              <w:rPr>
                <w:rFonts w:ascii="Arial" w:eastAsia="Times New Roman" w:hAnsi="Arial" w:cs="Arial"/>
                <w:lang w:val="en-GB" w:eastAsia="en-GB"/>
              </w:rPr>
              <w:t>afety/</w:t>
            </w:r>
            <w:r w:rsidR="00057051" w:rsidRPr="00BF18CA">
              <w:rPr>
                <w:rFonts w:ascii="Arial" w:eastAsia="Times New Roman" w:hAnsi="Arial" w:cs="Arial"/>
                <w:lang w:val="en-GB" w:eastAsia="en-GB"/>
              </w:rPr>
              <w:t>O</w:t>
            </w:r>
            <w:r w:rsidR="004B607E" w:rsidRPr="00BF18CA">
              <w:rPr>
                <w:rFonts w:ascii="Arial" w:eastAsia="Times New Roman" w:hAnsi="Arial" w:cs="Arial"/>
                <w:lang w:val="en-GB" w:eastAsia="en-GB"/>
              </w:rPr>
              <w:t xml:space="preserve">ccupational </w:t>
            </w:r>
            <w:r w:rsidR="00057051" w:rsidRPr="00BF18CA">
              <w:rPr>
                <w:rFonts w:ascii="Arial" w:eastAsia="Times New Roman" w:hAnsi="Arial" w:cs="Arial"/>
                <w:lang w:val="en-GB" w:eastAsia="en-GB"/>
              </w:rPr>
              <w:t>H</w:t>
            </w:r>
            <w:r w:rsidR="004B607E" w:rsidRPr="00BF18CA">
              <w:rPr>
                <w:rFonts w:ascii="Arial" w:eastAsia="Times New Roman" w:hAnsi="Arial" w:cs="Arial"/>
                <w:lang w:val="en-GB" w:eastAsia="en-GB"/>
              </w:rPr>
              <w:t xml:space="preserve">ealth and </w:t>
            </w:r>
            <w:r w:rsidR="00057051" w:rsidRPr="00BF18CA">
              <w:rPr>
                <w:rFonts w:ascii="Arial" w:eastAsia="Times New Roman" w:hAnsi="Arial" w:cs="Arial"/>
                <w:lang w:val="en-GB" w:eastAsia="en-GB"/>
              </w:rPr>
              <w:t>S</w:t>
            </w:r>
            <w:r w:rsidR="004B607E" w:rsidRPr="00BF18CA">
              <w:rPr>
                <w:rFonts w:ascii="Arial" w:eastAsia="Times New Roman" w:hAnsi="Arial" w:cs="Arial"/>
                <w:lang w:val="en-GB" w:eastAsia="en-GB"/>
              </w:rPr>
              <w:t>afety (WHS/</w:t>
            </w:r>
            <w:r w:rsidRPr="00BF18CA">
              <w:rPr>
                <w:rFonts w:ascii="Arial" w:eastAsia="Times New Roman" w:hAnsi="Arial" w:cs="Arial"/>
                <w:lang w:val="en-GB" w:eastAsia="en-GB"/>
              </w:rPr>
              <w:t>OHS</w:t>
            </w:r>
            <w:r w:rsidR="004B607E" w:rsidRPr="00BF18CA">
              <w:rPr>
                <w:rFonts w:ascii="Arial" w:eastAsia="Times New Roman" w:hAnsi="Arial" w:cs="Arial"/>
                <w:lang w:val="en-GB" w:eastAsia="en-GB"/>
              </w:rPr>
              <w:t>)</w:t>
            </w:r>
            <w:r w:rsidRPr="00BF18CA">
              <w:rPr>
                <w:rFonts w:ascii="Arial" w:eastAsia="Times New Roman" w:hAnsi="Arial" w:cs="Arial"/>
                <w:lang w:val="en-GB" w:eastAsia="en-GB"/>
              </w:rPr>
              <w:t xml:space="preserve">, selection and performance management human resource policies and procedures </w:t>
            </w:r>
          </w:p>
        </w:tc>
      </w:tr>
      <w:tr w:rsidR="00426CD4" w:rsidRPr="00BF18CA" w14:paraId="33AEC518" w14:textId="77777777" w:rsidTr="00D079B0">
        <w:trPr>
          <w:trHeight w:val="726"/>
        </w:trPr>
        <w:tc>
          <w:tcPr>
            <w:tcW w:w="460" w:type="dxa"/>
            <w:vMerge/>
          </w:tcPr>
          <w:p w14:paraId="24E60FFC"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28FFECB9"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7D293531"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1.2</w:t>
            </w:r>
          </w:p>
        </w:tc>
        <w:tc>
          <w:tcPr>
            <w:tcW w:w="6124" w:type="dxa"/>
          </w:tcPr>
          <w:p w14:paraId="30EA9DA6" w14:textId="0FACF101"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Analyse organisational knowledge management policies and procedures relevant to human resource management to inform future planning</w:t>
            </w:r>
          </w:p>
        </w:tc>
      </w:tr>
      <w:tr w:rsidR="00426CD4" w:rsidRPr="00BF18CA" w14:paraId="70045591" w14:textId="77777777" w:rsidTr="00205CE9">
        <w:trPr>
          <w:trHeight w:val="655"/>
        </w:trPr>
        <w:tc>
          <w:tcPr>
            <w:tcW w:w="460" w:type="dxa"/>
            <w:vMerge/>
          </w:tcPr>
          <w:p w14:paraId="52CBF0C0"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74DFD714"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4A4B1898"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1.3</w:t>
            </w:r>
          </w:p>
        </w:tc>
        <w:tc>
          <w:tcPr>
            <w:tcW w:w="6124" w:type="dxa"/>
          </w:tcPr>
          <w:p w14:paraId="3DFB62A6" w14:textId="3971DF74"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Research terms and conditions of employment across the organisation for legislative and organisational requirements</w:t>
            </w:r>
          </w:p>
        </w:tc>
      </w:tr>
      <w:tr w:rsidR="00426CD4" w:rsidRPr="00BF18CA" w14:paraId="2678B894" w14:textId="77777777" w:rsidTr="00D079B0">
        <w:trPr>
          <w:trHeight w:val="312"/>
        </w:trPr>
        <w:tc>
          <w:tcPr>
            <w:tcW w:w="460" w:type="dxa"/>
            <w:vMerge/>
          </w:tcPr>
          <w:p w14:paraId="71537EA7"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2B2ECAEC"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3D2B9C1F"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1.4</w:t>
            </w:r>
          </w:p>
        </w:tc>
        <w:tc>
          <w:tcPr>
            <w:tcW w:w="6124" w:type="dxa"/>
          </w:tcPr>
          <w:p w14:paraId="4D1129AD" w14:textId="5BFA95B2"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Research organisational strategic policies and workshop prospective innovative human resource management practices with relevant people to meet future organisational needs</w:t>
            </w:r>
          </w:p>
        </w:tc>
      </w:tr>
      <w:tr w:rsidR="00426CD4" w:rsidRPr="00BF18CA" w14:paraId="21A50206" w14:textId="77777777" w:rsidTr="00D079B0">
        <w:trPr>
          <w:trHeight w:val="169"/>
        </w:trPr>
        <w:tc>
          <w:tcPr>
            <w:tcW w:w="460" w:type="dxa"/>
            <w:vMerge/>
          </w:tcPr>
          <w:p w14:paraId="004DBA5F"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40F36F41"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55FFF8EA"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1.5</w:t>
            </w:r>
          </w:p>
        </w:tc>
        <w:tc>
          <w:tcPr>
            <w:tcW w:w="6124" w:type="dxa"/>
          </w:tcPr>
          <w:p w14:paraId="57FD0B3D" w14:textId="4E03B8DA"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Research human resource planning and analyse performance for impact on strategic business planning and overall organisational objectives to inform future planning</w:t>
            </w:r>
          </w:p>
        </w:tc>
      </w:tr>
      <w:tr w:rsidR="00426CD4" w:rsidRPr="00BF18CA" w14:paraId="29EE0799" w14:textId="77777777" w:rsidTr="00205CE9">
        <w:trPr>
          <w:trHeight w:val="652"/>
        </w:trPr>
        <w:tc>
          <w:tcPr>
            <w:tcW w:w="460" w:type="dxa"/>
            <w:vMerge w:val="restart"/>
          </w:tcPr>
          <w:p w14:paraId="524B5202"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2</w:t>
            </w:r>
          </w:p>
        </w:tc>
        <w:tc>
          <w:tcPr>
            <w:tcW w:w="2517" w:type="dxa"/>
            <w:gridSpan w:val="2"/>
            <w:vMerge w:val="restart"/>
          </w:tcPr>
          <w:p w14:paraId="2E95E88D" w14:textId="77777777"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Review existing organisational human resource practices </w:t>
            </w:r>
          </w:p>
          <w:p w14:paraId="48072A2F"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55EA396B"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2.1</w:t>
            </w:r>
          </w:p>
        </w:tc>
        <w:tc>
          <w:tcPr>
            <w:tcW w:w="6124" w:type="dxa"/>
          </w:tcPr>
          <w:p w14:paraId="15A9B0BD" w14:textId="0D041913"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Consult relevant managers about their human resource practices and their ideas on possible improvements</w:t>
            </w:r>
          </w:p>
        </w:tc>
      </w:tr>
      <w:tr w:rsidR="00426CD4" w:rsidRPr="00BF18CA" w14:paraId="03476C9D" w14:textId="77777777" w:rsidTr="00D079B0">
        <w:tc>
          <w:tcPr>
            <w:tcW w:w="460" w:type="dxa"/>
            <w:vMerge/>
          </w:tcPr>
          <w:p w14:paraId="2BA63041"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219605E2"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136C6188"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2.2</w:t>
            </w:r>
          </w:p>
        </w:tc>
        <w:tc>
          <w:tcPr>
            <w:tcW w:w="6124" w:type="dxa"/>
          </w:tcPr>
          <w:p w14:paraId="3FE65B40" w14:textId="3470CA58"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Examine options for the provision of human resources services and analyse costs, benefits and s</w:t>
            </w:r>
            <w:r w:rsidR="00B74ECD" w:rsidRPr="00BF18CA">
              <w:rPr>
                <w:rFonts w:ascii="Arial" w:eastAsia="Times New Roman" w:hAnsi="Arial" w:cs="Arial"/>
                <w:lang w:val="en-GB" w:eastAsia="en-GB"/>
              </w:rPr>
              <w:t>trategic objectives and targets</w:t>
            </w:r>
          </w:p>
        </w:tc>
      </w:tr>
      <w:tr w:rsidR="00426CD4" w:rsidRPr="00BF18CA" w14:paraId="05D5770F" w14:textId="77777777" w:rsidTr="00D079B0">
        <w:trPr>
          <w:trHeight w:val="650"/>
        </w:trPr>
        <w:tc>
          <w:tcPr>
            <w:tcW w:w="460" w:type="dxa"/>
            <w:vMerge/>
          </w:tcPr>
          <w:p w14:paraId="661E65A6"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372E8E5D"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10185656"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2.3</w:t>
            </w:r>
          </w:p>
        </w:tc>
        <w:tc>
          <w:tcPr>
            <w:tcW w:w="6124" w:type="dxa"/>
          </w:tcPr>
          <w:p w14:paraId="10B4DED6" w14:textId="6F891C5C"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Develop human resource initiatives that support organisational </w:t>
            </w:r>
            <w:r w:rsidR="00414F33" w:rsidRPr="00BF18CA">
              <w:rPr>
                <w:rFonts w:ascii="Arial" w:eastAsia="Times New Roman" w:hAnsi="Arial" w:cs="Arial"/>
                <w:lang w:val="en-GB" w:eastAsia="en-GB"/>
              </w:rPr>
              <w:t xml:space="preserve">economic, social and </w:t>
            </w:r>
            <w:r w:rsidRPr="00BF18CA">
              <w:rPr>
                <w:rFonts w:ascii="Arial" w:eastAsia="Times New Roman" w:hAnsi="Arial" w:cs="Arial"/>
                <w:lang w:val="en-GB" w:eastAsia="en-GB"/>
              </w:rPr>
              <w:t xml:space="preserve">diversity </w:t>
            </w:r>
            <w:r w:rsidR="00414F33" w:rsidRPr="00BF18CA">
              <w:rPr>
                <w:rFonts w:ascii="Arial" w:eastAsia="Times New Roman" w:hAnsi="Arial" w:cs="Arial"/>
                <w:lang w:val="en-GB" w:eastAsia="en-GB"/>
              </w:rPr>
              <w:t>goals</w:t>
            </w:r>
          </w:p>
        </w:tc>
      </w:tr>
      <w:tr w:rsidR="00426CD4" w:rsidRPr="00BF18CA" w14:paraId="6FAE991E" w14:textId="77777777" w:rsidTr="00D079B0">
        <w:trPr>
          <w:trHeight w:val="804"/>
        </w:trPr>
        <w:tc>
          <w:tcPr>
            <w:tcW w:w="460" w:type="dxa"/>
            <w:vMerge w:val="restart"/>
          </w:tcPr>
          <w:p w14:paraId="69454094"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3.</w:t>
            </w:r>
          </w:p>
        </w:tc>
        <w:tc>
          <w:tcPr>
            <w:tcW w:w="2517" w:type="dxa"/>
            <w:gridSpan w:val="2"/>
            <w:vMerge w:val="restart"/>
          </w:tcPr>
          <w:p w14:paraId="20CB6E92"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Review and manage human resource planning and risk management</w:t>
            </w:r>
          </w:p>
        </w:tc>
        <w:tc>
          <w:tcPr>
            <w:tcW w:w="567" w:type="dxa"/>
          </w:tcPr>
          <w:p w14:paraId="375D93BB"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3.1</w:t>
            </w:r>
          </w:p>
        </w:tc>
        <w:tc>
          <w:tcPr>
            <w:tcW w:w="6124" w:type="dxa"/>
          </w:tcPr>
          <w:p w14:paraId="45DAA311" w14:textId="07C6DEA1" w:rsidR="00426CD4" w:rsidRPr="00BF18CA" w:rsidRDefault="00426CD4" w:rsidP="003D5C76">
            <w:pPr>
              <w:tabs>
                <w:tab w:val="left" w:pos="615"/>
              </w:tabs>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Determine potential risk and develop and implement risk management strategies that meet legislative and organisational requirements</w:t>
            </w:r>
            <w:r w:rsidR="00502F0A" w:rsidRPr="00BF18CA">
              <w:rPr>
                <w:rFonts w:ascii="Arial" w:eastAsia="Times New Roman" w:hAnsi="Arial" w:cs="Arial"/>
                <w:lang w:val="en-GB" w:eastAsia="en-GB"/>
              </w:rPr>
              <w:t>,</w:t>
            </w:r>
            <w:r w:rsidRPr="00BF18CA">
              <w:rPr>
                <w:rFonts w:ascii="Arial" w:eastAsia="Times New Roman" w:hAnsi="Arial" w:cs="Arial"/>
                <w:lang w:val="en-GB" w:eastAsia="en-GB"/>
              </w:rPr>
              <w:t xml:space="preserve"> and future organisational needs, in consultation with relevant people</w:t>
            </w:r>
          </w:p>
        </w:tc>
      </w:tr>
      <w:tr w:rsidR="00426CD4" w:rsidRPr="00BF18CA" w14:paraId="0BDD4AFB" w14:textId="77777777" w:rsidTr="00D079B0">
        <w:trPr>
          <w:trHeight w:val="1350"/>
        </w:trPr>
        <w:tc>
          <w:tcPr>
            <w:tcW w:w="460" w:type="dxa"/>
            <w:vMerge/>
          </w:tcPr>
          <w:p w14:paraId="1834FADA"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438846DA"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5E12E1E0"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3.2</w:t>
            </w:r>
          </w:p>
        </w:tc>
        <w:tc>
          <w:tcPr>
            <w:tcW w:w="6124" w:type="dxa"/>
          </w:tcPr>
          <w:p w14:paraId="15702F8F" w14:textId="45511443" w:rsidR="00426CD4" w:rsidRPr="00BF18CA" w:rsidRDefault="00426CD4" w:rsidP="003D5C76">
            <w:pPr>
              <w:spacing w:before="60" w:after="60" w:line="240" w:lineRule="auto"/>
              <w:rPr>
                <w:rFonts w:ascii="Arial" w:eastAsia="Times New Roman" w:hAnsi="Arial" w:cs="Arial"/>
                <w:lang w:val="en-GB"/>
              </w:rPr>
            </w:pPr>
            <w:r w:rsidRPr="00BF18CA">
              <w:rPr>
                <w:rFonts w:ascii="Arial" w:eastAsia="Times New Roman" w:hAnsi="Arial" w:cs="Arial"/>
                <w:lang w:val="en-GB" w:eastAsia="en-GB"/>
              </w:rPr>
              <w:t>Monitor and review risk and human resource management strategies for efficacy in enabling the achievement of strategic business plans and overall organisational goals and objectives</w:t>
            </w:r>
            <w:r w:rsidRPr="00BF18CA">
              <w:rPr>
                <w:rFonts w:ascii="Arial" w:eastAsia="Times New Roman" w:hAnsi="Arial" w:cs="Arial"/>
                <w:lang w:val="en-GB"/>
              </w:rPr>
              <w:t xml:space="preserve"> </w:t>
            </w:r>
          </w:p>
        </w:tc>
      </w:tr>
      <w:tr w:rsidR="00426CD4" w:rsidRPr="00BF18CA" w14:paraId="1E0BD9A9" w14:textId="77777777" w:rsidTr="00D079B0">
        <w:tblPrEx>
          <w:tblLook w:val="04A0" w:firstRow="1" w:lastRow="0" w:firstColumn="1" w:lastColumn="0" w:noHBand="0" w:noVBand="1"/>
        </w:tblPrEx>
        <w:tc>
          <w:tcPr>
            <w:tcW w:w="9668" w:type="dxa"/>
            <w:gridSpan w:val="5"/>
          </w:tcPr>
          <w:p w14:paraId="1505B6C4" w14:textId="565641D9" w:rsidR="00426CD4" w:rsidRPr="00671135" w:rsidRDefault="00426CD4" w:rsidP="003D5C76">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r w:rsidRPr="00671135">
              <w:rPr>
                <w:rFonts w:ascii="Arial" w:eastAsia="Times New Roman" w:hAnsi="Arial" w:cs="Arial"/>
                <w:bCs/>
                <w:iCs/>
                <w:lang w:val="en-GB" w:eastAsia="en-GB"/>
              </w:rPr>
              <w:t xml:space="preserve"> </w:t>
            </w:r>
          </w:p>
          <w:p w14:paraId="57A18B00" w14:textId="61522AE7" w:rsidR="001D0007" w:rsidRPr="00671135" w:rsidRDefault="008F0A7B"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520"/>
            </w:tblGrid>
            <w:tr w:rsidR="00426CD4" w:rsidRPr="00BF18CA" w14:paraId="51201100" w14:textId="77777777" w:rsidTr="003204F6">
              <w:tc>
                <w:tcPr>
                  <w:tcW w:w="2896" w:type="dxa"/>
                </w:tcPr>
                <w:p w14:paraId="03316F35" w14:textId="5DD1032E" w:rsidR="00426CD4" w:rsidRPr="00BF18CA" w:rsidRDefault="00426CD4" w:rsidP="003D5C76">
                  <w:pPr>
                    <w:autoSpaceDE w:val="0"/>
                    <w:autoSpaceDN w:val="0"/>
                    <w:adjustRightInd w:val="0"/>
                    <w:spacing w:before="60" w:after="60" w:line="240" w:lineRule="auto"/>
                    <w:rPr>
                      <w:rFonts w:ascii="Arial" w:eastAsia="Times New Roman" w:hAnsi="Arial" w:cs="Arial"/>
                      <w:b/>
                      <w:lang w:val="en-GB" w:eastAsia="en-GB"/>
                    </w:rPr>
                  </w:pPr>
                  <w:r w:rsidRPr="00BF18CA">
                    <w:rPr>
                      <w:rFonts w:ascii="Arial" w:eastAsia="Times New Roman" w:hAnsi="Arial" w:cs="Arial"/>
                      <w:b/>
                      <w:lang w:val="en-GB" w:eastAsia="en-GB"/>
                    </w:rPr>
                    <w:t>Skill</w:t>
                  </w:r>
                </w:p>
              </w:tc>
              <w:tc>
                <w:tcPr>
                  <w:tcW w:w="6520" w:type="dxa"/>
                </w:tcPr>
                <w:p w14:paraId="1A83E620" w14:textId="77777777" w:rsidR="00426CD4" w:rsidRPr="00BF18CA" w:rsidRDefault="00426CD4" w:rsidP="003D5C76">
                  <w:pPr>
                    <w:spacing w:before="60" w:after="60" w:line="240" w:lineRule="auto"/>
                    <w:rPr>
                      <w:rFonts w:ascii="Arial" w:eastAsia="Times New Roman" w:hAnsi="Arial" w:cs="Arial"/>
                      <w:b/>
                      <w:highlight w:val="yellow"/>
                      <w:lang w:eastAsia="en-AU"/>
                    </w:rPr>
                  </w:pPr>
                  <w:r w:rsidRPr="00BF18CA">
                    <w:rPr>
                      <w:rFonts w:ascii="Arial" w:eastAsia="Times New Roman" w:hAnsi="Arial" w:cs="Arial"/>
                      <w:b/>
                      <w:lang w:eastAsia="en-AU"/>
                    </w:rPr>
                    <w:t>Description</w:t>
                  </w:r>
                </w:p>
              </w:tc>
            </w:tr>
            <w:tr w:rsidR="00426CD4" w:rsidRPr="00BF18CA" w14:paraId="64691415" w14:textId="77777777" w:rsidTr="003204F6">
              <w:trPr>
                <w:trHeight w:val="711"/>
              </w:trPr>
              <w:tc>
                <w:tcPr>
                  <w:tcW w:w="2896" w:type="dxa"/>
                </w:tcPr>
                <w:p w14:paraId="56390065"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Reading skills to:</w:t>
                  </w:r>
                </w:p>
              </w:tc>
              <w:tc>
                <w:tcPr>
                  <w:tcW w:w="6520" w:type="dxa"/>
                </w:tcPr>
                <w:p w14:paraId="63D102E6" w14:textId="6B206A76" w:rsidR="00426CD4" w:rsidRPr="00BF18CA" w:rsidRDefault="001D0007" w:rsidP="003D5C76">
                  <w:pPr>
                    <w:numPr>
                      <w:ilvl w:val="0"/>
                      <w:numId w:val="5"/>
                    </w:numPr>
                    <w:autoSpaceDE w:val="0"/>
                    <w:autoSpaceDN w:val="0"/>
                    <w:adjustRightInd w:val="0"/>
                    <w:spacing w:before="60" w:after="60" w:line="240" w:lineRule="auto"/>
                    <w:ind w:left="351" w:hanging="351"/>
                    <w:rPr>
                      <w:rFonts w:ascii="Arial" w:eastAsia="Times New Roman" w:hAnsi="Arial" w:cs="Arial"/>
                      <w:lang w:eastAsia="en-AU"/>
                    </w:rPr>
                  </w:pPr>
                  <w:r w:rsidRPr="00BF18CA">
                    <w:rPr>
                      <w:rFonts w:ascii="Arial" w:eastAsia="Times New Roman" w:hAnsi="Arial" w:cs="Arial"/>
                      <w:lang w:val="en-GB" w:eastAsia="en-GB"/>
                    </w:rPr>
                    <w:t>research and</w:t>
                  </w:r>
                  <w:r w:rsidR="00426CD4" w:rsidRPr="00BF18CA">
                    <w:rPr>
                      <w:rFonts w:ascii="Arial" w:eastAsia="Times New Roman" w:hAnsi="Arial" w:cs="Arial"/>
                      <w:lang w:val="en-GB" w:eastAsia="en-GB"/>
                    </w:rPr>
                    <w:t xml:space="preserve"> evaluate theories, practices and discourses relevant to managing human behaviour in organisations and interpret organisational objectives, assess challenges and requirements</w:t>
                  </w:r>
                  <w:r w:rsidR="00B74ECD" w:rsidRPr="00BF18CA">
                    <w:rPr>
                      <w:rFonts w:ascii="Arial" w:eastAsia="Times New Roman" w:hAnsi="Arial" w:cs="Arial"/>
                      <w:lang w:val="en-GB" w:eastAsia="en-GB"/>
                    </w:rPr>
                    <w:t>.</w:t>
                  </w:r>
                  <w:r w:rsidR="00426CD4" w:rsidRPr="00BF18CA">
                    <w:rPr>
                      <w:rFonts w:ascii="Arial" w:eastAsia="Times New Roman" w:hAnsi="Arial" w:cs="Arial"/>
                      <w:lang w:eastAsia="en-AU"/>
                    </w:rPr>
                    <w:t xml:space="preserve"> </w:t>
                  </w:r>
                </w:p>
              </w:tc>
            </w:tr>
            <w:tr w:rsidR="00426CD4" w:rsidRPr="00BF18CA" w14:paraId="7BF4B417" w14:textId="77777777" w:rsidTr="003204F6">
              <w:trPr>
                <w:trHeight w:val="711"/>
              </w:trPr>
              <w:tc>
                <w:tcPr>
                  <w:tcW w:w="2896" w:type="dxa"/>
                </w:tcPr>
                <w:p w14:paraId="2E34645D"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Writing skills to:</w:t>
                  </w:r>
                </w:p>
              </w:tc>
              <w:tc>
                <w:tcPr>
                  <w:tcW w:w="6520" w:type="dxa"/>
                </w:tcPr>
                <w:p w14:paraId="2AFB0B7E" w14:textId="152E8EFE" w:rsidR="00426CD4" w:rsidRPr="00BF18CA" w:rsidRDefault="00426CD4" w:rsidP="003D5C76">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BF18CA">
                    <w:rPr>
                      <w:rFonts w:ascii="Arial" w:eastAsia="Times New Roman" w:hAnsi="Arial" w:cs="Arial"/>
                      <w:lang w:val="en-GB" w:eastAsia="en-GB"/>
                    </w:rPr>
                    <w:t>communicate strategies using language that is appropriate to audience and purpose</w:t>
                  </w:r>
                  <w:r w:rsidR="00B74ECD" w:rsidRPr="00BF18CA">
                    <w:rPr>
                      <w:rFonts w:ascii="Arial" w:eastAsia="Times New Roman" w:hAnsi="Arial" w:cs="Arial"/>
                      <w:lang w:val="en-GB" w:eastAsia="en-GB"/>
                    </w:rPr>
                    <w:t>.</w:t>
                  </w:r>
                </w:p>
              </w:tc>
            </w:tr>
            <w:tr w:rsidR="00426CD4" w:rsidRPr="00BF18CA" w14:paraId="62800196" w14:textId="77777777" w:rsidTr="003204F6">
              <w:tc>
                <w:tcPr>
                  <w:tcW w:w="2896" w:type="dxa"/>
                </w:tcPr>
                <w:p w14:paraId="75ADD5F5"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Oral communication skills to:</w:t>
                  </w:r>
                </w:p>
              </w:tc>
              <w:tc>
                <w:tcPr>
                  <w:tcW w:w="6520" w:type="dxa"/>
                </w:tcPr>
                <w:p w14:paraId="28F5FEBB" w14:textId="406CE854" w:rsidR="00426CD4" w:rsidRPr="00BF18CA" w:rsidRDefault="00426CD4" w:rsidP="003D5C76">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BF18CA">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 with local and international clients and stakeholders</w:t>
                  </w:r>
                  <w:r w:rsidR="00B74ECD" w:rsidRPr="00BF18CA">
                    <w:rPr>
                      <w:rFonts w:ascii="Arial" w:eastAsia="Times New Roman" w:hAnsi="Arial" w:cs="Arial"/>
                      <w:lang w:val="en-GB" w:eastAsia="en-GB"/>
                    </w:rPr>
                    <w:t>.</w:t>
                  </w:r>
                </w:p>
                <w:p w14:paraId="003A26FA" w14:textId="5223420B" w:rsidR="00426CD4" w:rsidRPr="00BF18CA" w:rsidRDefault="00426CD4"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 xml:space="preserve">address different cultural mores, </w:t>
                  </w:r>
                  <w:r w:rsidR="002B32DA" w:rsidRPr="00BF18CA">
                    <w:rPr>
                      <w:rFonts w:ascii="Arial" w:eastAsia="Times New Roman" w:hAnsi="Arial" w:cs="Arial"/>
                      <w:lang w:eastAsia="en-AU"/>
                    </w:rPr>
                    <w:t>culturally specific</w:t>
                  </w:r>
                  <w:r w:rsidRPr="00BF18CA">
                    <w:rPr>
                      <w:rFonts w:ascii="Arial" w:eastAsia="Times New Roman" w:hAnsi="Arial" w:cs="Arial"/>
                      <w:lang w:eastAsia="en-AU"/>
                    </w:rPr>
                    <w:t xml:space="preserve"> business practices and cultura</w:t>
                  </w:r>
                  <w:r w:rsidR="00B74ECD" w:rsidRPr="00BF18CA">
                    <w:rPr>
                      <w:rFonts w:ascii="Arial" w:eastAsia="Times New Roman" w:hAnsi="Arial" w:cs="Arial"/>
                      <w:lang w:eastAsia="en-AU"/>
                    </w:rPr>
                    <w:t>lly diverse workplace practices.</w:t>
                  </w:r>
                </w:p>
                <w:p w14:paraId="51F5EC88" w14:textId="0AA9EF09" w:rsidR="00426CD4" w:rsidRPr="00BF18CA" w:rsidRDefault="00426CD4"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relate concepts, ideas and examples to a range of human resource contexts</w:t>
                  </w:r>
                  <w:r w:rsidR="00B74ECD" w:rsidRPr="00BF18CA">
                    <w:rPr>
                      <w:rFonts w:ascii="Arial" w:eastAsia="Times New Roman" w:hAnsi="Arial" w:cs="Arial"/>
                      <w:lang w:eastAsia="en-AU"/>
                    </w:rPr>
                    <w:t>.</w:t>
                  </w:r>
                </w:p>
              </w:tc>
            </w:tr>
            <w:tr w:rsidR="00D46F55" w:rsidRPr="00BF18CA" w14:paraId="38EA18EE" w14:textId="77777777" w:rsidTr="003204F6">
              <w:tc>
                <w:tcPr>
                  <w:tcW w:w="2896" w:type="dxa"/>
                  <w:shd w:val="clear" w:color="auto" w:fill="FFFFFF" w:themeFill="background1"/>
                </w:tcPr>
                <w:p w14:paraId="10FF2103" w14:textId="0273005D" w:rsidR="00D46F55" w:rsidRPr="00BF18CA" w:rsidRDefault="00D46F55"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Numeracy skills to:</w:t>
                  </w:r>
                </w:p>
              </w:tc>
              <w:tc>
                <w:tcPr>
                  <w:tcW w:w="6520" w:type="dxa"/>
                  <w:shd w:val="clear" w:color="auto" w:fill="FFFFFF" w:themeFill="background1"/>
                </w:tcPr>
                <w:p w14:paraId="0EAE445E" w14:textId="21E44B2F" w:rsidR="00D46F55" w:rsidRPr="00BF18CA" w:rsidRDefault="00D46F55" w:rsidP="00D46F55">
                  <w:pPr>
                    <w:pStyle w:val="ListParagraph"/>
                    <w:numPr>
                      <w:ilvl w:val="0"/>
                      <w:numId w:val="5"/>
                    </w:numPr>
                    <w:ind w:left="351" w:hanging="351"/>
                    <w:rPr>
                      <w:rFonts w:ascii="Arial" w:hAnsi="Arial" w:cs="Arial"/>
                      <w:sz w:val="22"/>
                      <w:szCs w:val="22"/>
                      <w:lang w:eastAsia="en-AU"/>
                    </w:rPr>
                  </w:pPr>
                  <w:r w:rsidRPr="00BF18CA">
                    <w:rPr>
                      <w:rFonts w:ascii="Arial" w:hAnsi="Arial" w:cs="Arial"/>
                      <w:sz w:val="22"/>
                      <w:szCs w:val="22"/>
                      <w:lang w:eastAsia="en-AU"/>
                    </w:rPr>
                    <w:t>apply knowledge of mathematical information to statistically analyse data, confirm reliability, conduct modelling and forecast trends for human resource costs</w:t>
                  </w:r>
                </w:p>
                <w:p w14:paraId="26A23C25" w14:textId="64CD9411" w:rsidR="00D46F55" w:rsidRPr="00671135" w:rsidRDefault="00D46F55" w:rsidP="00D46F55">
                  <w:pPr>
                    <w:pStyle w:val="ListParagraph"/>
                    <w:numPr>
                      <w:ilvl w:val="0"/>
                      <w:numId w:val="5"/>
                    </w:numPr>
                    <w:ind w:left="351" w:hanging="351"/>
                    <w:rPr>
                      <w:rFonts w:ascii="Arial" w:hAnsi="Arial" w:cs="Arial"/>
                      <w:sz w:val="22"/>
                      <w:szCs w:val="22"/>
                      <w:lang w:val="en-GB" w:eastAsia="en-GB"/>
                    </w:rPr>
                  </w:pPr>
                  <w:r w:rsidRPr="00BF18CA">
                    <w:rPr>
                      <w:rFonts w:ascii="Arial" w:hAnsi="Arial" w:cs="Arial"/>
                      <w:sz w:val="22"/>
                      <w:szCs w:val="22"/>
                      <w:lang w:eastAsia="en-AU"/>
                    </w:rPr>
                    <w:t>select and use familiar mathematical techniques to calculate costs and to conduct cost benefit analyses</w:t>
                  </w:r>
                  <w:r w:rsidR="00B74ECD" w:rsidRPr="00BF18CA">
                    <w:rPr>
                      <w:rFonts w:ascii="Arial" w:hAnsi="Arial" w:cs="Arial"/>
                      <w:sz w:val="22"/>
                      <w:szCs w:val="22"/>
                      <w:lang w:eastAsia="en-AU"/>
                    </w:rPr>
                    <w:t>.</w:t>
                  </w:r>
                </w:p>
              </w:tc>
            </w:tr>
            <w:tr w:rsidR="00426CD4" w:rsidRPr="00BF18CA" w14:paraId="0297C1FD" w14:textId="77777777" w:rsidTr="003204F6">
              <w:tc>
                <w:tcPr>
                  <w:tcW w:w="2896" w:type="dxa"/>
                </w:tcPr>
                <w:p w14:paraId="63C9BA19"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Learning skills to:</w:t>
                  </w:r>
                </w:p>
              </w:tc>
              <w:tc>
                <w:tcPr>
                  <w:tcW w:w="6520" w:type="dxa"/>
                </w:tcPr>
                <w:p w14:paraId="74B5EED1" w14:textId="1820E488" w:rsidR="00426CD4" w:rsidRPr="00BF18CA" w:rsidRDefault="00426CD4"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self-manage and reflect on personal effectiveness in managing people within organisational contexts</w:t>
                  </w:r>
                  <w:r w:rsidR="00B74ECD" w:rsidRPr="00BF18CA">
                    <w:rPr>
                      <w:rFonts w:ascii="Arial" w:eastAsia="Times New Roman" w:hAnsi="Arial" w:cs="Arial"/>
                      <w:lang w:eastAsia="en-AU"/>
                    </w:rPr>
                    <w:t>.</w:t>
                  </w:r>
                </w:p>
              </w:tc>
            </w:tr>
            <w:tr w:rsidR="00426CD4" w:rsidRPr="00BF18CA" w14:paraId="5685BC83" w14:textId="77777777" w:rsidTr="003204F6">
              <w:tc>
                <w:tcPr>
                  <w:tcW w:w="2896" w:type="dxa"/>
                </w:tcPr>
                <w:p w14:paraId="12F9B658"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Problem solving skills to:</w:t>
                  </w:r>
                </w:p>
              </w:tc>
              <w:tc>
                <w:tcPr>
                  <w:tcW w:w="6520" w:type="dxa"/>
                </w:tcPr>
                <w:p w14:paraId="0998F521" w14:textId="77777777" w:rsidR="00426CD4" w:rsidRPr="00BF18CA" w:rsidRDefault="00426CD4" w:rsidP="003D5C76">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BF18CA">
                    <w:rPr>
                      <w:rFonts w:ascii="Arial" w:eastAsia="Times New Roman" w:hAnsi="Arial" w:cs="Arial"/>
                      <w:lang w:val="en-GB" w:eastAsia="en-GB"/>
                    </w:rPr>
                    <w:t xml:space="preserve">resolve human resource conflicts </w:t>
                  </w:r>
                </w:p>
                <w:p w14:paraId="10D500A0" w14:textId="6230C321" w:rsidR="003C0266" w:rsidRPr="00BF18CA" w:rsidRDefault="003C0266" w:rsidP="003D5C76">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BF18CA">
                    <w:rPr>
                      <w:rFonts w:ascii="Arial" w:eastAsia="Times New Roman" w:hAnsi="Arial" w:cs="Arial"/>
                      <w:lang w:eastAsia="en-AU"/>
                    </w:rPr>
                    <w:t>identify, assess and address existing and potential risk, non-compliance and unethical activity</w:t>
                  </w:r>
                  <w:r w:rsidR="00B74ECD" w:rsidRPr="00BF18CA">
                    <w:rPr>
                      <w:rFonts w:ascii="Arial" w:eastAsia="Times New Roman" w:hAnsi="Arial" w:cs="Arial"/>
                      <w:lang w:eastAsia="en-AU"/>
                    </w:rPr>
                    <w:t>.</w:t>
                  </w:r>
                </w:p>
              </w:tc>
            </w:tr>
            <w:tr w:rsidR="00426CD4" w:rsidRPr="00BF18CA" w14:paraId="02C4C6F6" w14:textId="77777777" w:rsidTr="003204F6">
              <w:tc>
                <w:tcPr>
                  <w:tcW w:w="2896" w:type="dxa"/>
                </w:tcPr>
                <w:p w14:paraId="639DC4E1"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lastRenderedPageBreak/>
                    <w:t>Planning and organising skills to:</w:t>
                  </w:r>
                </w:p>
              </w:tc>
              <w:tc>
                <w:tcPr>
                  <w:tcW w:w="6520" w:type="dxa"/>
                </w:tcPr>
                <w:p w14:paraId="0BE8DF15" w14:textId="47D01122" w:rsidR="00426CD4" w:rsidRPr="00BF18CA" w:rsidRDefault="00426CD4" w:rsidP="000D3350">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record, gather and classify information and to interpret evaluation reports for current and future human resource and strategic planning</w:t>
                  </w:r>
                </w:p>
                <w:p w14:paraId="239769DB" w14:textId="3D4396D4" w:rsidR="001D0007" w:rsidRPr="00BF18CA" w:rsidRDefault="001D0007"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plan human resource management methods and use results to inform future practice</w:t>
                  </w:r>
                  <w:r w:rsidR="00B74ECD" w:rsidRPr="00BF18CA">
                    <w:rPr>
                      <w:rFonts w:ascii="Arial" w:eastAsia="Times New Roman" w:hAnsi="Arial" w:cs="Arial"/>
                      <w:lang w:eastAsia="en-AU"/>
                    </w:rPr>
                    <w:t>.</w:t>
                  </w:r>
                </w:p>
              </w:tc>
            </w:tr>
            <w:tr w:rsidR="00426CD4" w:rsidRPr="00BF18CA" w14:paraId="13579B0D" w14:textId="77777777" w:rsidTr="003204F6">
              <w:trPr>
                <w:trHeight w:val="1256"/>
              </w:trPr>
              <w:tc>
                <w:tcPr>
                  <w:tcW w:w="2896" w:type="dxa"/>
                </w:tcPr>
                <w:p w14:paraId="52117B05"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Technology skills to:</w:t>
                  </w:r>
                </w:p>
              </w:tc>
              <w:tc>
                <w:tcPr>
                  <w:tcW w:w="6520" w:type="dxa"/>
                </w:tcPr>
                <w:p w14:paraId="03A95CBE" w14:textId="0252DF70" w:rsidR="00426CD4" w:rsidRPr="00BF18CA" w:rsidRDefault="00426CD4"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use main features and functions of digital tools and electronic applications required in own role in a range of contexts to access and exchange information</w:t>
                  </w:r>
                  <w:r w:rsidR="00B74ECD" w:rsidRPr="00BF18CA">
                    <w:rPr>
                      <w:rFonts w:ascii="Arial" w:eastAsia="Times New Roman" w:hAnsi="Arial" w:cs="Arial"/>
                      <w:lang w:eastAsia="en-AU"/>
                    </w:rPr>
                    <w:t>.</w:t>
                  </w:r>
                </w:p>
              </w:tc>
            </w:tr>
          </w:tbl>
          <w:p w14:paraId="22E3F3C7" w14:textId="77777777" w:rsidR="00426CD4" w:rsidRPr="00BF18CA" w:rsidRDefault="00426CD4" w:rsidP="003D5C76">
            <w:pPr>
              <w:shd w:val="clear" w:color="auto" w:fill="FFFFFF" w:themeFill="background1"/>
              <w:spacing w:before="60" w:after="60" w:line="240" w:lineRule="auto"/>
              <w:rPr>
                <w:rFonts w:ascii="Arial" w:eastAsia="Times New Roman" w:hAnsi="Arial" w:cs="Arial"/>
                <w:bCs/>
                <w:iCs/>
              </w:rPr>
            </w:pPr>
          </w:p>
        </w:tc>
      </w:tr>
      <w:tr w:rsidR="00426CD4" w:rsidRPr="00BF18CA" w14:paraId="1418CB87" w14:textId="77777777" w:rsidTr="00D079B0">
        <w:tblPrEx>
          <w:tblLook w:val="04A0" w:firstRow="1" w:lastRow="0" w:firstColumn="1" w:lastColumn="0" w:noHBand="0" w:noVBand="1"/>
        </w:tblPrEx>
        <w:tc>
          <w:tcPr>
            <w:tcW w:w="2013" w:type="dxa"/>
            <w:gridSpan w:val="2"/>
          </w:tcPr>
          <w:p w14:paraId="47A9DCFE" w14:textId="77777777" w:rsidR="00426CD4" w:rsidRPr="00BF18CA" w:rsidRDefault="00426CD4" w:rsidP="003D5C76">
            <w:pPr>
              <w:spacing w:before="60" w:after="60" w:line="240" w:lineRule="auto"/>
              <w:rPr>
                <w:rFonts w:ascii="Arial" w:eastAsia="Times New Roman" w:hAnsi="Arial" w:cs="Arial"/>
                <w:bCs/>
                <w:iCs/>
              </w:rPr>
            </w:pPr>
            <w:r w:rsidRPr="00BF18CA">
              <w:rPr>
                <w:rFonts w:ascii="Arial" w:eastAsia="Times New Roman" w:hAnsi="Arial" w:cs="Arial"/>
                <w:b/>
                <w:iCs/>
              </w:rPr>
              <w:lastRenderedPageBreak/>
              <w:t>UNIT</w:t>
            </w:r>
            <w:r w:rsidRPr="00BF18CA">
              <w:rPr>
                <w:rFonts w:ascii="Arial" w:eastAsia="Times New Roman" w:hAnsi="Arial" w:cs="Arial"/>
                <w:bCs/>
                <w:iCs/>
              </w:rPr>
              <w:t xml:space="preserve"> </w:t>
            </w:r>
            <w:r w:rsidRPr="00BF18CA">
              <w:rPr>
                <w:rFonts w:ascii="Arial" w:eastAsia="Times New Roman" w:hAnsi="Arial" w:cs="Arial"/>
                <w:b/>
                <w:iCs/>
              </w:rPr>
              <w:t>MAPPING</w:t>
            </w:r>
            <w:r w:rsidRPr="00BF18CA">
              <w:rPr>
                <w:rFonts w:ascii="Arial" w:eastAsia="Times New Roman" w:hAnsi="Arial" w:cs="Arial"/>
                <w:bCs/>
                <w:iCs/>
              </w:rPr>
              <w:t xml:space="preserve"> </w:t>
            </w:r>
            <w:r w:rsidRPr="00BF18CA">
              <w:rPr>
                <w:rFonts w:ascii="Arial" w:eastAsia="Times New Roman" w:hAnsi="Arial" w:cs="Arial"/>
                <w:b/>
                <w:iCs/>
              </w:rPr>
              <w:t>INFORMATION</w:t>
            </w:r>
          </w:p>
        </w:tc>
        <w:tc>
          <w:tcPr>
            <w:tcW w:w="7655" w:type="dxa"/>
            <w:gridSpan w:val="3"/>
          </w:tcPr>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8"/>
              <w:gridCol w:w="2410"/>
              <w:gridCol w:w="1701"/>
            </w:tblGrid>
            <w:tr w:rsidR="00426CD4" w:rsidRPr="00BF18CA" w14:paraId="3224298C" w14:textId="77777777" w:rsidTr="00120A07">
              <w:tc>
                <w:tcPr>
                  <w:tcW w:w="2728" w:type="dxa"/>
                  <w:tcMar>
                    <w:top w:w="30" w:type="dxa"/>
                    <w:left w:w="30" w:type="dxa"/>
                    <w:bottom w:w="30" w:type="dxa"/>
                    <w:right w:w="30" w:type="dxa"/>
                  </w:tcMar>
                  <w:hideMark/>
                </w:tcPr>
                <w:p w14:paraId="5E070652"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Code and Title</w:t>
                  </w:r>
                </w:p>
                <w:p w14:paraId="4E8A71FF"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Current Version</w:t>
                  </w:r>
                </w:p>
              </w:tc>
              <w:tc>
                <w:tcPr>
                  <w:tcW w:w="2410" w:type="dxa"/>
                  <w:tcMar>
                    <w:top w:w="30" w:type="dxa"/>
                    <w:left w:w="30" w:type="dxa"/>
                    <w:bottom w:w="30" w:type="dxa"/>
                    <w:right w:w="30" w:type="dxa"/>
                  </w:tcMar>
                  <w:hideMark/>
                </w:tcPr>
                <w:p w14:paraId="3044274B"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Code and Title</w:t>
                  </w:r>
                </w:p>
                <w:p w14:paraId="41A4320D"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Previous Version</w:t>
                  </w:r>
                </w:p>
              </w:tc>
              <w:tc>
                <w:tcPr>
                  <w:tcW w:w="1701" w:type="dxa"/>
                  <w:tcMar>
                    <w:top w:w="30" w:type="dxa"/>
                    <w:left w:w="30" w:type="dxa"/>
                    <w:bottom w:w="30" w:type="dxa"/>
                    <w:right w:w="30" w:type="dxa"/>
                  </w:tcMar>
                  <w:hideMark/>
                </w:tcPr>
                <w:p w14:paraId="5320F357"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Comments</w:t>
                  </w:r>
                </w:p>
              </w:tc>
            </w:tr>
            <w:tr w:rsidR="00426CD4" w:rsidRPr="00BF18CA" w14:paraId="04A4BB58" w14:textId="77777777" w:rsidTr="00120A07">
              <w:tc>
                <w:tcPr>
                  <w:tcW w:w="2728" w:type="dxa"/>
                  <w:tcMar>
                    <w:top w:w="30" w:type="dxa"/>
                    <w:left w:w="30" w:type="dxa"/>
                    <w:bottom w:w="30" w:type="dxa"/>
                    <w:right w:w="30" w:type="dxa"/>
                  </w:tcMar>
                  <w:hideMark/>
                </w:tcPr>
                <w:p w14:paraId="305AAAA4" w14:textId="03118820" w:rsidR="00426CD4" w:rsidRPr="00BF18CA" w:rsidRDefault="009C3487" w:rsidP="003D5C76">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VU23466</w:t>
                  </w:r>
                  <w:r w:rsidR="00426CD4" w:rsidRPr="00BF18CA">
                    <w:rPr>
                      <w:rFonts w:ascii="Arial" w:eastAsia="Times New Roman" w:hAnsi="Arial" w:cs="Arial"/>
                      <w:lang w:val="en-GB" w:eastAsia="en-GB"/>
                    </w:rPr>
                    <w:t xml:space="preserve"> Oversee the management of human resource practices in an organisation</w:t>
                  </w:r>
                </w:p>
              </w:tc>
              <w:tc>
                <w:tcPr>
                  <w:tcW w:w="2410" w:type="dxa"/>
                  <w:tcMar>
                    <w:top w:w="30" w:type="dxa"/>
                    <w:left w:w="30" w:type="dxa"/>
                    <w:bottom w:w="30" w:type="dxa"/>
                    <w:right w:w="30" w:type="dxa"/>
                  </w:tcMar>
                  <w:hideMark/>
                </w:tcPr>
                <w:p w14:paraId="215113B2" w14:textId="77777777"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VU22233 Oversee the management of human resource practices in an organisation</w:t>
                  </w:r>
                </w:p>
              </w:tc>
              <w:tc>
                <w:tcPr>
                  <w:tcW w:w="1701" w:type="dxa"/>
                  <w:tcMar>
                    <w:top w:w="30" w:type="dxa"/>
                    <w:left w:w="30" w:type="dxa"/>
                    <w:bottom w:w="30" w:type="dxa"/>
                    <w:right w:w="30" w:type="dxa"/>
                  </w:tcMar>
                  <w:hideMark/>
                </w:tcPr>
                <w:p w14:paraId="3E6D5D65" w14:textId="77777777"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Equivalent</w:t>
                  </w:r>
                </w:p>
              </w:tc>
            </w:tr>
          </w:tbl>
          <w:p w14:paraId="3EB3D5AB" w14:textId="77777777" w:rsidR="00426CD4" w:rsidRPr="00BF18CA" w:rsidRDefault="00426CD4" w:rsidP="003D5C76">
            <w:pPr>
              <w:spacing w:before="60" w:after="60" w:line="240" w:lineRule="auto"/>
              <w:rPr>
                <w:rFonts w:ascii="Arial" w:eastAsia="Times New Roman" w:hAnsi="Arial" w:cs="Arial"/>
              </w:rPr>
            </w:pPr>
          </w:p>
        </w:tc>
      </w:tr>
    </w:tbl>
    <w:p w14:paraId="65E0E08B" w14:textId="77777777" w:rsidR="00426CD4" w:rsidRPr="00671135" w:rsidRDefault="00426CD4" w:rsidP="00426CD4">
      <w:pPr>
        <w:spacing w:after="0" w:line="240" w:lineRule="auto"/>
        <w:rPr>
          <w:rFonts w:ascii="Arial" w:eastAsia="Times New Roman" w:hAnsi="Arial" w:cs="Arial"/>
          <w:lang w:val="en-GB" w:eastAsia="en-GB"/>
        </w:rPr>
      </w:pPr>
    </w:p>
    <w:p w14:paraId="7F1328A2" w14:textId="77777777" w:rsidR="00426CD4" w:rsidRPr="00671135" w:rsidRDefault="00426CD4" w:rsidP="00426CD4">
      <w:pPr>
        <w:spacing w:after="0" w:line="240" w:lineRule="auto"/>
        <w:rPr>
          <w:rFonts w:ascii="Arial" w:eastAsia="Times New Roman" w:hAnsi="Arial" w:cs="Arial"/>
          <w:lang w:val="en-GB" w:eastAsia="en-GB"/>
        </w:rPr>
      </w:pPr>
    </w:p>
    <w:p w14:paraId="40157C18" w14:textId="033D4871" w:rsidR="00426CD4" w:rsidRPr="00671135" w:rsidRDefault="00D20C1C" w:rsidP="00755339">
      <w:pPr>
        <w:spacing w:line="240" w:lineRule="auto"/>
        <w:ind w:left="284"/>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662"/>
      </w:tblGrid>
      <w:tr w:rsidR="00426CD4" w:rsidRPr="00BF18CA" w14:paraId="53179C3A" w14:textId="77777777" w:rsidTr="003204F6">
        <w:tc>
          <w:tcPr>
            <w:tcW w:w="2977" w:type="dxa"/>
          </w:tcPr>
          <w:p w14:paraId="13468A53" w14:textId="77777777" w:rsidR="00426CD4" w:rsidRPr="00BF18CA" w:rsidRDefault="00426CD4" w:rsidP="002F7DC3">
            <w:pPr>
              <w:spacing w:before="120" w:after="0" w:line="240" w:lineRule="auto"/>
              <w:rPr>
                <w:rFonts w:ascii="Arial" w:eastAsia="Times New Roman" w:hAnsi="Arial" w:cs="Arial"/>
                <w:b/>
                <w:lang w:val="en-GB" w:eastAsia="en-GB"/>
              </w:rPr>
            </w:pPr>
            <w:r w:rsidRPr="00BF18CA">
              <w:rPr>
                <w:rFonts w:ascii="Arial" w:eastAsia="Times New Roman" w:hAnsi="Arial" w:cs="Arial"/>
                <w:b/>
                <w:lang w:val="en-GB" w:eastAsia="en-GB"/>
              </w:rPr>
              <w:t>TITLE</w:t>
            </w:r>
          </w:p>
          <w:p w14:paraId="14355152" w14:textId="77777777" w:rsidR="00426CD4" w:rsidRPr="00BF18CA" w:rsidRDefault="00426CD4" w:rsidP="002F7DC3">
            <w:pPr>
              <w:spacing w:after="120" w:line="240" w:lineRule="auto"/>
              <w:rPr>
                <w:rFonts w:ascii="Arial" w:eastAsia="Times New Roman" w:hAnsi="Arial" w:cs="Arial"/>
                <w:i/>
                <w:lang w:val="en-GB" w:eastAsia="en-GB"/>
              </w:rPr>
            </w:pPr>
          </w:p>
        </w:tc>
        <w:tc>
          <w:tcPr>
            <w:tcW w:w="6662" w:type="dxa"/>
          </w:tcPr>
          <w:p w14:paraId="5C7D6EFC" w14:textId="7C4D018F" w:rsidR="00426CD4" w:rsidRPr="00671135" w:rsidRDefault="00426CD4" w:rsidP="002F7DC3">
            <w:pPr>
              <w:spacing w:before="120" w:after="120" w:line="240" w:lineRule="auto"/>
              <w:rPr>
                <w:rFonts w:ascii="Arial" w:eastAsia="Times New Roman" w:hAnsi="Arial" w:cs="Arial"/>
                <w:b/>
                <w:iCs/>
              </w:rPr>
            </w:pPr>
            <w:r w:rsidRPr="00BF18CA">
              <w:rPr>
                <w:rFonts w:ascii="Arial" w:eastAsia="Times New Roman" w:hAnsi="Arial" w:cs="Arial"/>
                <w:b/>
                <w:iCs/>
              </w:rPr>
              <w:t xml:space="preserve">Assessment Requirements for </w:t>
            </w:r>
            <w:r w:rsidR="009C3487">
              <w:rPr>
                <w:rFonts w:ascii="Arial" w:eastAsia="Times New Roman" w:hAnsi="Arial" w:cs="Arial"/>
                <w:b/>
                <w:iCs/>
              </w:rPr>
              <w:t>VU23466</w:t>
            </w:r>
            <w:r w:rsidRPr="00BF18CA">
              <w:rPr>
                <w:rFonts w:ascii="Arial" w:eastAsia="Times New Roman" w:hAnsi="Arial" w:cs="Arial"/>
                <w:b/>
                <w:iCs/>
              </w:rPr>
              <w:t xml:space="preserve"> Oversee the management of human resource practices in an organisation</w:t>
            </w:r>
          </w:p>
        </w:tc>
      </w:tr>
      <w:tr w:rsidR="00426CD4" w:rsidRPr="00BF18CA" w14:paraId="17148675" w14:textId="77777777" w:rsidTr="003204F6">
        <w:tc>
          <w:tcPr>
            <w:tcW w:w="2977" w:type="dxa"/>
          </w:tcPr>
          <w:p w14:paraId="4BD13F60" w14:textId="77777777" w:rsidR="00426CD4" w:rsidRPr="00BF18CA" w:rsidRDefault="00426CD4" w:rsidP="003D5C76">
            <w:pPr>
              <w:spacing w:before="60" w:after="60" w:line="240" w:lineRule="auto"/>
              <w:rPr>
                <w:rFonts w:ascii="Arial" w:eastAsia="Times New Roman" w:hAnsi="Arial" w:cs="Arial"/>
                <w:b/>
                <w:lang w:val="en-GB" w:eastAsia="en-GB"/>
              </w:rPr>
            </w:pPr>
            <w:r w:rsidRPr="00BF18CA">
              <w:rPr>
                <w:rFonts w:ascii="Arial" w:eastAsia="Times New Roman" w:hAnsi="Arial" w:cs="Arial"/>
                <w:b/>
                <w:lang w:val="en-GB" w:eastAsia="en-GB"/>
              </w:rPr>
              <w:t>PERFORMANCE EVIDENCE</w:t>
            </w:r>
          </w:p>
          <w:p w14:paraId="35792BB4" w14:textId="77777777" w:rsidR="00426CD4" w:rsidRPr="00BF18CA" w:rsidRDefault="00426CD4" w:rsidP="003D5C76">
            <w:pPr>
              <w:spacing w:before="60" w:after="60" w:line="240" w:lineRule="auto"/>
              <w:rPr>
                <w:rFonts w:ascii="Arial" w:eastAsia="Times New Roman" w:hAnsi="Arial" w:cs="Arial"/>
                <w:b/>
                <w:lang w:val="en-GB" w:eastAsia="en-GB"/>
              </w:rPr>
            </w:pPr>
          </w:p>
        </w:tc>
        <w:tc>
          <w:tcPr>
            <w:tcW w:w="6662" w:type="dxa"/>
          </w:tcPr>
          <w:p w14:paraId="21680BE3" w14:textId="731D1E53" w:rsidR="003F09BA" w:rsidRPr="00BF18CA" w:rsidRDefault="00805001" w:rsidP="003D5C76">
            <w:pPr>
              <w:spacing w:before="60" w:after="60" w:line="240" w:lineRule="auto"/>
              <w:rPr>
                <w:rFonts w:ascii="Arial" w:eastAsia="Times New Roman" w:hAnsi="Arial" w:cs="Arial"/>
              </w:rPr>
            </w:pPr>
            <w:r w:rsidRPr="00BF18CA">
              <w:rPr>
                <w:rFonts w:ascii="Arial" w:eastAsia="Times New Roman" w:hAnsi="Arial" w:cs="Arial"/>
              </w:rPr>
              <w:t xml:space="preserve">The </w:t>
            </w:r>
            <w:r w:rsidR="00885946" w:rsidRPr="00BF18CA">
              <w:rPr>
                <w:rFonts w:ascii="Arial" w:eastAsia="Times New Roman" w:hAnsi="Arial" w:cs="Arial"/>
              </w:rPr>
              <w:t>candidate</w:t>
            </w:r>
            <w:r w:rsidRPr="00BF18CA">
              <w:rPr>
                <w:rFonts w:ascii="Arial" w:eastAsia="Times New Roman" w:hAnsi="Arial" w:cs="Arial"/>
              </w:rPr>
              <w:t xml:space="preserve"> </w:t>
            </w:r>
            <w:r w:rsidRPr="00BF18CA">
              <w:rPr>
                <w:rFonts w:ascii="Arial" w:hAnsi="Arial" w:cs="Arial"/>
              </w:rPr>
              <w:t xml:space="preserve">must demonstrate the ability to complete the tasks outlined </w:t>
            </w:r>
            <w:r w:rsidR="00C661A7" w:rsidRPr="00BF18CA">
              <w:rPr>
                <w:rFonts w:ascii="Arial" w:hAnsi="Arial" w:cs="Arial"/>
              </w:rPr>
              <w:t>in the elements and performance criteria of this unit.</w:t>
            </w:r>
          </w:p>
          <w:p w14:paraId="49D8F29E" w14:textId="78E98DDB"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 xml:space="preserve">In doing so the </w:t>
            </w:r>
            <w:r w:rsidR="00885946" w:rsidRPr="00BF18CA">
              <w:rPr>
                <w:rFonts w:ascii="Arial" w:eastAsia="Times New Roman" w:hAnsi="Arial" w:cs="Arial"/>
              </w:rPr>
              <w:t>candidate</w:t>
            </w:r>
            <w:r w:rsidRPr="00BF18CA">
              <w:rPr>
                <w:rFonts w:ascii="Arial" w:eastAsia="Times New Roman" w:hAnsi="Arial" w:cs="Arial"/>
              </w:rPr>
              <w:t xml:space="preserve"> must: </w:t>
            </w:r>
          </w:p>
          <w:p w14:paraId="36F8411D" w14:textId="788DA494" w:rsidR="004B607E" w:rsidRPr="00BF18CA" w:rsidRDefault="00426CD4" w:rsidP="003D5C76">
            <w:pPr>
              <w:numPr>
                <w:ilvl w:val="0"/>
                <w:numId w:val="6"/>
              </w:numPr>
              <w:spacing w:before="60" w:after="60" w:line="240" w:lineRule="auto"/>
              <w:ind w:left="317" w:hanging="284"/>
              <w:rPr>
                <w:rFonts w:ascii="Arial" w:eastAsia="Times New Roman" w:hAnsi="Arial" w:cs="Arial"/>
                <w:lang w:eastAsia="en-AU"/>
              </w:rPr>
            </w:pPr>
            <w:r w:rsidRPr="00BF18CA">
              <w:rPr>
                <w:rFonts w:ascii="Arial" w:eastAsia="Times New Roman" w:hAnsi="Arial" w:cs="Arial"/>
                <w:lang w:eastAsia="en-AU"/>
              </w:rPr>
              <w:t xml:space="preserve">oversee the monitoring and review of one </w:t>
            </w:r>
            <w:r w:rsidR="00562409" w:rsidRPr="00BF18CA">
              <w:rPr>
                <w:rFonts w:ascii="Arial" w:eastAsia="Times New Roman" w:hAnsi="Arial" w:cs="Arial"/>
                <w:lang w:eastAsia="en-AU"/>
              </w:rPr>
              <w:t xml:space="preserve">(1) </w:t>
            </w:r>
            <w:r w:rsidRPr="00BF18CA">
              <w:rPr>
                <w:rFonts w:ascii="Arial" w:eastAsia="Times New Roman" w:hAnsi="Arial" w:cs="Arial"/>
                <w:lang w:eastAsia="en-AU"/>
              </w:rPr>
              <w:t xml:space="preserve">human resource planning strategy </w:t>
            </w:r>
            <w:r w:rsidR="004B607E" w:rsidRPr="00BF18CA">
              <w:rPr>
                <w:rFonts w:ascii="Arial" w:eastAsia="Times New Roman" w:hAnsi="Arial" w:cs="Arial"/>
                <w:lang w:eastAsia="en-AU"/>
              </w:rPr>
              <w:t>which</w:t>
            </w:r>
            <w:r w:rsidRPr="00BF18CA">
              <w:rPr>
                <w:rFonts w:ascii="Arial" w:eastAsia="Times New Roman" w:hAnsi="Arial" w:cs="Arial"/>
                <w:lang w:eastAsia="en-AU"/>
              </w:rPr>
              <w:t xml:space="preserve"> incorporates</w:t>
            </w:r>
            <w:r w:rsidR="004B607E" w:rsidRPr="00BF18CA">
              <w:rPr>
                <w:rFonts w:ascii="Arial" w:eastAsia="Times New Roman" w:hAnsi="Arial" w:cs="Arial"/>
                <w:lang w:eastAsia="en-AU"/>
              </w:rPr>
              <w:t>:</w:t>
            </w:r>
          </w:p>
          <w:p w14:paraId="7F8D4129" w14:textId="332F0FDF" w:rsidR="004B607E" w:rsidRPr="00BF18CA" w:rsidRDefault="004B607E" w:rsidP="00504DB4">
            <w:pPr>
              <w:numPr>
                <w:ilvl w:val="0"/>
                <w:numId w:val="50"/>
              </w:numPr>
              <w:spacing w:before="60" w:after="60" w:line="240" w:lineRule="auto"/>
              <w:rPr>
                <w:rFonts w:ascii="Arial" w:eastAsia="Times New Roman" w:hAnsi="Arial" w:cs="Arial"/>
                <w:lang w:eastAsia="en-AU"/>
              </w:rPr>
            </w:pPr>
            <w:r w:rsidRPr="00BF18CA">
              <w:rPr>
                <w:rFonts w:ascii="Arial" w:eastAsia="Times New Roman" w:hAnsi="Arial" w:cs="Arial"/>
                <w:lang w:val="en-GB" w:eastAsia="en-GB"/>
              </w:rPr>
              <w:t xml:space="preserve">costs, benefits and strategic objectives and targets </w:t>
            </w:r>
          </w:p>
          <w:p w14:paraId="22E06F24" w14:textId="4DDF0345" w:rsidR="00426CD4" w:rsidRPr="00BF18CA" w:rsidRDefault="00426CD4" w:rsidP="00504DB4">
            <w:pPr>
              <w:numPr>
                <w:ilvl w:val="0"/>
                <w:numId w:val="50"/>
              </w:numPr>
              <w:spacing w:before="60" w:after="60" w:line="240" w:lineRule="auto"/>
              <w:rPr>
                <w:rFonts w:ascii="Arial" w:eastAsia="Times New Roman" w:hAnsi="Arial" w:cs="Arial"/>
                <w:lang w:eastAsia="en-AU"/>
              </w:rPr>
            </w:pPr>
            <w:r w:rsidRPr="00BF18CA">
              <w:rPr>
                <w:rFonts w:ascii="Arial" w:eastAsia="Times New Roman" w:hAnsi="Arial" w:cs="Arial"/>
                <w:lang w:eastAsia="en-AU"/>
              </w:rPr>
              <w:t xml:space="preserve">a risk management strategy </w:t>
            </w:r>
            <w:r w:rsidR="00BB6BC8" w:rsidRPr="00BF18CA">
              <w:rPr>
                <w:rFonts w:ascii="Arial" w:eastAsia="Times New Roman" w:hAnsi="Arial" w:cs="Arial"/>
                <w:lang w:eastAsia="en-AU"/>
              </w:rPr>
              <w:t>that</w:t>
            </w:r>
            <w:r w:rsidRPr="00BF18CA">
              <w:rPr>
                <w:rFonts w:ascii="Arial" w:eastAsia="Times New Roman" w:hAnsi="Arial" w:cs="Arial"/>
                <w:lang w:eastAsia="en-AU"/>
              </w:rPr>
              <w:t xml:space="preserve"> aligns with overall organisational strategic goals and objectives.</w:t>
            </w:r>
          </w:p>
        </w:tc>
      </w:tr>
      <w:tr w:rsidR="00426CD4" w:rsidRPr="00BF18CA" w14:paraId="440334B8" w14:textId="77777777" w:rsidTr="003204F6">
        <w:tc>
          <w:tcPr>
            <w:tcW w:w="2977" w:type="dxa"/>
          </w:tcPr>
          <w:p w14:paraId="0976E9D5" w14:textId="77777777" w:rsidR="00426CD4" w:rsidRPr="00BF18CA" w:rsidRDefault="00426CD4" w:rsidP="003D5C76">
            <w:pPr>
              <w:spacing w:before="60" w:after="60" w:line="240" w:lineRule="auto"/>
              <w:rPr>
                <w:rFonts w:ascii="Arial" w:eastAsia="Times New Roman" w:hAnsi="Arial" w:cs="Arial"/>
                <w:b/>
                <w:lang w:val="en-GB" w:eastAsia="en-GB"/>
              </w:rPr>
            </w:pPr>
            <w:r w:rsidRPr="00BF18CA">
              <w:rPr>
                <w:rFonts w:ascii="Arial" w:eastAsia="Times New Roman" w:hAnsi="Arial" w:cs="Arial"/>
                <w:b/>
                <w:lang w:val="en-GB" w:eastAsia="en-GB"/>
              </w:rPr>
              <w:t>KNOWLEDGE EVIDENCE</w:t>
            </w:r>
          </w:p>
          <w:p w14:paraId="31F5541E" w14:textId="77777777" w:rsidR="00426CD4" w:rsidRPr="00BF18CA" w:rsidRDefault="00426CD4" w:rsidP="003D5C76">
            <w:pPr>
              <w:spacing w:before="60" w:after="60" w:line="240" w:lineRule="auto"/>
              <w:rPr>
                <w:rFonts w:ascii="Arial" w:eastAsia="Times New Roman" w:hAnsi="Arial" w:cs="Arial"/>
                <w:b/>
                <w:lang w:val="en-GB" w:eastAsia="en-GB"/>
              </w:rPr>
            </w:pPr>
          </w:p>
        </w:tc>
        <w:tc>
          <w:tcPr>
            <w:tcW w:w="6662" w:type="dxa"/>
          </w:tcPr>
          <w:p w14:paraId="089326F6" w14:textId="5E1BDDC7" w:rsidR="009C0ED4" w:rsidRPr="00BF18CA" w:rsidRDefault="009C0ED4" w:rsidP="009C0ED4">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The </w:t>
            </w:r>
            <w:r w:rsidRPr="00BF18CA">
              <w:rPr>
                <w:rFonts w:ascii="Arial" w:eastAsia="Times New Roman" w:hAnsi="Arial" w:cs="Arial"/>
              </w:rPr>
              <w:t xml:space="preserve">candidate </w:t>
            </w:r>
            <w:r w:rsidRPr="00BF18CA">
              <w:rPr>
                <w:rFonts w:ascii="Arial" w:eastAsia="Times New Roman" w:hAnsi="Arial" w:cs="Arial"/>
                <w:lang w:val="en-GB" w:eastAsia="en-GB"/>
              </w:rPr>
              <w:t xml:space="preserve">must be able to demonstrate </w:t>
            </w:r>
            <w:r w:rsidR="00776BDD">
              <w:rPr>
                <w:rFonts w:ascii="Arial" w:eastAsia="Times New Roman" w:hAnsi="Arial" w:cs="Arial"/>
                <w:lang w:val="en-GB" w:eastAsia="en-GB"/>
              </w:rPr>
              <w:t xml:space="preserve">the </w:t>
            </w:r>
            <w:r w:rsidRPr="00BF18CA">
              <w:rPr>
                <w:rFonts w:ascii="Arial" w:eastAsia="Times New Roman" w:hAnsi="Arial" w:cs="Arial"/>
                <w:lang w:val="en-GB" w:eastAsia="en-GB"/>
              </w:rPr>
              <w:t xml:space="preserve">essential knowledge required to effectively do the task outlined in </w:t>
            </w:r>
            <w:r w:rsidR="00776BDD">
              <w:rPr>
                <w:rFonts w:ascii="Arial" w:eastAsia="Times New Roman" w:hAnsi="Arial" w:cs="Arial"/>
                <w:lang w:val="en-GB" w:eastAsia="en-GB"/>
              </w:rPr>
              <w:t xml:space="preserve">the </w:t>
            </w:r>
            <w:r w:rsidRPr="00BF18CA">
              <w:rPr>
                <w:rFonts w:ascii="Arial" w:eastAsia="Times New Roman" w:hAnsi="Arial" w:cs="Arial"/>
                <w:lang w:val="en-GB" w:eastAsia="en-GB"/>
              </w:rPr>
              <w:t xml:space="preserve">elements and performance criteria of this unit, manage the task and manage contingencies in the context of the work role. </w:t>
            </w:r>
          </w:p>
          <w:p w14:paraId="0279B497" w14:textId="4772577D" w:rsidR="009C0ED4" w:rsidRPr="00BF18CA" w:rsidRDefault="009C0ED4" w:rsidP="009C0ED4">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This includes knowledge of:</w:t>
            </w:r>
          </w:p>
          <w:p w14:paraId="0394451A" w14:textId="6CEFB42E" w:rsidR="00426CD4" w:rsidRPr="00BF18CA" w:rsidRDefault="00426CD4" w:rsidP="003D5C76">
            <w:pPr>
              <w:numPr>
                <w:ilvl w:val="0"/>
                <w:numId w:val="4"/>
              </w:numPr>
              <w:spacing w:before="60" w:after="60" w:line="240" w:lineRule="auto"/>
              <w:ind w:left="507" w:hanging="507"/>
              <w:rPr>
                <w:rFonts w:ascii="Arial" w:eastAsia="Times New Roman" w:hAnsi="Arial" w:cs="Arial"/>
                <w:lang w:eastAsia="en-AU"/>
              </w:rPr>
            </w:pPr>
            <w:r w:rsidRPr="00BF18CA">
              <w:rPr>
                <w:rFonts w:ascii="Arial" w:eastAsia="Times New Roman" w:hAnsi="Arial" w:cs="Arial"/>
                <w:lang w:eastAsia="en-AU"/>
              </w:rPr>
              <w:t>principles of quality human resource planning, policies, procedures and legislative requirements, including:</w:t>
            </w:r>
          </w:p>
          <w:p w14:paraId="6A2BA2E0" w14:textId="07988CEC" w:rsidR="00426CD4" w:rsidRPr="00671135" w:rsidRDefault="00426CD4" w:rsidP="00504DB4">
            <w:pPr>
              <w:pStyle w:val="ListBullet2"/>
              <w:numPr>
                <w:ilvl w:val="0"/>
                <w:numId w:val="52"/>
              </w:numPr>
              <w:spacing w:before="60" w:after="60"/>
              <w:rPr>
                <w:rFonts w:ascii="Arial" w:hAnsi="Arial" w:cs="Arial"/>
                <w:sz w:val="22"/>
                <w:szCs w:val="22"/>
              </w:rPr>
            </w:pPr>
            <w:r w:rsidRPr="00BF18CA">
              <w:rPr>
                <w:rFonts w:ascii="Arial" w:hAnsi="Arial" w:cs="Arial"/>
                <w:sz w:val="22"/>
                <w:szCs w:val="22"/>
              </w:rPr>
              <w:t>people management within organisational contexts</w:t>
            </w:r>
            <w:r w:rsidR="00414F33" w:rsidRPr="00BF18CA">
              <w:rPr>
                <w:rFonts w:ascii="Arial" w:hAnsi="Arial" w:cs="Arial"/>
                <w:sz w:val="22"/>
                <w:szCs w:val="22"/>
              </w:rPr>
              <w:t xml:space="preserve"> including costs, benefits, strategic objectives and targets</w:t>
            </w:r>
          </w:p>
          <w:p w14:paraId="27146091" w14:textId="77777777" w:rsidR="00426CD4" w:rsidRPr="00671135" w:rsidRDefault="00426CD4" w:rsidP="00504DB4">
            <w:pPr>
              <w:pStyle w:val="ListBullet2"/>
              <w:numPr>
                <w:ilvl w:val="0"/>
                <w:numId w:val="52"/>
              </w:numPr>
              <w:spacing w:before="60" w:after="60"/>
              <w:rPr>
                <w:rFonts w:ascii="Arial" w:hAnsi="Arial" w:cs="Arial"/>
                <w:sz w:val="22"/>
                <w:szCs w:val="22"/>
              </w:rPr>
            </w:pPr>
            <w:r w:rsidRPr="00BF18CA">
              <w:rPr>
                <w:rFonts w:ascii="Arial" w:hAnsi="Arial" w:cs="Arial"/>
                <w:sz w:val="22"/>
                <w:szCs w:val="22"/>
              </w:rPr>
              <w:t>emotional intelligence</w:t>
            </w:r>
          </w:p>
          <w:p w14:paraId="79745FD7" w14:textId="4F2C0FC9" w:rsidR="00E87900" w:rsidRPr="00BF18CA" w:rsidRDefault="00E87900" w:rsidP="00504DB4">
            <w:pPr>
              <w:pStyle w:val="ListBullet2"/>
              <w:numPr>
                <w:ilvl w:val="0"/>
                <w:numId w:val="52"/>
              </w:numPr>
              <w:spacing w:before="60" w:after="60"/>
              <w:rPr>
                <w:rFonts w:ascii="Arial" w:hAnsi="Arial" w:cs="Arial"/>
                <w:sz w:val="22"/>
                <w:szCs w:val="22"/>
              </w:rPr>
            </w:pPr>
            <w:r w:rsidRPr="00BF18CA">
              <w:rPr>
                <w:rFonts w:ascii="Arial" w:hAnsi="Arial" w:cs="Arial"/>
                <w:sz w:val="22"/>
                <w:szCs w:val="22"/>
              </w:rPr>
              <w:t>initiatives that support diversity</w:t>
            </w:r>
          </w:p>
          <w:p w14:paraId="431BB10E" w14:textId="7AC16DC5" w:rsidR="00426CD4" w:rsidRPr="00BF18CA" w:rsidRDefault="00426CD4" w:rsidP="00504DB4">
            <w:pPr>
              <w:pStyle w:val="NoSpacing"/>
              <w:numPr>
                <w:ilvl w:val="0"/>
                <w:numId w:val="52"/>
              </w:numPr>
              <w:spacing w:before="60" w:after="60"/>
              <w:rPr>
                <w:rFonts w:ascii="Arial" w:eastAsia="Times New Roman" w:hAnsi="Arial" w:cs="Arial"/>
                <w:lang w:eastAsia="en-AU"/>
              </w:rPr>
            </w:pPr>
            <w:r w:rsidRPr="00BF18CA">
              <w:rPr>
                <w:rFonts w:ascii="Arial" w:eastAsia="Times New Roman" w:hAnsi="Arial" w:cs="Arial"/>
                <w:lang w:eastAsia="en-AU"/>
              </w:rPr>
              <w:t>risk management strategies</w:t>
            </w:r>
          </w:p>
          <w:p w14:paraId="568294F6" w14:textId="5BA7236B" w:rsidR="00426CD4" w:rsidRPr="00BF18CA" w:rsidRDefault="00426CD4" w:rsidP="00504DB4">
            <w:pPr>
              <w:pStyle w:val="NoSpacing"/>
              <w:numPr>
                <w:ilvl w:val="0"/>
                <w:numId w:val="52"/>
              </w:numPr>
              <w:spacing w:before="60" w:after="60"/>
              <w:rPr>
                <w:rFonts w:ascii="Arial" w:eastAsia="Times New Roman" w:hAnsi="Arial" w:cs="Arial"/>
                <w:lang w:eastAsia="en-AU"/>
              </w:rPr>
            </w:pPr>
            <w:r w:rsidRPr="00BF18CA">
              <w:rPr>
                <w:rFonts w:ascii="Arial" w:eastAsia="Times New Roman" w:hAnsi="Arial" w:cs="Arial"/>
                <w:lang w:eastAsia="en-AU"/>
              </w:rPr>
              <w:t xml:space="preserve">relevant </w:t>
            </w:r>
            <w:r w:rsidR="00DC75FF" w:rsidRPr="00BF18CA">
              <w:rPr>
                <w:rFonts w:ascii="Arial" w:eastAsia="Times New Roman" w:hAnsi="Arial" w:cs="Arial"/>
                <w:lang w:eastAsia="en-AU"/>
              </w:rPr>
              <w:t xml:space="preserve">compliance </w:t>
            </w:r>
            <w:r w:rsidRPr="00BF18CA">
              <w:rPr>
                <w:rFonts w:ascii="Arial" w:eastAsia="Times New Roman" w:hAnsi="Arial" w:cs="Arial"/>
                <w:lang w:eastAsia="en-AU"/>
              </w:rPr>
              <w:t>and ethical requirements</w:t>
            </w:r>
          </w:p>
          <w:p w14:paraId="20A7581F" w14:textId="021A7BA5" w:rsidR="006747AD" w:rsidRPr="00BF18CA" w:rsidRDefault="006747AD" w:rsidP="00504DB4">
            <w:pPr>
              <w:pStyle w:val="NoSpacing"/>
              <w:numPr>
                <w:ilvl w:val="0"/>
                <w:numId w:val="52"/>
              </w:numPr>
              <w:spacing w:before="60" w:after="60"/>
              <w:rPr>
                <w:rFonts w:ascii="Arial" w:eastAsia="Times New Roman" w:hAnsi="Arial" w:cs="Arial"/>
                <w:lang w:eastAsia="en-AU"/>
              </w:rPr>
            </w:pPr>
            <w:r w:rsidRPr="00BF18CA">
              <w:rPr>
                <w:rFonts w:ascii="Arial" w:eastAsia="Times New Roman" w:hAnsi="Arial" w:cs="Arial"/>
                <w:lang w:eastAsia="en-AU"/>
              </w:rPr>
              <w:lastRenderedPageBreak/>
              <w:t xml:space="preserve">safe work practices in accordance with </w:t>
            </w:r>
            <w:r w:rsidR="00F874AA" w:rsidRPr="00BF18CA">
              <w:rPr>
                <w:rFonts w:ascii="Arial" w:eastAsia="Times New Roman" w:hAnsi="Arial" w:cs="Arial"/>
                <w:lang w:eastAsia="en-AU"/>
              </w:rPr>
              <w:t>W</w:t>
            </w:r>
            <w:r w:rsidRPr="00BF18CA">
              <w:rPr>
                <w:rFonts w:ascii="Arial" w:eastAsia="Times New Roman" w:hAnsi="Arial" w:cs="Arial"/>
                <w:lang w:eastAsia="en-AU"/>
              </w:rPr>
              <w:t xml:space="preserve">orkplace </w:t>
            </w:r>
            <w:r w:rsidR="00F874AA" w:rsidRPr="00BF18CA">
              <w:rPr>
                <w:rFonts w:ascii="Arial" w:eastAsia="Times New Roman" w:hAnsi="Arial" w:cs="Arial"/>
                <w:lang w:eastAsia="en-AU"/>
              </w:rPr>
              <w:t>H</w:t>
            </w:r>
            <w:r w:rsidRPr="00BF18CA">
              <w:rPr>
                <w:rFonts w:ascii="Arial" w:eastAsia="Times New Roman" w:hAnsi="Arial" w:cs="Arial"/>
                <w:lang w:eastAsia="en-AU"/>
              </w:rPr>
              <w:t xml:space="preserve">ealth and </w:t>
            </w:r>
            <w:r w:rsidR="00F874AA" w:rsidRPr="00BF18CA">
              <w:rPr>
                <w:rFonts w:ascii="Arial" w:eastAsia="Times New Roman" w:hAnsi="Arial" w:cs="Arial"/>
                <w:lang w:eastAsia="en-AU"/>
              </w:rPr>
              <w:t>S</w:t>
            </w:r>
            <w:r w:rsidRPr="00BF18CA">
              <w:rPr>
                <w:rFonts w:ascii="Arial" w:eastAsia="Times New Roman" w:hAnsi="Arial" w:cs="Arial"/>
                <w:lang w:eastAsia="en-AU"/>
              </w:rPr>
              <w:t>afety/</w:t>
            </w:r>
            <w:r w:rsidR="00F874AA" w:rsidRPr="00BF18CA">
              <w:rPr>
                <w:rFonts w:ascii="Arial" w:eastAsia="Times New Roman" w:hAnsi="Arial" w:cs="Arial"/>
                <w:lang w:eastAsia="en-AU"/>
              </w:rPr>
              <w:t>O</w:t>
            </w:r>
            <w:r w:rsidRPr="00BF18CA">
              <w:rPr>
                <w:rFonts w:ascii="Arial" w:eastAsia="Times New Roman" w:hAnsi="Arial" w:cs="Arial"/>
                <w:lang w:eastAsia="en-AU"/>
              </w:rPr>
              <w:t xml:space="preserve">ccupational </w:t>
            </w:r>
            <w:r w:rsidR="00F874AA" w:rsidRPr="00BF18CA">
              <w:rPr>
                <w:rFonts w:ascii="Arial" w:eastAsia="Times New Roman" w:hAnsi="Arial" w:cs="Arial"/>
                <w:lang w:eastAsia="en-AU"/>
              </w:rPr>
              <w:t>H</w:t>
            </w:r>
            <w:r w:rsidRPr="00BF18CA">
              <w:rPr>
                <w:rFonts w:ascii="Arial" w:eastAsia="Times New Roman" w:hAnsi="Arial" w:cs="Arial"/>
                <w:lang w:eastAsia="en-AU"/>
              </w:rPr>
              <w:t xml:space="preserve">ealth and </w:t>
            </w:r>
            <w:r w:rsidR="00F874AA" w:rsidRPr="00BF18CA">
              <w:rPr>
                <w:rFonts w:ascii="Arial" w:eastAsia="Times New Roman" w:hAnsi="Arial" w:cs="Arial"/>
                <w:lang w:eastAsia="en-AU"/>
              </w:rPr>
              <w:t>S</w:t>
            </w:r>
            <w:r w:rsidRPr="00BF18CA">
              <w:rPr>
                <w:rFonts w:ascii="Arial" w:eastAsia="Times New Roman" w:hAnsi="Arial" w:cs="Arial"/>
                <w:lang w:eastAsia="en-AU"/>
              </w:rPr>
              <w:t>afety (WHS/OHS) legislation</w:t>
            </w:r>
          </w:p>
          <w:p w14:paraId="2A6948D0" w14:textId="0B8C4E5F" w:rsidR="00414F33" w:rsidRPr="00BF18CA" w:rsidRDefault="00414F33" w:rsidP="00504DB4">
            <w:pPr>
              <w:pStyle w:val="NoSpacing"/>
              <w:numPr>
                <w:ilvl w:val="0"/>
                <w:numId w:val="52"/>
              </w:numPr>
              <w:spacing w:before="60" w:after="60"/>
              <w:rPr>
                <w:rFonts w:ascii="Arial" w:eastAsia="Times New Roman" w:hAnsi="Arial" w:cs="Arial"/>
                <w:lang w:eastAsia="en-AU"/>
              </w:rPr>
            </w:pPr>
            <w:r w:rsidRPr="00BF18CA">
              <w:rPr>
                <w:rFonts w:ascii="Arial" w:eastAsia="Times New Roman" w:hAnsi="Arial" w:cs="Arial"/>
                <w:lang w:eastAsia="en-GB"/>
              </w:rPr>
              <w:t>knowledge management to inform future planning</w:t>
            </w:r>
          </w:p>
          <w:p w14:paraId="0732FACC" w14:textId="42E030A3" w:rsidR="00007B19" w:rsidRPr="00BF18CA" w:rsidRDefault="00007B19" w:rsidP="003D5C76">
            <w:pPr>
              <w:numPr>
                <w:ilvl w:val="0"/>
                <w:numId w:val="4"/>
              </w:numPr>
              <w:spacing w:before="60" w:after="60" w:line="240" w:lineRule="auto"/>
              <w:ind w:left="507" w:hanging="425"/>
              <w:rPr>
                <w:rFonts w:ascii="Arial" w:eastAsia="Times New Roman" w:hAnsi="Arial" w:cs="Arial"/>
                <w:lang w:eastAsia="en-AU"/>
              </w:rPr>
            </w:pPr>
            <w:r w:rsidRPr="00BF18CA">
              <w:rPr>
                <w:rFonts w:ascii="Arial" w:eastAsia="Times New Roman" w:hAnsi="Arial" w:cs="Arial"/>
                <w:lang w:eastAsia="en-AU"/>
              </w:rPr>
              <w:t>human resource procedures, including:</w:t>
            </w:r>
          </w:p>
          <w:p w14:paraId="4ED55DCC" w14:textId="77777777" w:rsidR="006747AD" w:rsidRPr="00671135"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recruitment information, selection and behavioural interviewing</w:t>
            </w:r>
          </w:p>
          <w:p w14:paraId="6A7C2D9A" w14:textId="55DB14BE" w:rsidR="006747AD" w:rsidRPr="00BF18CA"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mentoring</w:t>
            </w:r>
          </w:p>
          <w:p w14:paraId="38EE6CA0" w14:textId="77777777" w:rsidR="006747AD" w:rsidRPr="00BF18CA"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onboarding</w:t>
            </w:r>
          </w:p>
          <w:p w14:paraId="2DC9FD62" w14:textId="77777777" w:rsidR="006747AD" w:rsidRPr="00671135"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 xml:space="preserve">talent retention </w:t>
            </w:r>
          </w:p>
          <w:p w14:paraId="390A687A" w14:textId="77777777" w:rsidR="006747AD" w:rsidRPr="00BF18CA"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coaching for retention</w:t>
            </w:r>
          </w:p>
          <w:p w14:paraId="4440557A" w14:textId="4D277C1B" w:rsidR="006747AD" w:rsidRPr="00BF18CA" w:rsidRDefault="006747AD" w:rsidP="00504DB4">
            <w:pPr>
              <w:pStyle w:val="NoSpacing"/>
              <w:numPr>
                <w:ilvl w:val="0"/>
                <w:numId w:val="51"/>
              </w:numPr>
              <w:spacing w:before="60" w:after="60"/>
              <w:rPr>
                <w:rFonts w:ascii="Arial" w:hAnsi="Arial" w:cs="Arial"/>
              </w:rPr>
            </w:pPr>
            <w:r w:rsidRPr="00BF18CA">
              <w:rPr>
                <w:rFonts w:ascii="Arial" w:hAnsi="Arial" w:cs="Arial"/>
                <w:lang w:eastAsia="en-GB"/>
              </w:rPr>
              <w:t>performance measuring and monitoring systems</w:t>
            </w:r>
          </w:p>
          <w:p w14:paraId="5BC2ECFC" w14:textId="145E09A4" w:rsidR="00007B19" w:rsidRPr="00BF18CA" w:rsidRDefault="006747AD" w:rsidP="00504DB4">
            <w:pPr>
              <w:pStyle w:val="NoSpacing"/>
              <w:numPr>
                <w:ilvl w:val="0"/>
                <w:numId w:val="51"/>
              </w:numPr>
              <w:spacing w:before="60" w:after="60"/>
              <w:rPr>
                <w:rFonts w:ascii="Arial" w:eastAsia="Times New Roman" w:hAnsi="Arial" w:cs="Arial"/>
                <w:lang w:eastAsia="en-AU"/>
              </w:rPr>
            </w:pPr>
            <w:r w:rsidRPr="00BF18CA">
              <w:rPr>
                <w:rFonts w:ascii="Arial" w:hAnsi="Arial" w:cs="Arial"/>
                <w:lang w:eastAsia="en-GB"/>
              </w:rPr>
              <w:t>reporting and protocols</w:t>
            </w:r>
          </w:p>
          <w:p w14:paraId="0A1E35D0" w14:textId="69D4613C" w:rsidR="00426CD4" w:rsidRPr="00BF18CA" w:rsidRDefault="00E87900" w:rsidP="003D5C76">
            <w:pPr>
              <w:numPr>
                <w:ilvl w:val="0"/>
                <w:numId w:val="4"/>
              </w:numPr>
              <w:spacing w:before="60" w:after="60" w:line="240" w:lineRule="auto"/>
              <w:ind w:left="507" w:hanging="425"/>
              <w:rPr>
                <w:rFonts w:ascii="Arial" w:eastAsia="Times New Roman" w:hAnsi="Arial" w:cs="Arial"/>
                <w:lang w:eastAsia="en-AU"/>
              </w:rPr>
            </w:pPr>
            <w:r w:rsidRPr="00BF18CA">
              <w:rPr>
                <w:rFonts w:ascii="Arial" w:eastAsia="Times New Roman" w:hAnsi="Arial" w:cs="Arial"/>
                <w:lang w:eastAsia="en-AU"/>
              </w:rPr>
              <w:t xml:space="preserve">overall organisational </w:t>
            </w:r>
            <w:r w:rsidR="00426CD4" w:rsidRPr="00BF18CA">
              <w:rPr>
                <w:rFonts w:ascii="Arial" w:eastAsia="Times New Roman" w:hAnsi="Arial" w:cs="Arial"/>
                <w:lang w:eastAsia="en-AU"/>
              </w:rPr>
              <w:t>strategic business planning</w:t>
            </w:r>
            <w:r w:rsidRPr="00BF18CA">
              <w:rPr>
                <w:rFonts w:ascii="Arial" w:eastAsia="Times New Roman" w:hAnsi="Arial" w:cs="Arial"/>
                <w:lang w:eastAsia="en-AU"/>
              </w:rPr>
              <w:t xml:space="preserve"> relating to economic, social and diversity goals.</w:t>
            </w:r>
          </w:p>
        </w:tc>
      </w:tr>
      <w:tr w:rsidR="00426CD4" w:rsidRPr="00BF18CA" w14:paraId="45C6F5AD" w14:textId="77777777" w:rsidTr="003204F6">
        <w:tc>
          <w:tcPr>
            <w:tcW w:w="2977" w:type="dxa"/>
          </w:tcPr>
          <w:p w14:paraId="4A0A4D9C" w14:textId="77777777" w:rsidR="00426CD4" w:rsidRPr="00BF18CA" w:rsidRDefault="00426CD4" w:rsidP="003D5C76">
            <w:pPr>
              <w:spacing w:before="60" w:after="60" w:line="240" w:lineRule="auto"/>
              <w:rPr>
                <w:rFonts w:ascii="Arial" w:eastAsia="Times New Roman" w:hAnsi="Arial" w:cs="Arial"/>
                <w:b/>
                <w:lang w:val="en-GB" w:eastAsia="en-GB"/>
              </w:rPr>
            </w:pPr>
            <w:r w:rsidRPr="00BF18CA">
              <w:rPr>
                <w:rFonts w:ascii="Arial" w:eastAsia="Times New Roman" w:hAnsi="Arial" w:cs="Arial"/>
                <w:b/>
                <w:lang w:val="en-GB" w:eastAsia="en-GB"/>
              </w:rPr>
              <w:lastRenderedPageBreak/>
              <w:t>ASSESSMENT CONDITIONS</w:t>
            </w:r>
          </w:p>
          <w:p w14:paraId="0850408D" w14:textId="77777777" w:rsidR="00426CD4" w:rsidRPr="00BF18CA" w:rsidRDefault="00426CD4" w:rsidP="003D5C76">
            <w:pPr>
              <w:spacing w:before="60" w:after="60" w:line="240" w:lineRule="auto"/>
              <w:rPr>
                <w:rFonts w:ascii="Arial" w:eastAsia="Times New Roman" w:hAnsi="Arial" w:cs="Arial"/>
                <w:b/>
                <w:lang w:val="en-GB" w:eastAsia="en-GB"/>
              </w:rPr>
            </w:pPr>
          </w:p>
        </w:tc>
        <w:tc>
          <w:tcPr>
            <w:tcW w:w="6662" w:type="dxa"/>
          </w:tcPr>
          <w:p w14:paraId="551269D3" w14:textId="77777777" w:rsidR="00624A63" w:rsidRPr="00BF18CA" w:rsidRDefault="00624A63" w:rsidP="003D5C76">
            <w:pPr>
              <w:shd w:val="clear" w:color="auto" w:fill="FFFFFF" w:themeFill="background1"/>
              <w:spacing w:before="60" w:after="60" w:line="240" w:lineRule="auto"/>
              <w:rPr>
                <w:rFonts w:ascii="Arial" w:eastAsia="Times New Roman" w:hAnsi="Arial" w:cs="Arial"/>
                <w:bCs/>
                <w:iCs/>
              </w:rPr>
            </w:pPr>
            <w:r w:rsidRPr="00BF18CA">
              <w:rPr>
                <w:rFonts w:ascii="Arial" w:eastAsia="Times New Roman" w:hAnsi="Arial" w:cs="Arial"/>
                <w:bCs/>
                <w:iCs/>
              </w:rPr>
              <w:t xml:space="preserve">Skills must be demonstrated in an environment that accurately represents workplace conditions. </w:t>
            </w:r>
          </w:p>
          <w:p w14:paraId="3E72AA61" w14:textId="77777777" w:rsidR="00624A63" w:rsidRPr="00BF18CA" w:rsidRDefault="00624A63" w:rsidP="003D5C76">
            <w:pPr>
              <w:shd w:val="clear" w:color="auto" w:fill="FFFFFF" w:themeFill="background1"/>
              <w:spacing w:before="60" w:after="60" w:line="240" w:lineRule="auto"/>
              <w:rPr>
                <w:rFonts w:ascii="Arial" w:eastAsia="Times New Roman" w:hAnsi="Arial" w:cs="Arial"/>
                <w:bCs/>
                <w:iCs/>
              </w:rPr>
            </w:pPr>
            <w:r w:rsidRPr="00BF18CA">
              <w:rPr>
                <w:rFonts w:ascii="Arial" w:eastAsia="Times New Roman" w:hAnsi="Arial" w:cs="Arial"/>
                <w:bCs/>
                <w:iCs/>
              </w:rPr>
              <w:t>Assessment must ensure access to:</w:t>
            </w:r>
          </w:p>
          <w:p w14:paraId="7ED41870" w14:textId="2DB6B4A8" w:rsidR="00426CD4" w:rsidRPr="00BF18CA" w:rsidRDefault="00426CD4" w:rsidP="003D5C76">
            <w:pPr>
              <w:numPr>
                <w:ilvl w:val="0"/>
                <w:numId w:val="3"/>
              </w:numPr>
              <w:spacing w:before="60" w:after="60" w:line="240" w:lineRule="auto"/>
              <w:ind w:hanging="274"/>
              <w:rPr>
                <w:rFonts w:ascii="Arial" w:eastAsia="Times New Roman" w:hAnsi="Arial" w:cs="Arial"/>
                <w:lang w:eastAsia="en-AU"/>
              </w:rPr>
            </w:pPr>
            <w:r w:rsidRPr="00BF18CA">
              <w:rPr>
                <w:rFonts w:ascii="Arial" w:eastAsia="Times New Roman" w:hAnsi="Arial" w:cs="Arial"/>
                <w:lang w:eastAsia="en-AU"/>
              </w:rPr>
              <w:t xml:space="preserve">suitable simulated or real workplace </w:t>
            </w:r>
            <w:r w:rsidR="00E36B77" w:rsidRPr="00BF18CA">
              <w:rPr>
                <w:rFonts w:ascii="Arial" w:eastAsia="Times New Roman" w:hAnsi="Arial" w:cs="Arial"/>
                <w:lang w:eastAsia="en-AU"/>
              </w:rPr>
              <w:t xml:space="preserve">environment </w:t>
            </w:r>
          </w:p>
          <w:p w14:paraId="50BC8FCC" w14:textId="553D69E5" w:rsidR="00E36B77" w:rsidRPr="00BF18CA" w:rsidRDefault="00426CD4" w:rsidP="003D5C76">
            <w:pPr>
              <w:numPr>
                <w:ilvl w:val="0"/>
                <w:numId w:val="3"/>
              </w:numPr>
              <w:spacing w:before="60" w:after="60" w:line="240" w:lineRule="auto"/>
              <w:ind w:hanging="274"/>
              <w:rPr>
                <w:rFonts w:ascii="Arial" w:eastAsia="Times New Roman" w:hAnsi="Arial" w:cs="Arial"/>
                <w:lang w:eastAsia="en-AU"/>
              </w:rPr>
            </w:pPr>
            <w:r w:rsidRPr="00BF18CA">
              <w:rPr>
                <w:rFonts w:ascii="Arial" w:eastAsia="Times New Roman" w:hAnsi="Arial" w:cs="Arial"/>
                <w:lang w:eastAsia="en-AU"/>
              </w:rPr>
              <w:t>relevant legislative and regulatory requirements, policies and documentation</w:t>
            </w:r>
          </w:p>
          <w:p w14:paraId="6D90E971" w14:textId="519CDD60" w:rsidR="001D0007" w:rsidRPr="00BF18CA" w:rsidRDefault="001D0007" w:rsidP="003D5C76">
            <w:pPr>
              <w:numPr>
                <w:ilvl w:val="0"/>
                <w:numId w:val="3"/>
              </w:numPr>
              <w:spacing w:before="60" w:after="60" w:line="240" w:lineRule="auto"/>
              <w:ind w:hanging="274"/>
              <w:rPr>
                <w:rFonts w:ascii="Arial" w:eastAsia="Times New Roman" w:hAnsi="Arial" w:cs="Arial"/>
                <w:lang w:eastAsia="en-AU"/>
              </w:rPr>
            </w:pPr>
            <w:r w:rsidRPr="00BF18CA">
              <w:rPr>
                <w:rFonts w:ascii="Arial" w:eastAsia="Times New Roman" w:hAnsi="Arial" w:cs="Arial"/>
                <w:lang w:eastAsia="en-AU"/>
              </w:rPr>
              <w:t>existing human resource strategy documentation</w:t>
            </w:r>
          </w:p>
          <w:p w14:paraId="70FB5313" w14:textId="4C3C3431" w:rsidR="00426CD4" w:rsidRPr="00BF18CA" w:rsidRDefault="00E36B77" w:rsidP="003D5C76">
            <w:pPr>
              <w:numPr>
                <w:ilvl w:val="0"/>
                <w:numId w:val="3"/>
              </w:numPr>
              <w:spacing w:before="60" w:after="60" w:line="240" w:lineRule="auto"/>
              <w:ind w:hanging="274"/>
              <w:rPr>
                <w:rFonts w:ascii="Arial" w:eastAsia="Times New Roman" w:hAnsi="Arial" w:cs="Arial"/>
                <w:lang w:eastAsia="en-AU"/>
              </w:rPr>
            </w:pPr>
            <w:r w:rsidRPr="00BF18CA">
              <w:rPr>
                <w:rFonts w:ascii="Arial" w:hAnsi="Arial" w:cs="Arial"/>
              </w:rPr>
              <w:t>internet or other digital tools</w:t>
            </w:r>
            <w:r w:rsidR="00426CD4" w:rsidRPr="00BF18CA">
              <w:rPr>
                <w:rFonts w:ascii="Arial" w:eastAsia="Times New Roman" w:hAnsi="Arial" w:cs="Arial"/>
                <w:lang w:eastAsia="en-AU"/>
              </w:rPr>
              <w:t>.</w:t>
            </w:r>
          </w:p>
          <w:p w14:paraId="43C7CA60" w14:textId="77777777" w:rsidR="00B74ECD" w:rsidRPr="00BF18CA" w:rsidRDefault="00B74ECD" w:rsidP="003D5C76">
            <w:pPr>
              <w:spacing w:before="60" w:after="60" w:line="240" w:lineRule="auto"/>
              <w:rPr>
                <w:rFonts w:ascii="Arial" w:eastAsia="Times New Roman" w:hAnsi="Arial" w:cs="Arial"/>
                <w:b/>
                <w:iCs/>
              </w:rPr>
            </w:pPr>
          </w:p>
          <w:p w14:paraId="74AEFAC8" w14:textId="6DCBF01F" w:rsidR="00426CD4" w:rsidRPr="00BF18CA" w:rsidRDefault="00426CD4" w:rsidP="003D5C76">
            <w:pPr>
              <w:spacing w:before="60" w:after="60" w:line="240" w:lineRule="auto"/>
              <w:rPr>
                <w:rFonts w:ascii="Arial" w:eastAsia="Times New Roman" w:hAnsi="Arial" w:cs="Arial"/>
                <w:b/>
                <w:iCs/>
              </w:rPr>
            </w:pPr>
            <w:r w:rsidRPr="00BF18CA">
              <w:rPr>
                <w:rFonts w:ascii="Arial" w:eastAsia="Times New Roman" w:hAnsi="Arial" w:cs="Arial"/>
                <w:b/>
                <w:iCs/>
              </w:rPr>
              <w:t>Assessor requirements:</w:t>
            </w:r>
          </w:p>
          <w:p w14:paraId="2BED32EA" w14:textId="3564DF8E" w:rsidR="001E093C" w:rsidRPr="00BF18CA" w:rsidRDefault="001E093C" w:rsidP="003D5C76">
            <w:pPr>
              <w:shd w:val="clear" w:color="auto" w:fill="FFFFFF" w:themeFill="background1"/>
              <w:spacing w:before="60" w:after="60" w:line="240" w:lineRule="auto"/>
              <w:ind w:left="37"/>
              <w:rPr>
                <w:rFonts w:ascii="Arial" w:eastAsia="Times New Roman" w:hAnsi="Arial" w:cs="Arial"/>
              </w:rPr>
            </w:pPr>
            <w:r w:rsidRPr="00BF18CA">
              <w:rPr>
                <w:rFonts w:ascii="Arial" w:hAnsi="Arial" w:cs="Arial"/>
              </w:rPr>
              <w:t>No specialist vocational competency requirements for assessors apply to this unit.</w:t>
            </w:r>
          </w:p>
        </w:tc>
      </w:tr>
    </w:tbl>
    <w:p w14:paraId="22491EA2" w14:textId="77777777" w:rsidR="002F30B3" w:rsidRPr="002F30B3" w:rsidRDefault="002F30B3" w:rsidP="003D5C76">
      <w:pPr>
        <w:spacing w:before="60" w:after="60" w:line="240" w:lineRule="auto"/>
        <w:rPr>
          <w:rFonts w:ascii="Times New Roman" w:eastAsia="Times New Roman" w:hAnsi="Times New Roman" w:cs="Times New Roman"/>
          <w:sz w:val="24"/>
          <w:szCs w:val="24"/>
          <w:lang w:val="en-GB" w:eastAsia="en-GB"/>
        </w:rPr>
      </w:pPr>
    </w:p>
    <w:p w14:paraId="6A28F801" w14:textId="77777777" w:rsidR="002F30B3" w:rsidRPr="002F30B3" w:rsidRDefault="002F30B3" w:rsidP="002F30B3">
      <w:pPr>
        <w:spacing w:after="0" w:line="240" w:lineRule="auto"/>
        <w:rPr>
          <w:rFonts w:ascii="Times New Roman" w:eastAsia="Times New Roman" w:hAnsi="Times New Roman" w:cs="Times New Roman"/>
          <w:sz w:val="24"/>
          <w:szCs w:val="24"/>
          <w:lang w:val="en-GB" w:eastAsia="en-GB"/>
        </w:rPr>
      </w:pPr>
    </w:p>
    <w:p w14:paraId="40BF1F52" w14:textId="77777777" w:rsidR="002F30B3" w:rsidRPr="002F30B3" w:rsidRDefault="002F30B3" w:rsidP="002F30B3">
      <w:pPr>
        <w:spacing w:after="0" w:line="240" w:lineRule="auto"/>
        <w:rPr>
          <w:rFonts w:ascii="Times New Roman" w:eastAsia="Times New Roman" w:hAnsi="Times New Roman" w:cs="Times New Roman"/>
          <w:sz w:val="24"/>
          <w:szCs w:val="24"/>
          <w:lang w:val="en-GB" w:eastAsia="en-GB"/>
        </w:rPr>
      </w:pPr>
    </w:p>
    <w:p w14:paraId="7F216846" w14:textId="77777777" w:rsidR="002F30B3" w:rsidRPr="002F30B3" w:rsidRDefault="002F30B3" w:rsidP="002F30B3">
      <w:pPr>
        <w:spacing w:after="0" w:line="240" w:lineRule="auto"/>
        <w:rPr>
          <w:rFonts w:ascii="Times New Roman" w:eastAsia="Times New Roman" w:hAnsi="Times New Roman" w:cs="Times New Roman"/>
          <w:sz w:val="24"/>
          <w:szCs w:val="24"/>
          <w:lang w:val="en-GB" w:eastAsia="en-GB"/>
        </w:rPr>
      </w:pPr>
    </w:p>
    <w:p w14:paraId="17B22A7F" w14:textId="346FA70C" w:rsidR="005E3911" w:rsidRDefault="005E3911" w:rsidP="005E3911">
      <w:pPr>
        <w:rPr>
          <w:rFonts w:ascii="Times New Roman" w:eastAsia="Times New Roman" w:hAnsi="Times New Roman" w:cs="Times New Roman"/>
          <w:sz w:val="24"/>
          <w:szCs w:val="24"/>
          <w:lang w:val="en-GB" w:eastAsia="en-GB"/>
        </w:rPr>
      </w:pPr>
    </w:p>
    <w:p w14:paraId="35CCAFC8" w14:textId="77777777" w:rsidR="005D48B5" w:rsidRDefault="005D48B5" w:rsidP="005E3911">
      <w:pPr>
        <w:rPr>
          <w:rFonts w:ascii="Times New Roman" w:eastAsia="Times New Roman" w:hAnsi="Times New Roman" w:cs="Times New Roman"/>
          <w:sz w:val="24"/>
          <w:szCs w:val="24"/>
          <w:lang w:val="en-GB" w:eastAsia="en-GB"/>
        </w:rPr>
      </w:pPr>
    </w:p>
    <w:p w14:paraId="2497C324" w14:textId="77777777" w:rsidR="00C60932" w:rsidRDefault="00B31524">
      <w:pPr>
        <w:rPr>
          <w:rFonts w:ascii="Times New Roman" w:eastAsia="Times New Roman" w:hAnsi="Times New Roman" w:cs="Times New Roman"/>
          <w:sz w:val="24"/>
          <w:szCs w:val="24"/>
          <w:lang w:val="en-GB" w:eastAsia="en-GB"/>
        </w:rPr>
        <w:sectPr w:rsidR="00C60932" w:rsidSect="000857A1">
          <w:headerReference w:type="even" r:id="rId67"/>
          <w:headerReference w:type="default" r:id="rId68"/>
          <w:footerReference w:type="even" r:id="rId69"/>
          <w:headerReference w:type="first" r:id="rId70"/>
          <w:footerReference w:type="first" r:id="rId71"/>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266"/>
      </w:tblGrid>
      <w:tr w:rsidR="00421A08" w:rsidRPr="00A24667" w14:paraId="19741D1F" w14:textId="77777777" w:rsidTr="00D079B0">
        <w:trPr>
          <w:trHeight w:val="1021"/>
        </w:trPr>
        <w:tc>
          <w:tcPr>
            <w:tcW w:w="2977" w:type="dxa"/>
            <w:gridSpan w:val="3"/>
          </w:tcPr>
          <w:p w14:paraId="7F84D775" w14:textId="633AC419" w:rsidR="00421A08" w:rsidRPr="00A24667" w:rsidRDefault="00421A08" w:rsidP="00421A08">
            <w:pPr>
              <w:spacing w:before="120" w:after="120" w:line="240" w:lineRule="auto"/>
              <w:rPr>
                <w:rFonts w:ascii="Arial" w:eastAsia="Times New Roman" w:hAnsi="Arial" w:cs="Arial"/>
                <w:b/>
                <w:iCs/>
              </w:rPr>
            </w:pPr>
            <w:r w:rsidRPr="00A24667">
              <w:rPr>
                <w:rFonts w:ascii="Arial" w:eastAsia="Times New Roman" w:hAnsi="Arial" w:cs="Arial"/>
                <w:b/>
                <w:iCs/>
              </w:rPr>
              <w:lastRenderedPageBreak/>
              <w:t>UNIT CODE</w:t>
            </w:r>
            <w:r w:rsidR="00B114B6" w:rsidRPr="00A24667">
              <w:rPr>
                <w:rFonts w:ascii="Arial" w:eastAsia="Times New Roman" w:hAnsi="Arial" w:cs="Arial"/>
                <w:b/>
                <w:iCs/>
              </w:rPr>
              <w:t xml:space="preserve"> AND TITLE</w:t>
            </w:r>
          </w:p>
        </w:tc>
        <w:tc>
          <w:tcPr>
            <w:tcW w:w="6833" w:type="dxa"/>
            <w:gridSpan w:val="2"/>
          </w:tcPr>
          <w:p w14:paraId="264AAA4D" w14:textId="15ED0E58" w:rsidR="00421A08" w:rsidRPr="00671135" w:rsidRDefault="009C3487" w:rsidP="00671135">
            <w:pPr>
              <w:pStyle w:val="Heading2"/>
              <w:spacing w:before="120" w:after="120"/>
              <w:rPr>
                <w:rFonts w:ascii="Arial" w:eastAsia="Times New Roman" w:hAnsi="Arial" w:cs="Arial"/>
                <w:b/>
                <w:iCs/>
                <w:sz w:val="22"/>
                <w:szCs w:val="22"/>
              </w:rPr>
            </w:pPr>
            <w:bookmarkStart w:id="106" w:name="_Toc148012793"/>
            <w:r>
              <w:rPr>
                <w:rFonts w:ascii="Arial" w:eastAsia="Times New Roman" w:hAnsi="Arial" w:cs="Arial"/>
                <w:b/>
                <w:iCs/>
                <w:color w:val="auto"/>
                <w:sz w:val="22"/>
                <w:szCs w:val="22"/>
              </w:rPr>
              <w:t>VU23467</w:t>
            </w:r>
            <w:r w:rsidR="00B114B6" w:rsidRPr="00671135">
              <w:rPr>
                <w:rFonts w:ascii="Arial" w:eastAsia="Times New Roman" w:hAnsi="Arial" w:cs="Arial"/>
                <w:b/>
                <w:iCs/>
                <w:color w:val="auto"/>
                <w:sz w:val="22"/>
                <w:szCs w:val="22"/>
              </w:rPr>
              <w:t xml:space="preserve"> </w:t>
            </w:r>
            <w:r w:rsidR="00B114B6" w:rsidRPr="00671135">
              <w:rPr>
                <w:rFonts w:ascii="Arial" w:eastAsia="Times New Roman" w:hAnsi="Arial" w:cs="Arial"/>
                <w:b/>
                <w:color w:val="auto"/>
                <w:sz w:val="22"/>
                <w:szCs w:val="22"/>
                <w:lang w:val="en-GB" w:eastAsia="en-GB"/>
              </w:rPr>
              <w:t>Develop and manage an integrated marketing strategy</w:t>
            </w:r>
            <w:bookmarkEnd w:id="106"/>
          </w:p>
        </w:tc>
      </w:tr>
      <w:tr w:rsidR="00421A08" w:rsidRPr="00A24667" w14:paraId="3C6B8B7E" w14:textId="77777777" w:rsidTr="00D079B0">
        <w:tc>
          <w:tcPr>
            <w:tcW w:w="2977" w:type="dxa"/>
            <w:gridSpan w:val="3"/>
          </w:tcPr>
          <w:p w14:paraId="6EB1657E" w14:textId="77777777" w:rsidR="00421A08" w:rsidRPr="00A24667" w:rsidRDefault="00421A08" w:rsidP="00394F44">
            <w:pPr>
              <w:spacing w:before="60" w:after="60" w:line="240" w:lineRule="auto"/>
              <w:rPr>
                <w:rFonts w:ascii="Arial" w:eastAsia="Times New Roman" w:hAnsi="Arial" w:cs="Arial"/>
                <w:bCs/>
                <w:iCs/>
              </w:rPr>
            </w:pPr>
            <w:r w:rsidRPr="00A24667">
              <w:rPr>
                <w:rFonts w:ascii="Arial" w:eastAsia="Times New Roman" w:hAnsi="Arial" w:cs="Arial"/>
                <w:b/>
                <w:iCs/>
              </w:rPr>
              <w:t>APPLICATION</w:t>
            </w:r>
          </w:p>
        </w:tc>
        <w:tc>
          <w:tcPr>
            <w:tcW w:w="6833" w:type="dxa"/>
            <w:gridSpan w:val="2"/>
          </w:tcPr>
          <w:p w14:paraId="268F8783" w14:textId="77777777"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This unit describes the skills and knowledge required to develop, implement, monitor and evaluate a marketing strategy that meets requirements of the organisational general marketing operations whilst being aligned to the organisational strategic business plans and overall strategic direction. </w:t>
            </w:r>
          </w:p>
          <w:p w14:paraId="6B4E866D" w14:textId="00393063" w:rsidR="00421A08" w:rsidRPr="00A24667" w:rsidRDefault="00421A08" w:rsidP="00394F44">
            <w:pPr>
              <w:spacing w:before="60" w:after="60" w:line="240" w:lineRule="auto"/>
              <w:rPr>
                <w:rFonts w:ascii="Arial" w:eastAsia="Times New Roman" w:hAnsi="Arial" w:cs="Arial"/>
                <w:lang w:eastAsia="en-AU"/>
              </w:rPr>
            </w:pPr>
            <w:r w:rsidRPr="00A24667">
              <w:rPr>
                <w:rFonts w:ascii="Arial" w:eastAsia="Times New Roman" w:hAnsi="Arial" w:cs="Arial"/>
                <w:lang w:eastAsia="en-AU"/>
              </w:rPr>
              <w:t>This unit supports the work of marketing managers</w:t>
            </w:r>
            <w:r w:rsidR="001741C7" w:rsidRPr="00A24667">
              <w:rPr>
                <w:rFonts w:ascii="Arial" w:eastAsia="Times New Roman" w:hAnsi="Arial" w:cs="Arial"/>
                <w:lang w:eastAsia="en-AU"/>
              </w:rPr>
              <w:t xml:space="preserve"> and leaders</w:t>
            </w:r>
            <w:r w:rsidRPr="00A24667">
              <w:rPr>
                <w:rFonts w:ascii="Arial" w:eastAsia="Times New Roman" w:hAnsi="Arial" w:cs="Arial"/>
                <w:lang w:eastAsia="en-AU"/>
              </w:rPr>
              <w:t xml:space="preserve"> </w:t>
            </w:r>
            <w:r w:rsidR="00CF6308" w:rsidRPr="00A24667">
              <w:rPr>
                <w:rFonts w:ascii="Arial" w:eastAsia="Times New Roman" w:hAnsi="Arial" w:cs="Arial"/>
                <w:lang w:eastAsia="en-AU"/>
              </w:rPr>
              <w:t>responsible for planning</w:t>
            </w:r>
            <w:r w:rsidRPr="00A24667">
              <w:rPr>
                <w:rFonts w:ascii="Arial" w:eastAsia="Times New Roman" w:hAnsi="Arial" w:cs="Arial"/>
                <w:lang w:eastAsia="en-AU"/>
              </w:rPr>
              <w:t xml:space="preserve"> marketing strategies and their execution through strategically determined marketing opportunities within an enterprise or organisation. Practitioners are typically engaged in designing and directing structured and responsive marketing tactics </w:t>
            </w:r>
            <w:proofErr w:type="gramStart"/>
            <w:r w:rsidRPr="00A24667">
              <w:rPr>
                <w:rFonts w:ascii="Arial" w:eastAsia="Times New Roman" w:hAnsi="Arial" w:cs="Arial"/>
                <w:lang w:eastAsia="en-AU"/>
              </w:rPr>
              <w:t>in order to</w:t>
            </w:r>
            <w:proofErr w:type="gramEnd"/>
            <w:r w:rsidRPr="00A24667">
              <w:rPr>
                <w:rFonts w:ascii="Arial" w:eastAsia="Times New Roman" w:hAnsi="Arial" w:cs="Arial"/>
                <w:lang w:eastAsia="en-AU"/>
              </w:rPr>
              <w:t xml:space="preserve"> realise organisational/business objectives and goals.</w:t>
            </w:r>
          </w:p>
          <w:p w14:paraId="01CD4F65" w14:textId="6EB303CC" w:rsidR="00421A08" w:rsidRPr="00A24667" w:rsidRDefault="00421A08" w:rsidP="00394F44">
            <w:pPr>
              <w:shd w:val="clear" w:color="auto" w:fill="FFFFFF" w:themeFill="background1"/>
              <w:spacing w:before="60" w:after="60" w:line="240" w:lineRule="auto"/>
              <w:rPr>
                <w:rFonts w:ascii="Arial" w:eastAsia="Times New Roman" w:hAnsi="Arial" w:cs="Arial"/>
                <w:bCs/>
                <w:i/>
              </w:rPr>
            </w:pPr>
            <w:r w:rsidRPr="00A24667">
              <w:rPr>
                <w:rFonts w:ascii="Arial" w:eastAsia="Times New Roman" w:hAnsi="Arial" w:cs="Arial"/>
                <w:bCs/>
                <w:i/>
              </w:rPr>
              <w:t xml:space="preserve">No licensing, legislative, regulatory or certification requirements apply to this unit at the time of publication. </w:t>
            </w:r>
          </w:p>
        </w:tc>
      </w:tr>
      <w:tr w:rsidR="00421A08" w:rsidRPr="00A24667" w14:paraId="0391B007" w14:textId="77777777" w:rsidTr="00D079B0">
        <w:tc>
          <w:tcPr>
            <w:tcW w:w="2977" w:type="dxa"/>
            <w:gridSpan w:val="3"/>
          </w:tcPr>
          <w:p w14:paraId="04D3244A" w14:textId="77777777" w:rsidR="00421A08" w:rsidRPr="00A24667" w:rsidRDefault="00421A08" w:rsidP="00394F44">
            <w:pPr>
              <w:spacing w:before="60" w:after="60" w:line="240" w:lineRule="auto"/>
              <w:rPr>
                <w:rFonts w:ascii="Arial" w:eastAsia="Times New Roman" w:hAnsi="Arial" w:cs="Arial"/>
                <w:bCs/>
                <w:iCs/>
              </w:rPr>
            </w:pPr>
            <w:r w:rsidRPr="00A24667">
              <w:rPr>
                <w:rFonts w:ascii="Arial" w:eastAsia="Times New Roman" w:hAnsi="Arial" w:cs="Arial"/>
                <w:b/>
                <w:iCs/>
              </w:rPr>
              <w:t>ELEMENTS</w:t>
            </w:r>
          </w:p>
        </w:tc>
        <w:tc>
          <w:tcPr>
            <w:tcW w:w="6833" w:type="dxa"/>
            <w:gridSpan w:val="2"/>
          </w:tcPr>
          <w:p w14:paraId="3323E840" w14:textId="77777777" w:rsidR="00421A08" w:rsidRPr="00A24667" w:rsidRDefault="00421A08" w:rsidP="00394F44">
            <w:pPr>
              <w:spacing w:before="60" w:after="60" w:line="240" w:lineRule="auto"/>
              <w:rPr>
                <w:rFonts w:ascii="Arial" w:eastAsia="Times New Roman" w:hAnsi="Arial" w:cs="Arial"/>
                <w:bCs/>
                <w:iCs/>
              </w:rPr>
            </w:pPr>
            <w:r w:rsidRPr="00A24667">
              <w:rPr>
                <w:rFonts w:ascii="Arial" w:eastAsia="Times New Roman" w:hAnsi="Arial" w:cs="Arial"/>
                <w:b/>
                <w:iCs/>
              </w:rPr>
              <w:t>PERFORMANCE</w:t>
            </w:r>
            <w:r w:rsidRPr="00A24667">
              <w:rPr>
                <w:rFonts w:ascii="Arial" w:eastAsia="Times New Roman" w:hAnsi="Arial" w:cs="Arial"/>
                <w:bCs/>
                <w:iCs/>
              </w:rPr>
              <w:t xml:space="preserve"> </w:t>
            </w:r>
            <w:r w:rsidRPr="00A24667">
              <w:rPr>
                <w:rFonts w:ascii="Arial" w:eastAsia="Times New Roman" w:hAnsi="Arial" w:cs="Arial"/>
                <w:b/>
                <w:iCs/>
              </w:rPr>
              <w:t>CRITERIA</w:t>
            </w:r>
          </w:p>
        </w:tc>
      </w:tr>
      <w:tr w:rsidR="00421A08" w:rsidRPr="00A24667" w14:paraId="601EDFD3" w14:textId="77777777" w:rsidTr="00D079B0">
        <w:tc>
          <w:tcPr>
            <w:tcW w:w="2977" w:type="dxa"/>
            <w:gridSpan w:val="3"/>
          </w:tcPr>
          <w:p w14:paraId="071AA8AE" w14:textId="77777777" w:rsidR="00421A08" w:rsidRPr="00A24667" w:rsidRDefault="00421A08"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Elements describe the essential outcomes of a unit of competency.</w:t>
            </w:r>
          </w:p>
        </w:tc>
        <w:tc>
          <w:tcPr>
            <w:tcW w:w="6833" w:type="dxa"/>
            <w:gridSpan w:val="2"/>
          </w:tcPr>
          <w:p w14:paraId="24C5CE2A" w14:textId="77777777" w:rsidR="00421A08" w:rsidRPr="00A24667" w:rsidRDefault="00421A08"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Performance criteria describe the required performance needed to demonstrate achievement of the element.</w:t>
            </w:r>
          </w:p>
          <w:p w14:paraId="5382E884" w14:textId="06F426F4" w:rsidR="00DC75FF" w:rsidRPr="00A24667" w:rsidRDefault="00421A08"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 xml:space="preserve">Assessment of performance is to be consistent with the </w:t>
            </w:r>
            <w:r w:rsidR="001D1A4F" w:rsidRPr="00A24667">
              <w:rPr>
                <w:rFonts w:ascii="Arial" w:eastAsia="Times New Roman" w:hAnsi="Arial" w:cs="Arial"/>
              </w:rPr>
              <w:t>assessment requirements.</w:t>
            </w:r>
          </w:p>
        </w:tc>
      </w:tr>
      <w:tr w:rsidR="00421A08" w:rsidRPr="00A24667" w14:paraId="2FFA2949" w14:textId="77777777" w:rsidTr="00D079B0">
        <w:trPr>
          <w:trHeight w:val="615"/>
        </w:trPr>
        <w:tc>
          <w:tcPr>
            <w:tcW w:w="460" w:type="dxa"/>
            <w:vMerge w:val="restart"/>
          </w:tcPr>
          <w:p w14:paraId="1B7D939F"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1</w:t>
            </w:r>
          </w:p>
        </w:tc>
        <w:tc>
          <w:tcPr>
            <w:tcW w:w="2517" w:type="dxa"/>
            <w:gridSpan w:val="2"/>
            <w:vMerge w:val="restart"/>
          </w:tcPr>
          <w:p w14:paraId="3B94F8CE" w14:textId="12CA0812" w:rsidR="00421A08" w:rsidRPr="00A24667" w:rsidRDefault="00421A08" w:rsidP="00394F44">
            <w:pPr>
              <w:shd w:val="clear" w:color="auto" w:fill="FFFFFF" w:themeFill="background1"/>
              <w:spacing w:before="60" w:after="60" w:line="240" w:lineRule="auto"/>
              <w:rPr>
                <w:rFonts w:ascii="Arial" w:eastAsia="Times New Roman" w:hAnsi="Arial" w:cs="Arial"/>
              </w:rPr>
            </w:pPr>
            <w:r w:rsidRPr="00A24667">
              <w:rPr>
                <w:rFonts w:ascii="Arial" w:eastAsia="Times New Roman" w:hAnsi="Arial" w:cs="Arial"/>
              </w:rPr>
              <w:t xml:space="preserve">Determine requirements </w:t>
            </w:r>
            <w:r w:rsidR="008B6006" w:rsidRPr="00A24667">
              <w:rPr>
                <w:rFonts w:ascii="Arial" w:eastAsia="Times New Roman" w:hAnsi="Arial" w:cs="Arial"/>
              </w:rPr>
              <w:t>of a</w:t>
            </w:r>
            <w:r w:rsidR="00721782" w:rsidRPr="00A24667">
              <w:rPr>
                <w:rFonts w:ascii="Arial" w:eastAsia="Times New Roman" w:hAnsi="Arial" w:cs="Arial"/>
              </w:rPr>
              <w:t xml:space="preserve"> </w:t>
            </w:r>
            <w:r w:rsidRPr="00A24667">
              <w:rPr>
                <w:rFonts w:ascii="Arial" w:eastAsia="Times New Roman" w:hAnsi="Arial" w:cs="Arial"/>
              </w:rPr>
              <w:t xml:space="preserve">marketing strategy </w:t>
            </w:r>
          </w:p>
        </w:tc>
        <w:tc>
          <w:tcPr>
            <w:tcW w:w="567" w:type="dxa"/>
          </w:tcPr>
          <w:p w14:paraId="5D19B998"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1.1</w:t>
            </w:r>
          </w:p>
        </w:tc>
        <w:tc>
          <w:tcPr>
            <w:tcW w:w="6266" w:type="dxa"/>
          </w:tcPr>
          <w:p w14:paraId="757BF886" w14:textId="15B9AFC0"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Identify and document current marketing approaches and </w:t>
            </w:r>
            <w:r w:rsidR="000D02D7" w:rsidRPr="00A24667">
              <w:rPr>
                <w:rFonts w:ascii="Arial" w:eastAsia="Times New Roman" w:hAnsi="Arial" w:cs="Arial"/>
                <w:lang w:val="en-GB" w:eastAsia="en-GB"/>
              </w:rPr>
              <w:t xml:space="preserve">organisational </w:t>
            </w:r>
            <w:r w:rsidRPr="00A24667">
              <w:rPr>
                <w:rFonts w:ascii="Arial" w:eastAsia="Times New Roman" w:hAnsi="Arial" w:cs="Arial"/>
                <w:lang w:val="en-GB" w:eastAsia="en-GB"/>
              </w:rPr>
              <w:t xml:space="preserve">objectives </w:t>
            </w:r>
          </w:p>
        </w:tc>
      </w:tr>
      <w:tr w:rsidR="00421A08" w:rsidRPr="00A24667" w14:paraId="2BEBAFB3" w14:textId="77777777" w:rsidTr="00D079B0">
        <w:trPr>
          <w:trHeight w:val="726"/>
        </w:trPr>
        <w:tc>
          <w:tcPr>
            <w:tcW w:w="460" w:type="dxa"/>
            <w:vMerge/>
          </w:tcPr>
          <w:p w14:paraId="2B0EB20F"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6DD1A96F"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1F5E0C2D"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1.2</w:t>
            </w:r>
          </w:p>
        </w:tc>
        <w:tc>
          <w:tcPr>
            <w:tcW w:w="6266" w:type="dxa"/>
          </w:tcPr>
          <w:p w14:paraId="5800A5F6" w14:textId="5D1A91B2"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Research, analyse and debate current models and strategies for organisational marketing practice</w:t>
            </w:r>
          </w:p>
        </w:tc>
      </w:tr>
      <w:tr w:rsidR="00421A08" w:rsidRPr="00A24667" w14:paraId="2705BCB8" w14:textId="77777777" w:rsidTr="00D079B0">
        <w:trPr>
          <w:trHeight w:val="904"/>
        </w:trPr>
        <w:tc>
          <w:tcPr>
            <w:tcW w:w="460" w:type="dxa"/>
            <w:vMerge/>
          </w:tcPr>
          <w:p w14:paraId="0BC03DFF"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69171C8D"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36AF40EA"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1.3</w:t>
            </w:r>
          </w:p>
        </w:tc>
        <w:tc>
          <w:tcPr>
            <w:tcW w:w="6266" w:type="dxa"/>
          </w:tcPr>
          <w:p w14:paraId="7C5A15DD" w14:textId="4D53AD71"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Review current organisational marketing strategies for effectiveness, alignment with organisation overall strategic planning and to ensure compliance with relevant legislation, regulations and ethical requirements</w:t>
            </w:r>
          </w:p>
        </w:tc>
      </w:tr>
      <w:tr w:rsidR="00421A08" w:rsidRPr="00A24667" w14:paraId="30BE0AEE" w14:textId="77777777" w:rsidTr="00D079B0">
        <w:trPr>
          <w:trHeight w:val="866"/>
        </w:trPr>
        <w:tc>
          <w:tcPr>
            <w:tcW w:w="460" w:type="dxa"/>
            <w:vMerge w:val="restart"/>
          </w:tcPr>
          <w:p w14:paraId="22259505"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w:t>
            </w:r>
          </w:p>
        </w:tc>
        <w:tc>
          <w:tcPr>
            <w:tcW w:w="2517" w:type="dxa"/>
            <w:gridSpan w:val="2"/>
            <w:vMerge w:val="restart"/>
          </w:tcPr>
          <w:p w14:paraId="16D2A0CF"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 xml:space="preserve">Develop marketing strategy </w:t>
            </w:r>
          </w:p>
        </w:tc>
        <w:tc>
          <w:tcPr>
            <w:tcW w:w="567" w:type="dxa"/>
          </w:tcPr>
          <w:p w14:paraId="296FDD52"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2.1</w:t>
            </w:r>
          </w:p>
        </w:tc>
        <w:tc>
          <w:tcPr>
            <w:tcW w:w="6266" w:type="dxa"/>
          </w:tcPr>
          <w:p w14:paraId="438A6E80" w14:textId="33BE0E73"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Determine</w:t>
            </w:r>
            <w:r w:rsidR="008E032D" w:rsidRPr="00A24667">
              <w:rPr>
                <w:rFonts w:ascii="Arial" w:eastAsia="Times New Roman" w:hAnsi="Arial" w:cs="Arial"/>
                <w:lang w:val="en-GB" w:eastAsia="en-GB"/>
              </w:rPr>
              <w:t xml:space="preserve"> </w:t>
            </w:r>
            <w:r w:rsidRPr="00A24667">
              <w:rPr>
                <w:rFonts w:ascii="Arial" w:eastAsia="Times New Roman" w:hAnsi="Arial" w:cs="Arial"/>
                <w:lang w:val="en-GB" w:eastAsia="en-GB"/>
              </w:rPr>
              <w:t>marketing strategy</w:t>
            </w:r>
            <w:r w:rsidR="005D510E" w:rsidRPr="00A24667">
              <w:rPr>
                <w:rFonts w:ascii="Arial" w:eastAsia="Times New Roman" w:hAnsi="Arial" w:cs="Arial"/>
                <w:lang w:val="en-GB" w:eastAsia="en-GB"/>
              </w:rPr>
              <w:t xml:space="preserve"> objectives</w:t>
            </w:r>
            <w:r w:rsidR="00DC75FF" w:rsidRPr="00A24667">
              <w:rPr>
                <w:rFonts w:ascii="Arial" w:eastAsia="Times New Roman" w:hAnsi="Arial" w:cs="Arial"/>
                <w:lang w:val="en-GB" w:eastAsia="en-GB"/>
              </w:rPr>
              <w:t xml:space="preserve"> and</w:t>
            </w:r>
            <w:r w:rsidR="009742B1" w:rsidRPr="00A24667">
              <w:rPr>
                <w:rFonts w:ascii="Arial" w:eastAsia="Times New Roman" w:hAnsi="Arial" w:cs="Arial"/>
                <w:lang w:val="en-GB" w:eastAsia="en-GB"/>
              </w:rPr>
              <w:t xml:space="preserve"> </w:t>
            </w:r>
            <w:r w:rsidRPr="00A24667">
              <w:rPr>
                <w:rFonts w:ascii="Arial" w:eastAsia="Times New Roman" w:hAnsi="Arial" w:cs="Arial"/>
                <w:lang w:val="en-GB" w:eastAsia="en-GB"/>
              </w:rPr>
              <w:t>performance indicators</w:t>
            </w:r>
            <w:r w:rsidR="00DC75FF" w:rsidRPr="00A24667">
              <w:rPr>
                <w:rFonts w:ascii="Arial" w:eastAsia="Times New Roman" w:hAnsi="Arial" w:cs="Arial"/>
                <w:lang w:val="en-GB" w:eastAsia="en-GB"/>
              </w:rPr>
              <w:t>,</w:t>
            </w:r>
            <w:r w:rsidRPr="00A24667">
              <w:rPr>
                <w:rFonts w:ascii="Arial" w:eastAsia="Times New Roman" w:hAnsi="Arial" w:cs="Arial"/>
                <w:lang w:val="en-GB" w:eastAsia="en-GB"/>
              </w:rPr>
              <w:t xml:space="preserve"> and establish </w:t>
            </w:r>
            <w:r w:rsidRPr="00A24667">
              <w:rPr>
                <w:rFonts w:ascii="Arial" w:eastAsia="Times New Roman" w:hAnsi="Arial" w:cs="Arial"/>
                <w:lang w:val="en-GB"/>
              </w:rPr>
              <w:t>performance monitoring and review policies and procedures, in consultation with relevant stakeholders</w:t>
            </w:r>
          </w:p>
        </w:tc>
      </w:tr>
      <w:tr w:rsidR="00421A08" w:rsidRPr="00A24667" w14:paraId="7D4637D4" w14:textId="77777777" w:rsidTr="00D079B0">
        <w:tc>
          <w:tcPr>
            <w:tcW w:w="460" w:type="dxa"/>
            <w:vMerge/>
          </w:tcPr>
          <w:p w14:paraId="05B60B8E"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33E5F7D1"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1860CD5E"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2.2</w:t>
            </w:r>
          </w:p>
        </w:tc>
        <w:tc>
          <w:tcPr>
            <w:tcW w:w="6266" w:type="dxa"/>
          </w:tcPr>
          <w:p w14:paraId="54B34AB7" w14:textId="0FBF3A04"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rPr>
              <w:t xml:space="preserve">Establish and review policies and procedures for resourcing, risk and contingency management </w:t>
            </w:r>
            <w:r w:rsidR="008D3F85" w:rsidRPr="00A24667">
              <w:rPr>
                <w:rFonts w:ascii="Arial" w:eastAsia="Times New Roman" w:hAnsi="Arial" w:cs="Arial"/>
                <w:lang w:val="en-GB"/>
              </w:rPr>
              <w:t xml:space="preserve">and </w:t>
            </w:r>
            <w:r w:rsidRPr="00A24667">
              <w:rPr>
                <w:rFonts w:ascii="Arial" w:eastAsia="Times New Roman" w:hAnsi="Arial" w:cs="Arial"/>
                <w:lang w:val="en-GB"/>
              </w:rPr>
              <w:t>alignment with organisational overall strategic planning</w:t>
            </w:r>
          </w:p>
        </w:tc>
      </w:tr>
      <w:tr w:rsidR="00421A08" w:rsidRPr="00A24667" w14:paraId="24A3EAC2" w14:textId="77777777" w:rsidTr="00D079B0">
        <w:trPr>
          <w:trHeight w:val="592"/>
        </w:trPr>
        <w:tc>
          <w:tcPr>
            <w:tcW w:w="460" w:type="dxa"/>
            <w:vMerge/>
          </w:tcPr>
          <w:p w14:paraId="09D8A8B2"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57CC5EB3"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5659CF0B"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2.3</w:t>
            </w:r>
          </w:p>
        </w:tc>
        <w:tc>
          <w:tcPr>
            <w:tcW w:w="6266" w:type="dxa"/>
          </w:tcPr>
          <w:p w14:paraId="4E68C6EA" w14:textId="61BAB4E2"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rPr>
              <w:t>Identify and incorporate strategies for supporting organisational acceptance of marketing objectives, processes and procedures into the marketing strategy</w:t>
            </w:r>
          </w:p>
        </w:tc>
      </w:tr>
      <w:tr w:rsidR="00421A08" w:rsidRPr="00A24667" w14:paraId="3041888A" w14:textId="77777777" w:rsidTr="00D079B0">
        <w:trPr>
          <w:trHeight w:val="868"/>
        </w:trPr>
        <w:tc>
          <w:tcPr>
            <w:tcW w:w="460" w:type="dxa"/>
            <w:vMerge/>
          </w:tcPr>
          <w:p w14:paraId="3F71CF98"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0C35E020"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09E3E04E"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2.4</w:t>
            </w:r>
          </w:p>
        </w:tc>
        <w:tc>
          <w:tcPr>
            <w:tcW w:w="6266" w:type="dxa"/>
          </w:tcPr>
          <w:p w14:paraId="0620B80D" w14:textId="6D55905E"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Determine framework for integration of marketing strategy with current marketing and organisation overall strategic planning in consultation with relevant stakeholders</w:t>
            </w:r>
          </w:p>
        </w:tc>
      </w:tr>
      <w:tr w:rsidR="00AA4B9E" w:rsidRPr="00A24667" w14:paraId="2670608B" w14:textId="77777777" w:rsidTr="00D079B0">
        <w:trPr>
          <w:trHeight w:val="832"/>
        </w:trPr>
        <w:tc>
          <w:tcPr>
            <w:tcW w:w="460" w:type="dxa"/>
            <w:vMerge w:val="restart"/>
          </w:tcPr>
          <w:p w14:paraId="5D1FEA5A"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lastRenderedPageBreak/>
              <w:t>3.</w:t>
            </w:r>
          </w:p>
        </w:tc>
        <w:tc>
          <w:tcPr>
            <w:tcW w:w="2517" w:type="dxa"/>
            <w:gridSpan w:val="2"/>
            <w:vMerge w:val="restart"/>
          </w:tcPr>
          <w:p w14:paraId="2C6E5ED4" w14:textId="77777777" w:rsidR="00AA4B9E" w:rsidRPr="00A24667" w:rsidRDefault="00AA4B9E" w:rsidP="00394F44">
            <w:pPr>
              <w:spacing w:before="60" w:after="60" w:line="240" w:lineRule="auto"/>
              <w:rPr>
                <w:rFonts w:ascii="Arial" w:eastAsia="Times New Roman" w:hAnsi="Arial" w:cs="Arial"/>
                <w:lang w:val="en-GB"/>
              </w:rPr>
            </w:pPr>
            <w:r w:rsidRPr="00A24667">
              <w:rPr>
                <w:rFonts w:ascii="Arial" w:eastAsia="Times New Roman" w:hAnsi="Arial" w:cs="Arial"/>
                <w:lang w:val="en-GB" w:eastAsia="en-GB"/>
              </w:rPr>
              <w:t>Oversee implementation, monitoring and review of marketing strategy</w:t>
            </w:r>
            <w:r w:rsidRPr="00A24667">
              <w:rPr>
                <w:rFonts w:ascii="Arial" w:eastAsia="Times New Roman" w:hAnsi="Arial" w:cs="Arial"/>
                <w:lang w:val="en-GB"/>
              </w:rPr>
              <w:t xml:space="preserve"> </w:t>
            </w:r>
          </w:p>
          <w:p w14:paraId="2138C695"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1A26F442"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3.1</w:t>
            </w:r>
          </w:p>
        </w:tc>
        <w:tc>
          <w:tcPr>
            <w:tcW w:w="6266" w:type="dxa"/>
          </w:tcPr>
          <w:p w14:paraId="63754F4E" w14:textId="68D19BBC" w:rsidR="00AA4B9E" w:rsidRPr="00A24667" w:rsidRDefault="00AA4B9E" w:rsidP="00394F44">
            <w:pPr>
              <w:spacing w:before="60" w:after="60" w:line="240" w:lineRule="auto"/>
              <w:rPr>
                <w:rFonts w:ascii="Arial" w:eastAsia="Times New Roman" w:hAnsi="Arial" w:cs="Arial"/>
                <w:lang w:val="en-GB"/>
              </w:rPr>
            </w:pPr>
            <w:r w:rsidRPr="00A24667">
              <w:rPr>
                <w:rFonts w:ascii="Arial" w:eastAsia="Times New Roman" w:hAnsi="Arial" w:cs="Arial"/>
                <w:lang w:val="en-GB"/>
              </w:rPr>
              <w:t>Determine, prioritise and apply opportunities for implementation of organisational marketing strategy, in consultation with relevant stakeholders</w:t>
            </w:r>
          </w:p>
        </w:tc>
      </w:tr>
      <w:tr w:rsidR="00AA4B9E" w:rsidRPr="00A24667" w14:paraId="5E52FF81" w14:textId="77777777" w:rsidTr="00D079B0">
        <w:trPr>
          <w:trHeight w:val="844"/>
        </w:trPr>
        <w:tc>
          <w:tcPr>
            <w:tcW w:w="460" w:type="dxa"/>
            <w:vMerge/>
          </w:tcPr>
          <w:p w14:paraId="40347BFA" w14:textId="77777777" w:rsidR="00AA4B9E" w:rsidRPr="00A24667" w:rsidRDefault="00AA4B9E" w:rsidP="00394F44">
            <w:pPr>
              <w:spacing w:before="60" w:after="60" w:line="240" w:lineRule="auto"/>
              <w:rPr>
                <w:rFonts w:ascii="Arial" w:eastAsia="Times New Roman" w:hAnsi="Arial" w:cs="Arial"/>
              </w:rPr>
            </w:pPr>
          </w:p>
        </w:tc>
        <w:tc>
          <w:tcPr>
            <w:tcW w:w="2517" w:type="dxa"/>
            <w:gridSpan w:val="2"/>
            <w:vMerge/>
          </w:tcPr>
          <w:p w14:paraId="38850A9A"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62F4752F"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3.2</w:t>
            </w:r>
          </w:p>
        </w:tc>
        <w:tc>
          <w:tcPr>
            <w:tcW w:w="6266" w:type="dxa"/>
          </w:tcPr>
          <w:p w14:paraId="5740719A" w14:textId="5166B382" w:rsidR="00AA4B9E" w:rsidRPr="00A24667" w:rsidRDefault="00AA4B9E" w:rsidP="00394F44">
            <w:pPr>
              <w:spacing w:before="60" w:after="60" w:line="240" w:lineRule="auto"/>
              <w:rPr>
                <w:rFonts w:ascii="Arial" w:eastAsia="Times New Roman" w:hAnsi="Arial" w:cs="Arial"/>
                <w:lang w:val="en-GB"/>
              </w:rPr>
            </w:pPr>
            <w:r w:rsidRPr="00A24667">
              <w:rPr>
                <w:rFonts w:ascii="Arial" w:eastAsia="Times New Roman" w:hAnsi="Arial" w:cs="Arial"/>
                <w:lang w:val="en-GB"/>
              </w:rPr>
              <w:t xml:space="preserve">Provide regular and timely reporting of progress and outcomes in </w:t>
            </w:r>
            <w:r w:rsidRPr="00A24667">
              <w:rPr>
                <w:rFonts w:ascii="Arial" w:eastAsia="Times New Roman" w:hAnsi="Arial" w:cs="Arial"/>
                <w:lang w:val="en-GB" w:eastAsia="en-GB"/>
              </w:rPr>
              <w:t>accordance</w:t>
            </w:r>
            <w:r w:rsidRPr="00A24667">
              <w:rPr>
                <w:rFonts w:ascii="Arial" w:eastAsia="Times New Roman" w:hAnsi="Arial" w:cs="Arial"/>
                <w:lang w:val="en-GB"/>
              </w:rPr>
              <w:t xml:space="preserve"> with marketing strategy and </w:t>
            </w:r>
            <w:proofErr w:type="gramStart"/>
            <w:r w:rsidRPr="00A24667">
              <w:rPr>
                <w:rFonts w:ascii="Arial" w:eastAsia="Times New Roman" w:hAnsi="Arial" w:cs="Arial"/>
                <w:lang w:val="en-GB"/>
              </w:rPr>
              <w:t>make adjustments</w:t>
            </w:r>
            <w:proofErr w:type="gramEnd"/>
            <w:r w:rsidRPr="00A24667">
              <w:rPr>
                <w:rFonts w:ascii="Arial" w:eastAsia="Times New Roman" w:hAnsi="Arial" w:cs="Arial"/>
                <w:lang w:val="en-GB"/>
              </w:rPr>
              <w:t xml:space="preserve"> </w:t>
            </w:r>
            <w:proofErr w:type="gramStart"/>
            <w:r w:rsidRPr="00A24667">
              <w:rPr>
                <w:rFonts w:ascii="Arial" w:eastAsia="Times New Roman" w:hAnsi="Arial" w:cs="Arial"/>
                <w:lang w:val="en-GB"/>
              </w:rPr>
              <w:t>in order to</w:t>
            </w:r>
            <w:proofErr w:type="gramEnd"/>
            <w:r w:rsidRPr="00A24667">
              <w:rPr>
                <w:rFonts w:ascii="Arial" w:eastAsia="Times New Roman" w:hAnsi="Arial" w:cs="Arial"/>
                <w:lang w:val="en-GB"/>
              </w:rPr>
              <w:t xml:space="preserve"> optimise success</w:t>
            </w:r>
          </w:p>
        </w:tc>
      </w:tr>
      <w:tr w:rsidR="00AA4B9E" w:rsidRPr="00A24667" w14:paraId="0E3EDF5A" w14:textId="77777777" w:rsidTr="00D079B0">
        <w:trPr>
          <w:trHeight w:val="900"/>
        </w:trPr>
        <w:tc>
          <w:tcPr>
            <w:tcW w:w="460" w:type="dxa"/>
            <w:vMerge/>
          </w:tcPr>
          <w:p w14:paraId="3120DA8C" w14:textId="77777777" w:rsidR="00AA4B9E" w:rsidRPr="00A24667" w:rsidRDefault="00AA4B9E" w:rsidP="00394F44">
            <w:pPr>
              <w:spacing w:before="60" w:after="60" w:line="240" w:lineRule="auto"/>
              <w:rPr>
                <w:rFonts w:ascii="Arial" w:eastAsia="Times New Roman" w:hAnsi="Arial" w:cs="Arial"/>
              </w:rPr>
            </w:pPr>
          </w:p>
        </w:tc>
        <w:tc>
          <w:tcPr>
            <w:tcW w:w="2517" w:type="dxa"/>
            <w:gridSpan w:val="2"/>
            <w:vMerge/>
          </w:tcPr>
          <w:p w14:paraId="546CE8CD"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712BE64C"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3.3</w:t>
            </w:r>
          </w:p>
        </w:tc>
        <w:tc>
          <w:tcPr>
            <w:tcW w:w="6266" w:type="dxa"/>
          </w:tcPr>
          <w:p w14:paraId="6F223457" w14:textId="77AD3A73" w:rsidR="00AA4B9E" w:rsidRPr="00A24667" w:rsidRDefault="00AA4B9E"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Review outcomes of marketing strategy </w:t>
            </w:r>
            <w:r w:rsidRPr="00A24667">
              <w:rPr>
                <w:rFonts w:ascii="Arial" w:eastAsia="Times New Roman" w:hAnsi="Arial" w:cs="Arial"/>
                <w:lang w:val="en-GB"/>
              </w:rPr>
              <w:t xml:space="preserve">against stated goals </w:t>
            </w:r>
            <w:r w:rsidR="006A3136" w:rsidRPr="00A24667">
              <w:rPr>
                <w:rFonts w:ascii="Arial" w:eastAsia="Times New Roman" w:hAnsi="Arial" w:cs="Arial"/>
                <w:lang w:val="en-GB" w:eastAsia="en-GB"/>
              </w:rPr>
              <w:t xml:space="preserve">and </w:t>
            </w:r>
            <w:r w:rsidRPr="00A24667">
              <w:rPr>
                <w:rFonts w:ascii="Arial" w:eastAsia="Times New Roman" w:hAnsi="Arial" w:cs="Arial"/>
                <w:lang w:val="en-GB" w:eastAsia="en-GB"/>
              </w:rPr>
              <w:t>use to inform recommendations for improved processes, procedures and planning</w:t>
            </w:r>
            <w:r w:rsidRPr="00A24667">
              <w:rPr>
                <w:rFonts w:ascii="Arial" w:eastAsia="Times New Roman" w:hAnsi="Arial" w:cs="Arial"/>
                <w:lang w:eastAsia="en-AU"/>
              </w:rPr>
              <w:t xml:space="preserve"> </w:t>
            </w:r>
          </w:p>
        </w:tc>
      </w:tr>
      <w:tr w:rsidR="00AA4B9E" w:rsidRPr="00A24667" w14:paraId="6E1D5F6F" w14:textId="77777777" w:rsidTr="00D079B0">
        <w:trPr>
          <w:trHeight w:val="1020"/>
        </w:trPr>
        <w:tc>
          <w:tcPr>
            <w:tcW w:w="460" w:type="dxa"/>
            <w:vMerge/>
          </w:tcPr>
          <w:p w14:paraId="1D0B28FC" w14:textId="77777777" w:rsidR="00AA4B9E" w:rsidRPr="00A24667" w:rsidRDefault="00AA4B9E" w:rsidP="00394F44">
            <w:pPr>
              <w:spacing w:before="60" w:after="60" w:line="240" w:lineRule="auto"/>
              <w:rPr>
                <w:rFonts w:ascii="Arial" w:eastAsia="Times New Roman" w:hAnsi="Arial" w:cs="Arial"/>
              </w:rPr>
            </w:pPr>
          </w:p>
        </w:tc>
        <w:tc>
          <w:tcPr>
            <w:tcW w:w="2517" w:type="dxa"/>
            <w:gridSpan w:val="2"/>
            <w:vMerge/>
          </w:tcPr>
          <w:p w14:paraId="5030023E"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5CD2F54A"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3.4</w:t>
            </w:r>
          </w:p>
        </w:tc>
        <w:tc>
          <w:tcPr>
            <w:tcW w:w="6266" w:type="dxa"/>
          </w:tcPr>
          <w:p w14:paraId="2418FFE3" w14:textId="3CDEEC3C" w:rsidR="00AA4B9E" w:rsidRPr="00A24667" w:rsidRDefault="00AA4B9E"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Implement recommendations for improvement consistent with </w:t>
            </w:r>
            <w:r w:rsidRPr="00A24667">
              <w:rPr>
                <w:rFonts w:ascii="Arial" w:eastAsia="Times New Roman" w:hAnsi="Arial" w:cs="Arial"/>
                <w:lang w:val="en-GB"/>
              </w:rPr>
              <w:t>organisational overall strategic planning i</w:t>
            </w:r>
            <w:r w:rsidRPr="00A24667">
              <w:rPr>
                <w:rFonts w:ascii="Arial" w:eastAsia="Times New Roman" w:hAnsi="Arial" w:cs="Arial"/>
                <w:lang w:val="en-GB" w:eastAsia="en-GB"/>
              </w:rPr>
              <w:t>n consultation with stakeholders</w:t>
            </w:r>
          </w:p>
        </w:tc>
      </w:tr>
      <w:tr w:rsidR="00AA4B9E" w:rsidRPr="00A24667" w14:paraId="6DD5E9DE" w14:textId="77777777" w:rsidTr="00D079B0">
        <w:trPr>
          <w:trHeight w:val="413"/>
        </w:trPr>
        <w:tc>
          <w:tcPr>
            <w:tcW w:w="460" w:type="dxa"/>
            <w:vMerge/>
          </w:tcPr>
          <w:p w14:paraId="5ED0C784" w14:textId="77777777" w:rsidR="00AA4B9E" w:rsidRPr="00A24667" w:rsidRDefault="00AA4B9E" w:rsidP="00394F44">
            <w:pPr>
              <w:spacing w:before="60" w:after="60" w:line="240" w:lineRule="auto"/>
              <w:rPr>
                <w:rFonts w:ascii="Arial" w:eastAsia="Times New Roman" w:hAnsi="Arial" w:cs="Arial"/>
              </w:rPr>
            </w:pPr>
          </w:p>
        </w:tc>
        <w:tc>
          <w:tcPr>
            <w:tcW w:w="2517" w:type="dxa"/>
            <w:gridSpan w:val="2"/>
            <w:vMerge/>
          </w:tcPr>
          <w:p w14:paraId="0A82F50A"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5CFF2B31" w14:textId="22CFA9E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3.5</w:t>
            </w:r>
          </w:p>
        </w:tc>
        <w:tc>
          <w:tcPr>
            <w:tcW w:w="6266" w:type="dxa"/>
          </w:tcPr>
          <w:p w14:paraId="4428D73C" w14:textId="4C03A84F" w:rsidR="00AA4B9E" w:rsidRPr="00A24667" w:rsidDel="00DC75FF" w:rsidRDefault="00AA4B9E"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eastAsia="en-AU"/>
              </w:rPr>
              <w:t>Evaluate the effectiveness of implemented marketing strategies and use results to inform future practice</w:t>
            </w:r>
          </w:p>
        </w:tc>
      </w:tr>
      <w:tr w:rsidR="00421A08" w:rsidRPr="00A24667" w14:paraId="2439B614" w14:textId="77777777" w:rsidTr="003204F6">
        <w:tblPrEx>
          <w:tblLook w:val="04A0" w:firstRow="1" w:lastRow="0" w:firstColumn="1" w:lastColumn="0" w:noHBand="0" w:noVBand="1"/>
        </w:tblPrEx>
        <w:trPr>
          <w:trHeight w:val="2651"/>
        </w:trPr>
        <w:tc>
          <w:tcPr>
            <w:tcW w:w="9810" w:type="dxa"/>
            <w:gridSpan w:val="5"/>
          </w:tcPr>
          <w:p w14:paraId="5E54B2AF" w14:textId="055DAA72" w:rsidR="00421A08" w:rsidRPr="00671135" w:rsidRDefault="00421A08" w:rsidP="00394F44">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r w:rsidRPr="00671135">
              <w:rPr>
                <w:rFonts w:ascii="Arial" w:eastAsia="Times New Roman" w:hAnsi="Arial" w:cs="Arial"/>
                <w:bCs/>
                <w:iCs/>
                <w:lang w:val="en-GB" w:eastAsia="en-GB"/>
              </w:rPr>
              <w:t xml:space="preserve"> </w:t>
            </w:r>
          </w:p>
          <w:p w14:paraId="2EC4B23F" w14:textId="644655DA" w:rsidR="00421A08" w:rsidRPr="00671135" w:rsidRDefault="008F0A7B"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662"/>
            </w:tblGrid>
            <w:tr w:rsidR="00421A08" w:rsidRPr="00A24667" w14:paraId="3AF38D8F" w14:textId="77777777" w:rsidTr="003204F6">
              <w:tc>
                <w:tcPr>
                  <w:tcW w:w="2896" w:type="dxa"/>
                </w:tcPr>
                <w:p w14:paraId="7B3A81BA" w14:textId="7507346B" w:rsidR="00421A08" w:rsidRPr="00A24667" w:rsidRDefault="00421A08" w:rsidP="00394F44">
                  <w:pPr>
                    <w:autoSpaceDE w:val="0"/>
                    <w:autoSpaceDN w:val="0"/>
                    <w:adjustRightInd w:val="0"/>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Skill</w:t>
                  </w:r>
                </w:p>
              </w:tc>
              <w:tc>
                <w:tcPr>
                  <w:tcW w:w="6662" w:type="dxa"/>
                </w:tcPr>
                <w:p w14:paraId="0E8FBA87" w14:textId="77777777" w:rsidR="00421A08" w:rsidRPr="00A24667" w:rsidRDefault="00421A08" w:rsidP="00394F44">
                  <w:pPr>
                    <w:autoSpaceDE w:val="0"/>
                    <w:autoSpaceDN w:val="0"/>
                    <w:adjustRightInd w:val="0"/>
                    <w:spacing w:before="60" w:after="60" w:line="240" w:lineRule="auto"/>
                    <w:rPr>
                      <w:rFonts w:ascii="Arial" w:eastAsia="Times New Roman" w:hAnsi="Arial" w:cs="Arial"/>
                      <w:b/>
                      <w:highlight w:val="yellow"/>
                      <w:lang w:val="en-GB" w:eastAsia="en-GB"/>
                    </w:rPr>
                  </w:pPr>
                  <w:r w:rsidRPr="00A24667">
                    <w:rPr>
                      <w:rFonts w:ascii="Arial" w:eastAsia="Times New Roman" w:hAnsi="Arial" w:cs="Arial"/>
                      <w:b/>
                      <w:lang w:val="en-GB" w:eastAsia="en-GB"/>
                    </w:rPr>
                    <w:t>Description</w:t>
                  </w:r>
                </w:p>
              </w:tc>
            </w:tr>
            <w:tr w:rsidR="00421A08" w:rsidRPr="00A24667" w14:paraId="20D4297B" w14:textId="77777777" w:rsidTr="003204F6">
              <w:trPr>
                <w:trHeight w:val="711"/>
              </w:trPr>
              <w:tc>
                <w:tcPr>
                  <w:tcW w:w="2896" w:type="dxa"/>
                </w:tcPr>
                <w:p w14:paraId="2C8A697D"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Reading skills to:</w:t>
                  </w:r>
                </w:p>
              </w:tc>
              <w:tc>
                <w:tcPr>
                  <w:tcW w:w="6662" w:type="dxa"/>
                </w:tcPr>
                <w:p w14:paraId="54FD9F46" w14:textId="2F9436B0"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interpret and analyse complex information and documentation from a range of sources</w:t>
                  </w:r>
                  <w:r w:rsidR="00B74ECD" w:rsidRPr="00A24667">
                    <w:rPr>
                      <w:rFonts w:ascii="Arial" w:eastAsia="Times New Roman" w:hAnsi="Arial" w:cs="Arial"/>
                      <w:lang w:val="en-GB" w:eastAsia="en-GB"/>
                    </w:rPr>
                    <w:t>.</w:t>
                  </w:r>
                </w:p>
              </w:tc>
            </w:tr>
            <w:tr w:rsidR="00421A08" w:rsidRPr="00A24667" w14:paraId="2F3A401C" w14:textId="77777777" w:rsidTr="003204F6">
              <w:trPr>
                <w:trHeight w:val="711"/>
              </w:trPr>
              <w:tc>
                <w:tcPr>
                  <w:tcW w:w="2896" w:type="dxa"/>
                </w:tcPr>
                <w:p w14:paraId="0648207D"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Writing skills to:</w:t>
                  </w:r>
                </w:p>
              </w:tc>
              <w:tc>
                <w:tcPr>
                  <w:tcW w:w="6662" w:type="dxa"/>
                </w:tcPr>
                <w:p w14:paraId="181315DB" w14:textId="6B6D4434"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produce strategic documentation using language that is appropriate to audience and purpose</w:t>
                  </w:r>
                  <w:r w:rsidR="00B74ECD" w:rsidRPr="00A24667">
                    <w:rPr>
                      <w:rFonts w:ascii="Arial" w:eastAsia="Times New Roman" w:hAnsi="Arial" w:cs="Arial"/>
                      <w:lang w:val="en-GB" w:eastAsia="en-GB"/>
                    </w:rPr>
                    <w:t>.</w:t>
                  </w:r>
                </w:p>
              </w:tc>
            </w:tr>
            <w:tr w:rsidR="00421A08" w:rsidRPr="00A24667" w14:paraId="345FBF75" w14:textId="77777777" w:rsidTr="003204F6">
              <w:tc>
                <w:tcPr>
                  <w:tcW w:w="2896" w:type="dxa"/>
                </w:tcPr>
                <w:p w14:paraId="68BA4BEF"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Oral communication skills to:</w:t>
                  </w:r>
                </w:p>
              </w:tc>
              <w:tc>
                <w:tcPr>
                  <w:tcW w:w="6662" w:type="dxa"/>
                </w:tcPr>
                <w:p w14:paraId="4E0000E4" w14:textId="77777777"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 xml:space="preserve">effectively engage others in verbal exchanges using active listening and questioning to elicit, clarify, and convey information using culturally inclusive and appropriate language </w:t>
                  </w:r>
                </w:p>
                <w:p w14:paraId="712F0856" w14:textId="6526EDF9" w:rsidR="00421A08" w:rsidRPr="00A24667" w:rsidRDefault="00421A08"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work collaboratively with clients, colleagues, management and stakeholders and lead debate to select the most effective ma</w:t>
                  </w:r>
                  <w:r w:rsidR="00B74ECD" w:rsidRPr="00A24667">
                    <w:rPr>
                      <w:rFonts w:ascii="Arial" w:eastAsia="Times New Roman" w:hAnsi="Arial" w:cs="Arial"/>
                      <w:lang w:eastAsia="en-AU"/>
                    </w:rPr>
                    <w:t>rketing strategy and technology.</w:t>
                  </w:r>
                </w:p>
              </w:tc>
            </w:tr>
            <w:tr w:rsidR="00AA4B9E" w:rsidRPr="00A24667" w14:paraId="1BDDD734" w14:textId="77777777" w:rsidTr="003204F6">
              <w:tc>
                <w:tcPr>
                  <w:tcW w:w="2896" w:type="dxa"/>
                </w:tcPr>
                <w:p w14:paraId="316466BE" w14:textId="5371C8AA" w:rsidR="00AA4B9E" w:rsidRPr="00A24667" w:rsidRDefault="00AA4B9E"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Numeracy skills to:</w:t>
                  </w:r>
                </w:p>
              </w:tc>
              <w:tc>
                <w:tcPr>
                  <w:tcW w:w="6662" w:type="dxa"/>
                </w:tcPr>
                <w:p w14:paraId="4E8DFE05" w14:textId="79391BAE" w:rsidR="00AA4B9E" w:rsidRPr="00A24667" w:rsidRDefault="00AA4B9E" w:rsidP="00AA4B9E">
                  <w:pPr>
                    <w:pStyle w:val="ListParagraph"/>
                    <w:numPr>
                      <w:ilvl w:val="0"/>
                      <w:numId w:val="5"/>
                    </w:numPr>
                    <w:ind w:left="351" w:hanging="351"/>
                    <w:rPr>
                      <w:rFonts w:ascii="Arial" w:hAnsi="Arial" w:cs="Arial"/>
                      <w:sz w:val="22"/>
                      <w:szCs w:val="22"/>
                      <w:lang w:eastAsia="en-AU"/>
                    </w:rPr>
                  </w:pPr>
                  <w:r w:rsidRPr="00A24667">
                    <w:rPr>
                      <w:rFonts w:ascii="Arial" w:hAnsi="Arial" w:cs="Arial"/>
                      <w:sz w:val="22"/>
                      <w:szCs w:val="22"/>
                      <w:lang w:eastAsia="en-AU"/>
                    </w:rPr>
                    <w:t>apply knowledge of mathematical information to statistically analyse data, confirm reliability, analyse the costs and scheduling of marketing campaigns</w:t>
                  </w:r>
                </w:p>
                <w:p w14:paraId="73C65CAA" w14:textId="2197F5FC" w:rsidR="00AA4B9E" w:rsidRPr="00A24667" w:rsidRDefault="00AA4B9E" w:rsidP="00AA4B9E">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hAnsi="Arial" w:cs="Arial"/>
                      <w:lang w:eastAsia="en-AU"/>
                    </w:rPr>
                    <w:t>select and use familiar mathematical techniques to calculate costs and to conduct cost benefit analyses</w:t>
                  </w:r>
                  <w:r w:rsidR="00B74ECD" w:rsidRPr="00A24667">
                    <w:rPr>
                      <w:rFonts w:ascii="Arial" w:hAnsi="Arial" w:cs="Arial"/>
                      <w:lang w:eastAsia="en-AU"/>
                    </w:rPr>
                    <w:t>.</w:t>
                  </w:r>
                </w:p>
              </w:tc>
            </w:tr>
            <w:tr w:rsidR="00421A08" w:rsidRPr="00A24667" w14:paraId="33A60BE2" w14:textId="77777777" w:rsidTr="003204F6">
              <w:tc>
                <w:tcPr>
                  <w:tcW w:w="2896" w:type="dxa"/>
                </w:tcPr>
                <w:p w14:paraId="5840BADA"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Learning skills to:</w:t>
                  </w:r>
                </w:p>
              </w:tc>
              <w:tc>
                <w:tcPr>
                  <w:tcW w:w="6662" w:type="dxa"/>
                </w:tcPr>
                <w:p w14:paraId="18878E47" w14:textId="77777777" w:rsidR="00421A08" w:rsidRPr="00A24667" w:rsidRDefault="00421A08" w:rsidP="00AA4B9E">
                  <w:pPr>
                    <w:numPr>
                      <w:ilvl w:val="0"/>
                      <w:numId w:val="5"/>
                    </w:numPr>
                    <w:autoSpaceDE w:val="0"/>
                    <w:autoSpaceDN w:val="0"/>
                    <w:adjustRightInd w:val="0"/>
                    <w:spacing w:before="60" w:after="60" w:line="240" w:lineRule="auto"/>
                    <w:ind w:left="351" w:hanging="284"/>
                    <w:rPr>
                      <w:rFonts w:ascii="Arial" w:eastAsia="Times New Roman" w:hAnsi="Arial" w:cs="Arial"/>
                      <w:lang w:eastAsia="en-AU"/>
                    </w:rPr>
                  </w:pPr>
                  <w:r w:rsidRPr="00A24667">
                    <w:rPr>
                      <w:rFonts w:ascii="Arial" w:eastAsia="Times New Roman" w:hAnsi="Arial" w:cs="Arial"/>
                      <w:lang w:eastAsia="en-AU"/>
                    </w:rPr>
                    <w:t xml:space="preserve">evaluate and advance personal effectiveness in modelling and leading creative thinking and innovative marketing practices </w:t>
                  </w:r>
                </w:p>
                <w:p w14:paraId="2369F9EF" w14:textId="71E840EC" w:rsidR="00421A08" w:rsidRPr="00A24667" w:rsidRDefault="00421A08" w:rsidP="00394F44">
                  <w:pPr>
                    <w:numPr>
                      <w:ilvl w:val="0"/>
                      <w:numId w:val="5"/>
                    </w:numPr>
                    <w:spacing w:before="60" w:after="60" w:line="240" w:lineRule="auto"/>
                    <w:ind w:left="351" w:hanging="284"/>
                    <w:rPr>
                      <w:rFonts w:ascii="Arial" w:eastAsia="Times New Roman" w:hAnsi="Arial" w:cs="Arial"/>
                      <w:lang w:eastAsia="en-AU"/>
                    </w:rPr>
                  </w:pPr>
                  <w:r w:rsidRPr="00A24667">
                    <w:rPr>
                      <w:rFonts w:ascii="Arial" w:eastAsia="Times New Roman" w:hAnsi="Arial" w:cs="Arial"/>
                      <w:lang w:eastAsia="en-AU"/>
                    </w:rPr>
                    <w:t>identify, source, document, evaluate and debate theories, practices and discourses relevant to creative thinking and innovative marketing practices</w:t>
                  </w:r>
                  <w:r w:rsidR="00B74ECD" w:rsidRPr="00A24667">
                    <w:rPr>
                      <w:rFonts w:ascii="Arial" w:eastAsia="Times New Roman" w:hAnsi="Arial" w:cs="Arial"/>
                      <w:lang w:eastAsia="en-AU"/>
                    </w:rPr>
                    <w:t>.</w:t>
                  </w:r>
                </w:p>
              </w:tc>
            </w:tr>
            <w:tr w:rsidR="00421A08" w:rsidRPr="00A24667" w14:paraId="06137513" w14:textId="77777777" w:rsidTr="003204F6">
              <w:tc>
                <w:tcPr>
                  <w:tcW w:w="2896" w:type="dxa"/>
                </w:tcPr>
                <w:p w14:paraId="0422B093"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Problem solving skills to:</w:t>
                  </w:r>
                </w:p>
              </w:tc>
              <w:tc>
                <w:tcPr>
                  <w:tcW w:w="6662" w:type="dxa"/>
                </w:tcPr>
                <w:p w14:paraId="41DCB837" w14:textId="77777777"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identify and analyse issues with the potential to impact on creative and innovative practice, and develop and implement options to resolve these issues</w:t>
                  </w:r>
                </w:p>
                <w:p w14:paraId="4B93F464" w14:textId="1B12F4B8"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lastRenderedPageBreak/>
                    <w:t>assess marketing challenges and risks at a strategic level and to develop appropriate responses and contingency plan, when necessary</w:t>
                  </w:r>
                  <w:r w:rsidR="00B74ECD" w:rsidRPr="00A24667">
                    <w:rPr>
                      <w:rFonts w:ascii="Arial" w:eastAsia="Times New Roman" w:hAnsi="Arial" w:cs="Arial"/>
                      <w:lang w:val="en-GB" w:eastAsia="en-GB"/>
                    </w:rPr>
                    <w:t>.</w:t>
                  </w:r>
                </w:p>
              </w:tc>
            </w:tr>
            <w:tr w:rsidR="00421A08" w:rsidRPr="00A24667" w14:paraId="21D0E772" w14:textId="77777777" w:rsidTr="003204F6">
              <w:tc>
                <w:tcPr>
                  <w:tcW w:w="2896" w:type="dxa"/>
                </w:tcPr>
                <w:p w14:paraId="337F1E17"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lastRenderedPageBreak/>
                    <w:t>Planning and organising skills to:</w:t>
                  </w:r>
                </w:p>
              </w:tc>
              <w:tc>
                <w:tcPr>
                  <w:tcW w:w="6662" w:type="dxa"/>
                </w:tcPr>
                <w:p w14:paraId="609BD07D" w14:textId="764CDC81" w:rsidR="0033039E" w:rsidRPr="00A24667" w:rsidRDefault="0033039E" w:rsidP="00394F44">
                  <w:pPr>
                    <w:numPr>
                      <w:ilvl w:val="0"/>
                      <w:numId w:val="5"/>
                    </w:numPr>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identify priorities and procedures within timeframes</w:t>
                  </w:r>
                  <w:r w:rsidR="00B74ECD" w:rsidRPr="00A24667">
                    <w:rPr>
                      <w:rFonts w:ascii="Arial" w:eastAsia="Times New Roman" w:hAnsi="Arial" w:cs="Arial"/>
                      <w:lang w:val="en-GB" w:eastAsia="en-GB"/>
                    </w:rPr>
                    <w:t>.</w:t>
                  </w:r>
                  <w:r w:rsidRPr="00A24667">
                    <w:rPr>
                      <w:rFonts w:ascii="Arial" w:eastAsia="Times New Roman" w:hAnsi="Arial" w:cs="Arial"/>
                      <w:lang w:val="en-GB" w:eastAsia="en-GB"/>
                    </w:rPr>
                    <w:t xml:space="preserve"> </w:t>
                  </w:r>
                </w:p>
                <w:p w14:paraId="042BDD2E" w14:textId="5809D0CD" w:rsidR="00421A08" w:rsidRPr="00A24667" w:rsidRDefault="00421A08" w:rsidP="000D3350">
                  <w:pPr>
                    <w:numPr>
                      <w:ilvl w:val="0"/>
                      <w:numId w:val="5"/>
                    </w:numPr>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apply systematic and analytical decision-making processes in situations that impact on own work and that of others</w:t>
                  </w:r>
                  <w:r w:rsidR="00B74ECD" w:rsidRPr="00A24667">
                    <w:rPr>
                      <w:rFonts w:ascii="Arial" w:eastAsia="Times New Roman" w:hAnsi="Arial" w:cs="Arial"/>
                      <w:lang w:val="en-GB" w:eastAsia="en-GB"/>
                    </w:rPr>
                    <w:t>.</w:t>
                  </w:r>
                </w:p>
              </w:tc>
            </w:tr>
            <w:tr w:rsidR="00421A08" w:rsidRPr="00A24667" w14:paraId="5D234A81" w14:textId="77777777" w:rsidTr="003204F6">
              <w:trPr>
                <w:trHeight w:val="1151"/>
              </w:trPr>
              <w:tc>
                <w:tcPr>
                  <w:tcW w:w="2896" w:type="dxa"/>
                </w:tcPr>
                <w:p w14:paraId="664BC54F"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Technology skills to:</w:t>
                  </w:r>
                </w:p>
              </w:tc>
              <w:tc>
                <w:tcPr>
                  <w:tcW w:w="6662" w:type="dxa"/>
                </w:tcPr>
                <w:p w14:paraId="1A792AA7" w14:textId="77777777" w:rsidR="00421A08" w:rsidRPr="00A24667" w:rsidRDefault="00421A08"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use main features and functions of digital platforms and social media applications required in own role in a range of contexts to access and exchange information</w:t>
                  </w:r>
                </w:p>
                <w:p w14:paraId="03DD5570" w14:textId="5A68F5F8" w:rsidR="000F3815" w:rsidRPr="00A24667" w:rsidRDefault="000F3815" w:rsidP="000F3815">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identify digital marketing technologies and determine opportunities for their application within marketing strategies</w:t>
                  </w:r>
                  <w:r w:rsidR="00B74ECD" w:rsidRPr="00A24667">
                    <w:rPr>
                      <w:rFonts w:ascii="Arial" w:eastAsia="Times New Roman" w:hAnsi="Arial" w:cs="Arial"/>
                      <w:lang w:eastAsia="en-AU"/>
                    </w:rPr>
                    <w:t>.</w:t>
                  </w:r>
                </w:p>
              </w:tc>
            </w:tr>
          </w:tbl>
          <w:p w14:paraId="2DEE2622" w14:textId="77777777" w:rsidR="00421A08" w:rsidRPr="00A24667" w:rsidRDefault="00421A08" w:rsidP="00394F44">
            <w:pPr>
              <w:shd w:val="clear" w:color="auto" w:fill="FFFFFF" w:themeFill="background1"/>
              <w:spacing w:before="60" w:after="60" w:line="240" w:lineRule="auto"/>
              <w:rPr>
                <w:rFonts w:ascii="Arial" w:eastAsia="Times New Roman" w:hAnsi="Arial" w:cs="Arial"/>
                <w:bCs/>
                <w:iCs/>
              </w:rPr>
            </w:pPr>
          </w:p>
        </w:tc>
      </w:tr>
      <w:tr w:rsidR="00421A08" w:rsidRPr="00A24667" w14:paraId="253BFEA6" w14:textId="77777777" w:rsidTr="00D079B0">
        <w:tblPrEx>
          <w:tblLook w:val="04A0" w:firstRow="1" w:lastRow="0" w:firstColumn="1" w:lastColumn="0" w:noHBand="0" w:noVBand="1"/>
        </w:tblPrEx>
        <w:tc>
          <w:tcPr>
            <w:tcW w:w="2013" w:type="dxa"/>
            <w:gridSpan w:val="2"/>
          </w:tcPr>
          <w:p w14:paraId="550ADAEE" w14:textId="77777777" w:rsidR="00421A08" w:rsidRPr="00A24667" w:rsidRDefault="00421A08" w:rsidP="00421A08">
            <w:pPr>
              <w:spacing w:before="120" w:after="120" w:line="240" w:lineRule="auto"/>
              <w:rPr>
                <w:rFonts w:ascii="Arial" w:eastAsia="Times New Roman" w:hAnsi="Arial" w:cs="Arial"/>
                <w:bCs/>
                <w:iCs/>
              </w:rPr>
            </w:pPr>
            <w:r w:rsidRPr="00A24667">
              <w:rPr>
                <w:rFonts w:ascii="Arial" w:eastAsia="Times New Roman" w:hAnsi="Arial" w:cs="Arial"/>
                <w:b/>
                <w:iCs/>
              </w:rPr>
              <w:lastRenderedPageBreak/>
              <w:t>UNIT</w:t>
            </w:r>
            <w:r w:rsidRPr="00A24667">
              <w:rPr>
                <w:rFonts w:ascii="Arial" w:eastAsia="Times New Roman" w:hAnsi="Arial" w:cs="Arial"/>
                <w:bCs/>
                <w:iCs/>
              </w:rPr>
              <w:t xml:space="preserve"> </w:t>
            </w:r>
            <w:r w:rsidRPr="00A24667">
              <w:rPr>
                <w:rFonts w:ascii="Arial" w:eastAsia="Times New Roman" w:hAnsi="Arial" w:cs="Arial"/>
                <w:b/>
                <w:iCs/>
              </w:rPr>
              <w:t>MAPPING</w:t>
            </w:r>
            <w:r w:rsidRPr="00A24667">
              <w:rPr>
                <w:rFonts w:ascii="Arial" w:eastAsia="Times New Roman" w:hAnsi="Arial" w:cs="Arial"/>
                <w:bCs/>
                <w:iCs/>
              </w:rPr>
              <w:t xml:space="preserve"> </w:t>
            </w:r>
            <w:r w:rsidRPr="00A24667">
              <w:rPr>
                <w:rFonts w:ascii="Arial" w:eastAsia="Times New Roman" w:hAnsi="Arial" w:cs="Arial"/>
                <w:b/>
                <w:iCs/>
              </w:rPr>
              <w:t>INFORMATION</w:t>
            </w:r>
          </w:p>
        </w:tc>
        <w:tc>
          <w:tcPr>
            <w:tcW w:w="7797" w:type="dxa"/>
            <w:gridSpan w:val="3"/>
          </w:tcPr>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7"/>
              <w:gridCol w:w="3118"/>
              <w:gridCol w:w="1843"/>
            </w:tblGrid>
            <w:tr w:rsidR="00421A08" w:rsidRPr="00A24667" w14:paraId="5791CC88" w14:textId="77777777" w:rsidTr="00D079B0">
              <w:tc>
                <w:tcPr>
                  <w:tcW w:w="2587" w:type="dxa"/>
                  <w:tcMar>
                    <w:top w:w="30" w:type="dxa"/>
                    <w:left w:w="30" w:type="dxa"/>
                    <w:bottom w:w="30" w:type="dxa"/>
                    <w:right w:w="30" w:type="dxa"/>
                  </w:tcMar>
                  <w:hideMark/>
                </w:tcPr>
                <w:p w14:paraId="2098F930"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Code and Title</w:t>
                  </w:r>
                </w:p>
                <w:p w14:paraId="279C5AE4"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Current Version</w:t>
                  </w:r>
                </w:p>
              </w:tc>
              <w:tc>
                <w:tcPr>
                  <w:tcW w:w="3118" w:type="dxa"/>
                  <w:tcMar>
                    <w:top w:w="30" w:type="dxa"/>
                    <w:left w:w="30" w:type="dxa"/>
                    <w:bottom w:w="30" w:type="dxa"/>
                    <w:right w:w="30" w:type="dxa"/>
                  </w:tcMar>
                  <w:hideMark/>
                </w:tcPr>
                <w:p w14:paraId="34579600"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Code and Title</w:t>
                  </w:r>
                </w:p>
                <w:p w14:paraId="1F22482E"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Previous Version</w:t>
                  </w:r>
                </w:p>
              </w:tc>
              <w:tc>
                <w:tcPr>
                  <w:tcW w:w="1843" w:type="dxa"/>
                  <w:tcMar>
                    <w:top w:w="30" w:type="dxa"/>
                    <w:left w:w="30" w:type="dxa"/>
                    <w:bottom w:w="30" w:type="dxa"/>
                    <w:right w:w="30" w:type="dxa"/>
                  </w:tcMar>
                  <w:hideMark/>
                </w:tcPr>
                <w:p w14:paraId="0137DFD0"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Comments</w:t>
                  </w:r>
                </w:p>
              </w:tc>
            </w:tr>
            <w:tr w:rsidR="00421A08" w:rsidRPr="00A24667" w14:paraId="0063B53D" w14:textId="77777777" w:rsidTr="00D079B0">
              <w:tc>
                <w:tcPr>
                  <w:tcW w:w="2587" w:type="dxa"/>
                  <w:tcMar>
                    <w:top w:w="30" w:type="dxa"/>
                    <w:left w:w="30" w:type="dxa"/>
                    <w:bottom w:w="30" w:type="dxa"/>
                    <w:right w:w="30" w:type="dxa"/>
                  </w:tcMar>
                  <w:hideMark/>
                </w:tcPr>
                <w:p w14:paraId="0F60706D" w14:textId="6006B272" w:rsidR="00421A08" w:rsidRPr="00A24667" w:rsidRDefault="009C3487" w:rsidP="00421A08">
                  <w:pPr>
                    <w:spacing w:before="120" w:after="120" w:line="240" w:lineRule="auto"/>
                    <w:rPr>
                      <w:rFonts w:ascii="Arial" w:eastAsia="Times New Roman" w:hAnsi="Arial" w:cs="Arial"/>
                      <w:lang w:val="en-GB" w:eastAsia="en-GB"/>
                    </w:rPr>
                  </w:pPr>
                  <w:r>
                    <w:rPr>
                      <w:rFonts w:ascii="Arial" w:eastAsia="Times New Roman" w:hAnsi="Arial" w:cs="Arial"/>
                      <w:lang w:val="en-GB" w:eastAsia="en-GB"/>
                    </w:rPr>
                    <w:t>VU23467</w:t>
                  </w:r>
                  <w:r w:rsidR="00421A08" w:rsidRPr="00A24667">
                    <w:rPr>
                      <w:rFonts w:ascii="Arial" w:eastAsia="Times New Roman" w:hAnsi="Arial" w:cs="Arial"/>
                      <w:lang w:val="en-GB" w:eastAsia="en-GB"/>
                    </w:rPr>
                    <w:t xml:space="preserve"> Develop and manage an integrated marketing strategy</w:t>
                  </w:r>
                </w:p>
              </w:tc>
              <w:tc>
                <w:tcPr>
                  <w:tcW w:w="3118" w:type="dxa"/>
                  <w:tcMar>
                    <w:top w:w="30" w:type="dxa"/>
                    <w:left w:w="30" w:type="dxa"/>
                    <w:bottom w:w="30" w:type="dxa"/>
                    <w:right w:w="30" w:type="dxa"/>
                  </w:tcMar>
                  <w:hideMark/>
                </w:tcPr>
                <w:p w14:paraId="01C5BD93" w14:textId="77777777" w:rsidR="00421A08" w:rsidRPr="00A24667" w:rsidRDefault="00421A08" w:rsidP="00421A08">
                  <w:pPr>
                    <w:spacing w:before="120" w:after="120" w:line="240" w:lineRule="auto"/>
                    <w:rPr>
                      <w:rFonts w:ascii="Arial" w:eastAsia="Times New Roman" w:hAnsi="Arial" w:cs="Arial"/>
                      <w:lang w:val="en-GB" w:eastAsia="en-GB"/>
                    </w:rPr>
                  </w:pPr>
                  <w:r w:rsidRPr="00A24667">
                    <w:rPr>
                      <w:rFonts w:ascii="Arial" w:eastAsia="Times New Roman" w:hAnsi="Arial" w:cs="Arial"/>
                      <w:lang w:val="en-GB" w:eastAsia="en-GB"/>
                    </w:rPr>
                    <w:t>VU22235 Develop and manage an integrated marketing strategy</w:t>
                  </w:r>
                </w:p>
              </w:tc>
              <w:tc>
                <w:tcPr>
                  <w:tcW w:w="1843" w:type="dxa"/>
                  <w:tcMar>
                    <w:top w:w="30" w:type="dxa"/>
                    <w:left w:w="30" w:type="dxa"/>
                    <w:bottom w:w="30" w:type="dxa"/>
                    <w:right w:w="30" w:type="dxa"/>
                  </w:tcMar>
                  <w:hideMark/>
                </w:tcPr>
                <w:p w14:paraId="1A0657D1" w14:textId="77777777" w:rsidR="00421A08" w:rsidRPr="00A24667" w:rsidRDefault="00421A08" w:rsidP="00421A08">
                  <w:pPr>
                    <w:spacing w:before="120" w:after="120" w:line="240" w:lineRule="auto"/>
                    <w:rPr>
                      <w:rFonts w:ascii="Arial" w:eastAsia="Times New Roman" w:hAnsi="Arial" w:cs="Arial"/>
                      <w:lang w:val="en-GB" w:eastAsia="en-GB"/>
                    </w:rPr>
                  </w:pPr>
                  <w:r w:rsidRPr="00A24667">
                    <w:rPr>
                      <w:rFonts w:ascii="Arial" w:eastAsia="Times New Roman" w:hAnsi="Arial" w:cs="Arial"/>
                      <w:lang w:val="en-GB" w:eastAsia="en-GB"/>
                    </w:rPr>
                    <w:t>Equivalent</w:t>
                  </w:r>
                </w:p>
              </w:tc>
            </w:tr>
          </w:tbl>
          <w:p w14:paraId="0C2C9425" w14:textId="77777777" w:rsidR="00421A08" w:rsidRPr="00A24667" w:rsidRDefault="00421A08" w:rsidP="00421A08">
            <w:pPr>
              <w:spacing w:before="120" w:after="120" w:line="240" w:lineRule="auto"/>
              <w:rPr>
                <w:rFonts w:ascii="Arial" w:eastAsia="Times New Roman" w:hAnsi="Arial" w:cs="Arial"/>
              </w:rPr>
            </w:pPr>
          </w:p>
        </w:tc>
      </w:tr>
    </w:tbl>
    <w:p w14:paraId="09A4F8CC" w14:textId="77777777" w:rsidR="00421A08" w:rsidRPr="00671135" w:rsidRDefault="00421A08" w:rsidP="00421A08">
      <w:pPr>
        <w:spacing w:after="0" w:line="240" w:lineRule="auto"/>
        <w:rPr>
          <w:rFonts w:ascii="Arial" w:eastAsia="Times New Roman" w:hAnsi="Arial" w:cs="Arial"/>
          <w:lang w:val="en-GB" w:eastAsia="en-GB"/>
        </w:rPr>
      </w:pPr>
    </w:p>
    <w:p w14:paraId="18E94DD1" w14:textId="77777777" w:rsidR="00421A08" w:rsidRPr="00671135" w:rsidRDefault="00421A08" w:rsidP="00755339">
      <w:pPr>
        <w:spacing w:after="0" w:line="240" w:lineRule="auto"/>
        <w:ind w:left="284"/>
        <w:rPr>
          <w:rFonts w:ascii="Arial" w:eastAsia="Times New Roman" w:hAnsi="Arial" w:cs="Arial"/>
          <w:lang w:val="en-GB" w:eastAsia="en-GB"/>
        </w:rPr>
      </w:pPr>
    </w:p>
    <w:p w14:paraId="583B4CE2" w14:textId="131B863C" w:rsidR="00421A08" w:rsidRPr="00671135" w:rsidRDefault="00755339" w:rsidP="00755339">
      <w:pPr>
        <w:spacing w:line="240" w:lineRule="auto"/>
        <w:ind w:left="284"/>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421A08" w:rsidRPr="00A24667" w14:paraId="44E89FD3" w14:textId="77777777" w:rsidTr="003204F6">
        <w:tc>
          <w:tcPr>
            <w:tcW w:w="2977" w:type="dxa"/>
          </w:tcPr>
          <w:p w14:paraId="760168EB" w14:textId="77777777" w:rsidR="00421A08" w:rsidRPr="00A24667" w:rsidRDefault="00421A08" w:rsidP="00421A08">
            <w:pPr>
              <w:spacing w:before="120" w:after="0" w:line="240" w:lineRule="auto"/>
              <w:rPr>
                <w:rFonts w:ascii="Arial" w:eastAsia="Times New Roman" w:hAnsi="Arial" w:cs="Arial"/>
                <w:b/>
                <w:lang w:val="en-GB" w:eastAsia="en-GB"/>
              </w:rPr>
            </w:pPr>
            <w:r w:rsidRPr="00A24667">
              <w:rPr>
                <w:rFonts w:ascii="Arial" w:eastAsia="Times New Roman" w:hAnsi="Arial" w:cs="Arial"/>
                <w:b/>
                <w:lang w:val="en-GB" w:eastAsia="en-GB"/>
              </w:rPr>
              <w:t>TITLE</w:t>
            </w:r>
          </w:p>
          <w:p w14:paraId="2F22F203" w14:textId="77777777" w:rsidR="00421A08" w:rsidRPr="00A24667" w:rsidRDefault="00421A08" w:rsidP="00421A08">
            <w:pPr>
              <w:spacing w:after="120" w:line="240" w:lineRule="auto"/>
              <w:rPr>
                <w:rFonts w:ascii="Arial" w:eastAsia="Times New Roman" w:hAnsi="Arial" w:cs="Arial"/>
                <w:i/>
                <w:lang w:val="en-GB" w:eastAsia="en-GB"/>
              </w:rPr>
            </w:pPr>
          </w:p>
        </w:tc>
        <w:tc>
          <w:tcPr>
            <w:tcW w:w="6804" w:type="dxa"/>
          </w:tcPr>
          <w:p w14:paraId="6AAB33A1" w14:textId="2EB1E094" w:rsidR="00421A08" w:rsidRPr="00671135" w:rsidRDefault="00421A08" w:rsidP="00421A08">
            <w:pPr>
              <w:spacing w:before="120" w:after="120" w:line="240" w:lineRule="auto"/>
              <w:rPr>
                <w:rFonts w:ascii="Arial" w:eastAsia="Times New Roman" w:hAnsi="Arial" w:cs="Arial"/>
                <w:b/>
                <w:iCs/>
              </w:rPr>
            </w:pPr>
            <w:r w:rsidRPr="00A24667">
              <w:rPr>
                <w:rFonts w:ascii="Arial" w:eastAsia="Times New Roman" w:hAnsi="Arial" w:cs="Arial"/>
                <w:b/>
                <w:iCs/>
              </w:rPr>
              <w:t xml:space="preserve">Assessment Requirements for </w:t>
            </w:r>
            <w:r w:rsidR="009C3487">
              <w:rPr>
                <w:rFonts w:ascii="Arial" w:eastAsia="Times New Roman" w:hAnsi="Arial" w:cs="Arial"/>
                <w:b/>
                <w:iCs/>
              </w:rPr>
              <w:t>VU23467</w:t>
            </w:r>
            <w:r w:rsidRPr="00A24667">
              <w:rPr>
                <w:rFonts w:ascii="Arial" w:eastAsia="Times New Roman" w:hAnsi="Arial" w:cs="Arial"/>
                <w:b/>
                <w:iCs/>
              </w:rPr>
              <w:t xml:space="preserve"> Develop and manage an integrated marketing strategy</w:t>
            </w:r>
          </w:p>
        </w:tc>
      </w:tr>
      <w:tr w:rsidR="00421A08" w:rsidRPr="00A24667" w14:paraId="7B4593C9" w14:textId="77777777" w:rsidTr="003204F6">
        <w:tc>
          <w:tcPr>
            <w:tcW w:w="2977" w:type="dxa"/>
          </w:tcPr>
          <w:p w14:paraId="2B48308E" w14:textId="77777777" w:rsidR="00421A08" w:rsidRPr="00A24667" w:rsidRDefault="00421A08"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PERFORMANCE EVIDENCE</w:t>
            </w:r>
          </w:p>
          <w:p w14:paraId="0B7B7555" w14:textId="77777777" w:rsidR="00421A08" w:rsidRPr="00A24667" w:rsidRDefault="00421A08" w:rsidP="00394F44">
            <w:pPr>
              <w:spacing w:before="60" w:after="60" w:line="240" w:lineRule="auto"/>
              <w:rPr>
                <w:rFonts w:ascii="Arial" w:eastAsia="Times New Roman" w:hAnsi="Arial" w:cs="Arial"/>
                <w:b/>
                <w:lang w:val="en-GB" w:eastAsia="en-GB"/>
              </w:rPr>
            </w:pPr>
          </w:p>
        </w:tc>
        <w:tc>
          <w:tcPr>
            <w:tcW w:w="6804" w:type="dxa"/>
          </w:tcPr>
          <w:p w14:paraId="3F0A6756" w14:textId="08DDDC2C" w:rsidR="00F44206" w:rsidRPr="00A24667" w:rsidRDefault="00DC63EB" w:rsidP="00394F44">
            <w:pPr>
              <w:spacing w:before="60" w:after="60" w:line="240" w:lineRule="auto"/>
              <w:rPr>
                <w:rFonts w:ascii="Arial" w:eastAsia="Times New Roman" w:hAnsi="Arial" w:cs="Arial"/>
              </w:rPr>
            </w:pPr>
            <w:r w:rsidRPr="00A24667">
              <w:rPr>
                <w:rFonts w:ascii="Arial" w:eastAsia="Times New Roman" w:hAnsi="Arial" w:cs="Arial"/>
              </w:rPr>
              <w:t xml:space="preserve">The </w:t>
            </w:r>
            <w:r w:rsidR="00885946" w:rsidRPr="00A24667">
              <w:rPr>
                <w:rFonts w:ascii="Arial" w:eastAsia="Times New Roman" w:hAnsi="Arial" w:cs="Arial"/>
              </w:rPr>
              <w:t>candidate</w:t>
            </w:r>
            <w:r w:rsidRPr="00A24667">
              <w:rPr>
                <w:rFonts w:ascii="Arial" w:eastAsia="Times New Roman" w:hAnsi="Arial" w:cs="Arial"/>
              </w:rPr>
              <w:t xml:space="preserve"> </w:t>
            </w:r>
            <w:r w:rsidRPr="00A24667">
              <w:rPr>
                <w:rFonts w:ascii="Arial" w:hAnsi="Arial" w:cs="Arial"/>
              </w:rPr>
              <w:t xml:space="preserve">must demonstrate the ability to complete the tasks outlined </w:t>
            </w:r>
            <w:r w:rsidR="00C661A7" w:rsidRPr="00A24667">
              <w:rPr>
                <w:rFonts w:ascii="Arial" w:hAnsi="Arial" w:cs="Arial"/>
              </w:rPr>
              <w:t>in the elements and performance criteria of this unit.</w:t>
            </w:r>
          </w:p>
          <w:p w14:paraId="3D41BEB1" w14:textId="59C2E94D"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 xml:space="preserve">In doing so the </w:t>
            </w:r>
            <w:r w:rsidR="00885946" w:rsidRPr="00A24667">
              <w:rPr>
                <w:rFonts w:ascii="Arial" w:eastAsia="Times New Roman" w:hAnsi="Arial" w:cs="Arial"/>
              </w:rPr>
              <w:t>candidate</w:t>
            </w:r>
            <w:r w:rsidRPr="00A24667">
              <w:rPr>
                <w:rFonts w:ascii="Arial" w:eastAsia="Times New Roman" w:hAnsi="Arial" w:cs="Arial"/>
              </w:rPr>
              <w:t xml:space="preserve"> must: </w:t>
            </w:r>
          </w:p>
          <w:p w14:paraId="1E3D6851" w14:textId="246C86A2" w:rsidR="00421A08" w:rsidRPr="00671135" w:rsidRDefault="00421A08" w:rsidP="00504DB4">
            <w:pPr>
              <w:pStyle w:val="ListParagraph"/>
              <w:numPr>
                <w:ilvl w:val="0"/>
                <w:numId w:val="61"/>
              </w:numPr>
              <w:spacing w:before="60" w:after="60"/>
              <w:rPr>
                <w:rFonts w:ascii="Arial" w:hAnsi="Arial" w:cs="Arial"/>
                <w:sz w:val="22"/>
                <w:szCs w:val="22"/>
                <w:lang w:eastAsia="en-AU"/>
              </w:rPr>
            </w:pPr>
            <w:r w:rsidRPr="00A24667">
              <w:rPr>
                <w:rFonts w:ascii="Arial" w:hAnsi="Arial" w:cs="Arial"/>
                <w:sz w:val="22"/>
                <w:szCs w:val="22"/>
                <w:lang w:eastAsia="en-AU"/>
              </w:rPr>
              <w:t xml:space="preserve">develop and oversee the implementation of one </w:t>
            </w:r>
            <w:r w:rsidR="00991106" w:rsidRPr="00A24667">
              <w:rPr>
                <w:rFonts w:ascii="Arial" w:hAnsi="Arial" w:cs="Arial"/>
                <w:sz w:val="22"/>
                <w:szCs w:val="22"/>
                <w:lang w:eastAsia="en-AU"/>
              </w:rPr>
              <w:t xml:space="preserve">(1) </w:t>
            </w:r>
            <w:r w:rsidRPr="00A24667">
              <w:rPr>
                <w:rFonts w:ascii="Arial" w:hAnsi="Arial" w:cs="Arial"/>
                <w:sz w:val="22"/>
                <w:szCs w:val="22"/>
                <w:lang w:eastAsia="en-AU"/>
              </w:rPr>
              <w:t>marketing strategy that is in line with organisational objectives and incorporates:</w:t>
            </w:r>
          </w:p>
          <w:p w14:paraId="4F4851F8" w14:textId="77777777" w:rsidR="00421A08" w:rsidRPr="00A24667" w:rsidRDefault="00421A08" w:rsidP="00504DB4">
            <w:pPr>
              <w:pStyle w:val="ListParagraph"/>
              <w:numPr>
                <w:ilvl w:val="0"/>
                <w:numId w:val="53"/>
              </w:numPr>
              <w:spacing w:before="60" w:after="60"/>
              <w:rPr>
                <w:rFonts w:ascii="Arial" w:hAnsi="Arial" w:cs="Arial"/>
                <w:sz w:val="22"/>
                <w:szCs w:val="22"/>
                <w:lang w:eastAsia="en-AU"/>
              </w:rPr>
            </w:pPr>
            <w:r w:rsidRPr="00A24667">
              <w:rPr>
                <w:rFonts w:ascii="Arial" w:hAnsi="Arial" w:cs="Arial"/>
                <w:sz w:val="22"/>
                <w:szCs w:val="22"/>
                <w:lang w:eastAsia="en-AU"/>
              </w:rPr>
              <w:t>performance indicators</w:t>
            </w:r>
          </w:p>
          <w:p w14:paraId="247D702F" w14:textId="77777777" w:rsidR="00421A08" w:rsidRPr="00671135" w:rsidRDefault="00421A08" w:rsidP="00504DB4">
            <w:pPr>
              <w:pStyle w:val="ListParagraph"/>
              <w:numPr>
                <w:ilvl w:val="0"/>
                <w:numId w:val="53"/>
              </w:numPr>
              <w:spacing w:before="60" w:after="60"/>
              <w:rPr>
                <w:rFonts w:ascii="Arial" w:hAnsi="Arial" w:cs="Arial"/>
                <w:color w:val="53565A"/>
                <w:sz w:val="22"/>
                <w:szCs w:val="22"/>
                <w:lang w:eastAsia="x-none"/>
              </w:rPr>
            </w:pPr>
            <w:r w:rsidRPr="00A24667">
              <w:rPr>
                <w:rFonts w:ascii="Arial" w:hAnsi="Arial" w:cs="Arial"/>
                <w:sz w:val="22"/>
                <w:szCs w:val="22"/>
                <w:lang w:eastAsia="en-AU"/>
              </w:rPr>
              <w:t>monitoring, review and evaluation procedures.</w:t>
            </w:r>
            <w:r w:rsidRPr="00A24667">
              <w:rPr>
                <w:rFonts w:ascii="Arial" w:hAnsi="Arial" w:cs="Arial"/>
                <w:color w:val="53565A"/>
                <w:sz w:val="22"/>
                <w:szCs w:val="22"/>
                <w:lang w:eastAsia="x-none"/>
              </w:rPr>
              <w:t xml:space="preserve"> </w:t>
            </w:r>
          </w:p>
        </w:tc>
      </w:tr>
      <w:tr w:rsidR="00421A08" w:rsidRPr="00A24667" w14:paraId="18161EF5" w14:textId="77777777" w:rsidTr="003204F6">
        <w:tc>
          <w:tcPr>
            <w:tcW w:w="2977" w:type="dxa"/>
          </w:tcPr>
          <w:p w14:paraId="3743889F" w14:textId="77777777" w:rsidR="00421A08" w:rsidRPr="00A24667" w:rsidRDefault="00421A08"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KNOWLEDGE EVIDENCE</w:t>
            </w:r>
          </w:p>
          <w:p w14:paraId="34DD0651" w14:textId="77777777" w:rsidR="00421A08" w:rsidRPr="00A24667" w:rsidRDefault="00421A08" w:rsidP="00394F44">
            <w:pPr>
              <w:spacing w:before="60" w:after="60" w:line="240" w:lineRule="auto"/>
              <w:rPr>
                <w:rFonts w:ascii="Arial" w:eastAsia="Times New Roman" w:hAnsi="Arial" w:cs="Arial"/>
                <w:b/>
                <w:lang w:val="en-GB" w:eastAsia="en-GB"/>
              </w:rPr>
            </w:pPr>
          </w:p>
        </w:tc>
        <w:tc>
          <w:tcPr>
            <w:tcW w:w="6804" w:type="dxa"/>
          </w:tcPr>
          <w:p w14:paraId="53D791B4" w14:textId="617BB3DC" w:rsidR="009C0ED4" w:rsidRPr="00A24667" w:rsidRDefault="009C0ED4" w:rsidP="009C0ED4">
            <w:pPr>
              <w:autoSpaceDE w:val="0"/>
              <w:autoSpaceDN w:val="0"/>
              <w:adjustRightInd w:val="0"/>
              <w:spacing w:before="60" w:after="60" w:line="240" w:lineRule="auto"/>
              <w:rPr>
                <w:rFonts w:ascii="Arial" w:eastAsia="Times New Roman" w:hAnsi="Arial" w:cs="Arial"/>
                <w:lang w:eastAsia="en-AU"/>
              </w:rPr>
            </w:pPr>
            <w:r w:rsidRPr="00A24667">
              <w:rPr>
                <w:rFonts w:ascii="Arial" w:eastAsia="Times New Roman" w:hAnsi="Arial" w:cs="Arial"/>
                <w:lang w:val="en-GB" w:eastAsia="en-GB"/>
              </w:rPr>
              <w:t xml:space="preserve">The </w:t>
            </w:r>
            <w:r w:rsidRPr="00A24667">
              <w:rPr>
                <w:rFonts w:ascii="Arial" w:eastAsia="Times New Roman" w:hAnsi="Arial" w:cs="Arial"/>
              </w:rPr>
              <w:t xml:space="preserve">candidate </w:t>
            </w:r>
            <w:r w:rsidRPr="00A24667">
              <w:rPr>
                <w:rFonts w:ascii="Arial" w:eastAsia="Times New Roman" w:hAnsi="Arial" w:cs="Arial"/>
                <w:lang w:val="en-GB" w:eastAsia="en-GB"/>
              </w:rPr>
              <w:t xml:space="preserve">must be able to demonstrate </w:t>
            </w:r>
            <w:r w:rsidR="00776BDD">
              <w:rPr>
                <w:rFonts w:ascii="Arial" w:eastAsia="Times New Roman" w:hAnsi="Arial" w:cs="Arial"/>
                <w:lang w:val="en-GB" w:eastAsia="en-GB"/>
              </w:rPr>
              <w:t xml:space="preserve">the </w:t>
            </w:r>
            <w:r w:rsidRPr="00A24667">
              <w:rPr>
                <w:rFonts w:ascii="Arial" w:eastAsia="Times New Roman" w:hAnsi="Arial" w:cs="Arial"/>
                <w:lang w:val="en-GB" w:eastAsia="en-GB"/>
              </w:rPr>
              <w:t>essential knowledge require</w:t>
            </w:r>
            <w:r w:rsidRPr="00A24667">
              <w:rPr>
                <w:rFonts w:ascii="Arial" w:eastAsia="Times New Roman" w:hAnsi="Arial" w:cs="Arial"/>
                <w:lang w:eastAsia="en-AU"/>
              </w:rPr>
              <w:t xml:space="preserve">d to effectively do the task outlined in </w:t>
            </w:r>
            <w:r w:rsidR="00776BDD">
              <w:rPr>
                <w:rFonts w:ascii="Arial" w:eastAsia="Times New Roman" w:hAnsi="Arial" w:cs="Arial"/>
                <w:lang w:eastAsia="en-AU"/>
              </w:rPr>
              <w:t xml:space="preserve">the </w:t>
            </w:r>
            <w:r w:rsidRPr="00A24667">
              <w:rPr>
                <w:rFonts w:ascii="Arial" w:eastAsia="Times New Roman" w:hAnsi="Arial" w:cs="Arial"/>
                <w:lang w:eastAsia="en-AU"/>
              </w:rPr>
              <w:t xml:space="preserve">elements and performance criteria of this unit, manage the task and manage contingencies in the context of the work role. </w:t>
            </w:r>
          </w:p>
          <w:p w14:paraId="26434383" w14:textId="32D5EC50" w:rsidR="009C0ED4" w:rsidRPr="00A24667" w:rsidRDefault="009C0ED4" w:rsidP="009C0ED4">
            <w:pPr>
              <w:autoSpaceDE w:val="0"/>
              <w:autoSpaceDN w:val="0"/>
              <w:adjustRightInd w:val="0"/>
              <w:spacing w:before="60" w:after="60" w:line="240" w:lineRule="auto"/>
              <w:rPr>
                <w:rFonts w:ascii="Arial" w:eastAsia="Times New Roman" w:hAnsi="Arial" w:cs="Arial"/>
                <w:lang w:eastAsia="en-AU"/>
              </w:rPr>
            </w:pPr>
            <w:r w:rsidRPr="00A24667">
              <w:rPr>
                <w:rFonts w:ascii="Arial" w:eastAsia="Times New Roman" w:hAnsi="Arial" w:cs="Arial"/>
                <w:lang w:eastAsia="en-AU"/>
              </w:rPr>
              <w:t>This includes knowledge of:</w:t>
            </w:r>
          </w:p>
          <w:p w14:paraId="5026D318" w14:textId="5EE8E5BB" w:rsidR="00421A08" w:rsidRPr="00A24667" w:rsidRDefault="00421A08" w:rsidP="00504DB4">
            <w:pPr>
              <w:pStyle w:val="ListParagraph"/>
              <w:numPr>
                <w:ilvl w:val="0"/>
                <w:numId w:val="61"/>
              </w:numPr>
              <w:spacing w:before="60" w:after="60"/>
              <w:rPr>
                <w:rFonts w:ascii="Arial" w:hAnsi="Arial" w:cs="Arial"/>
                <w:sz w:val="22"/>
                <w:szCs w:val="22"/>
                <w:lang w:eastAsia="en-AU"/>
              </w:rPr>
            </w:pPr>
            <w:r w:rsidRPr="00A24667">
              <w:rPr>
                <w:rFonts w:ascii="Arial" w:hAnsi="Arial" w:cs="Arial"/>
                <w:sz w:val="22"/>
                <w:szCs w:val="22"/>
                <w:lang w:eastAsia="en-AU"/>
              </w:rPr>
              <w:t xml:space="preserve">principles </w:t>
            </w:r>
            <w:r w:rsidR="00991106" w:rsidRPr="00A24667">
              <w:rPr>
                <w:rFonts w:ascii="Arial" w:hAnsi="Arial" w:cs="Arial"/>
                <w:sz w:val="22"/>
                <w:szCs w:val="22"/>
                <w:lang w:eastAsia="en-AU"/>
              </w:rPr>
              <w:t xml:space="preserve">and practices </w:t>
            </w:r>
            <w:r w:rsidRPr="00A24667">
              <w:rPr>
                <w:rFonts w:ascii="Arial" w:hAnsi="Arial" w:cs="Arial"/>
                <w:sz w:val="22"/>
                <w:szCs w:val="22"/>
                <w:lang w:eastAsia="en-AU"/>
              </w:rPr>
              <w:t>of marketing</w:t>
            </w:r>
            <w:r w:rsidR="00D1039A" w:rsidRPr="00A24667">
              <w:rPr>
                <w:rFonts w:ascii="Arial" w:hAnsi="Arial" w:cs="Arial"/>
                <w:sz w:val="22"/>
                <w:szCs w:val="22"/>
                <w:lang w:eastAsia="en-AU"/>
              </w:rPr>
              <w:t>, including</w:t>
            </w:r>
            <w:r w:rsidR="00991106" w:rsidRPr="00A24667">
              <w:rPr>
                <w:rFonts w:ascii="Arial" w:hAnsi="Arial" w:cs="Arial"/>
                <w:sz w:val="22"/>
                <w:szCs w:val="22"/>
                <w:lang w:eastAsia="en-AU"/>
              </w:rPr>
              <w:t>:</w:t>
            </w:r>
          </w:p>
          <w:p w14:paraId="0958F378" w14:textId="7882EC78" w:rsidR="00991106" w:rsidRPr="00A24667" w:rsidRDefault="0099110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strategic planning and management</w:t>
            </w:r>
            <w:r w:rsidR="00D1039A" w:rsidRPr="00A24667">
              <w:rPr>
                <w:rFonts w:ascii="Arial" w:hAnsi="Arial" w:cs="Arial"/>
                <w:sz w:val="22"/>
                <w:szCs w:val="22"/>
                <w:lang w:eastAsia="en-AU"/>
              </w:rPr>
              <w:t xml:space="preserve"> of activities</w:t>
            </w:r>
          </w:p>
          <w:p w14:paraId="41ADA095" w14:textId="2984B5C7" w:rsidR="00991106" w:rsidRPr="00A24667" w:rsidRDefault="0099110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integrating marketing strategies within organisational business and strategic planning </w:t>
            </w:r>
          </w:p>
          <w:p w14:paraId="73B8A13C" w14:textId="4C3DDC15" w:rsidR="00991106" w:rsidRPr="00A24667" w:rsidRDefault="00D1039A"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compliance with </w:t>
            </w:r>
            <w:r w:rsidR="00991106" w:rsidRPr="00A24667">
              <w:rPr>
                <w:rFonts w:ascii="Arial" w:hAnsi="Arial" w:cs="Arial"/>
                <w:sz w:val="22"/>
                <w:szCs w:val="22"/>
                <w:lang w:eastAsia="en-AU"/>
              </w:rPr>
              <w:t xml:space="preserve">relevant legislative, regulatory and ethical requirements and codes of practice </w:t>
            </w:r>
          </w:p>
          <w:p w14:paraId="00DA1293" w14:textId="492D99E7" w:rsidR="00D1039A" w:rsidRPr="00A24667" w:rsidRDefault="00D1039A"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use of appropriate performance measuring</w:t>
            </w:r>
            <w:r w:rsidR="000129D6" w:rsidRPr="00A24667">
              <w:rPr>
                <w:rFonts w:ascii="Arial" w:hAnsi="Arial" w:cs="Arial"/>
                <w:sz w:val="22"/>
                <w:szCs w:val="22"/>
                <w:lang w:eastAsia="en-AU"/>
              </w:rPr>
              <w:t>,</w:t>
            </w:r>
            <w:r w:rsidRPr="00A24667">
              <w:rPr>
                <w:rFonts w:ascii="Arial" w:hAnsi="Arial" w:cs="Arial"/>
                <w:sz w:val="22"/>
                <w:szCs w:val="22"/>
                <w:lang w:eastAsia="en-AU"/>
              </w:rPr>
              <w:t xml:space="preserve"> monitoring </w:t>
            </w:r>
            <w:r w:rsidR="000129D6" w:rsidRPr="00A24667">
              <w:rPr>
                <w:rFonts w:ascii="Arial" w:hAnsi="Arial" w:cs="Arial"/>
                <w:sz w:val="22"/>
                <w:szCs w:val="22"/>
                <w:lang w:eastAsia="en-AU"/>
              </w:rPr>
              <w:t xml:space="preserve">and review </w:t>
            </w:r>
            <w:r w:rsidRPr="00A24667">
              <w:rPr>
                <w:rFonts w:ascii="Arial" w:hAnsi="Arial" w:cs="Arial"/>
                <w:sz w:val="22"/>
                <w:szCs w:val="22"/>
                <w:lang w:eastAsia="en-AU"/>
              </w:rPr>
              <w:t>systems</w:t>
            </w:r>
          </w:p>
          <w:p w14:paraId="06717215" w14:textId="291A49A0" w:rsidR="00D1039A" w:rsidRPr="00A24667" w:rsidRDefault="000129D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adherence with </w:t>
            </w:r>
            <w:r w:rsidR="00D1039A" w:rsidRPr="00A24667">
              <w:rPr>
                <w:rFonts w:ascii="Arial" w:hAnsi="Arial" w:cs="Arial"/>
                <w:sz w:val="22"/>
                <w:szCs w:val="22"/>
                <w:lang w:eastAsia="en-AU"/>
              </w:rPr>
              <w:t>reporting processes</w:t>
            </w:r>
          </w:p>
          <w:p w14:paraId="461144CC" w14:textId="485F2DEB" w:rsidR="00D1039A" w:rsidRPr="00A24667" w:rsidRDefault="00D1039A"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lastRenderedPageBreak/>
              <w:t xml:space="preserve">incorporating recommendations to improve overall organisational strategic planning </w:t>
            </w:r>
          </w:p>
          <w:p w14:paraId="7AC3F212" w14:textId="6336F80A" w:rsidR="00991106" w:rsidRPr="00A24667" w:rsidRDefault="000129D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use of appropriate </w:t>
            </w:r>
            <w:r w:rsidR="00991106" w:rsidRPr="00A24667">
              <w:rPr>
                <w:rFonts w:ascii="Arial" w:hAnsi="Arial" w:cs="Arial"/>
                <w:sz w:val="22"/>
                <w:szCs w:val="22"/>
                <w:lang w:eastAsia="en-AU"/>
              </w:rPr>
              <w:t>digital marketing protocols</w:t>
            </w:r>
          </w:p>
          <w:p w14:paraId="7C4DD7D8" w14:textId="77777777" w:rsidR="0033039E" w:rsidRPr="00A24667" w:rsidRDefault="000129D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applying appropriate </w:t>
            </w:r>
            <w:r w:rsidR="007F4972" w:rsidRPr="00A24667">
              <w:rPr>
                <w:rFonts w:ascii="Arial" w:hAnsi="Arial" w:cs="Arial"/>
                <w:sz w:val="22"/>
                <w:szCs w:val="22"/>
                <w:lang w:eastAsia="en-AU"/>
              </w:rPr>
              <w:t>risk and contingency management</w:t>
            </w:r>
            <w:r w:rsidRPr="00A24667">
              <w:rPr>
                <w:rFonts w:ascii="Arial" w:hAnsi="Arial" w:cs="Arial"/>
                <w:sz w:val="22"/>
                <w:szCs w:val="22"/>
                <w:lang w:eastAsia="en-AU"/>
              </w:rPr>
              <w:t xml:space="preserve"> measures</w:t>
            </w:r>
          </w:p>
          <w:p w14:paraId="0D7D3991" w14:textId="4459A6FB" w:rsidR="00421A08" w:rsidRPr="009A3502" w:rsidRDefault="0033039E" w:rsidP="00504DB4">
            <w:pPr>
              <w:pStyle w:val="ListParagraph"/>
              <w:numPr>
                <w:ilvl w:val="0"/>
                <w:numId w:val="61"/>
              </w:numPr>
              <w:spacing w:before="60" w:after="60"/>
              <w:rPr>
                <w:rFonts w:ascii="Arial" w:hAnsi="Arial" w:cs="Arial"/>
                <w:sz w:val="22"/>
                <w:szCs w:val="22"/>
                <w:lang w:eastAsia="en-AU"/>
              </w:rPr>
            </w:pPr>
            <w:r w:rsidRPr="00A24667">
              <w:rPr>
                <w:rFonts w:ascii="Arial" w:hAnsi="Arial" w:cs="Arial"/>
                <w:sz w:val="22"/>
                <w:szCs w:val="22"/>
                <w:lang w:eastAsia="en-AU"/>
              </w:rPr>
              <w:t>creative thinking techniques relating to marketing</w:t>
            </w:r>
            <w:r w:rsidR="00991106" w:rsidRPr="00A24667">
              <w:rPr>
                <w:rFonts w:ascii="Arial" w:hAnsi="Arial" w:cs="Arial"/>
                <w:sz w:val="22"/>
                <w:szCs w:val="22"/>
                <w:lang w:eastAsia="en-AU"/>
              </w:rPr>
              <w:t>.</w:t>
            </w:r>
          </w:p>
        </w:tc>
      </w:tr>
      <w:tr w:rsidR="00421A08" w:rsidRPr="00A24667" w14:paraId="4CA4EC18" w14:textId="77777777" w:rsidTr="003204F6">
        <w:tc>
          <w:tcPr>
            <w:tcW w:w="2977" w:type="dxa"/>
          </w:tcPr>
          <w:p w14:paraId="23AE6816" w14:textId="77777777" w:rsidR="00421A08" w:rsidRPr="00A24667" w:rsidRDefault="00421A08"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lastRenderedPageBreak/>
              <w:t>ASSESSMENT CONDITIONS</w:t>
            </w:r>
          </w:p>
          <w:p w14:paraId="74DBC79D" w14:textId="77777777" w:rsidR="00421A08" w:rsidRPr="00A24667" w:rsidRDefault="00421A08" w:rsidP="00394F44">
            <w:pPr>
              <w:spacing w:before="60" w:after="60" w:line="240" w:lineRule="auto"/>
              <w:rPr>
                <w:rFonts w:ascii="Arial" w:eastAsia="Times New Roman" w:hAnsi="Arial" w:cs="Arial"/>
                <w:b/>
                <w:lang w:val="en-GB" w:eastAsia="en-GB"/>
              </w:rPr>
            </w:pPr>
          </w:p>
        </w:tc>
        <w:tc>
          <w:tcPr>
            <w:tcW w:w="6804" w:type="dxa"/>
          </w:tcPr>
          <w:p w14:paraId="5174002A" w14:textId="77777777" w:rsidR="00F21955" w:rsidRPr="00A24667" w:rsidRDefault="00F21955"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 xml:space="preserve">Skills must be demonstrated in an environment that accurately represents workplace conditions. </w:t>
            </w:r>
          </w:p>
          <w:p w14:paraId="2FD7ECC1" w14:textId="77777777" w:rsidR="00E36B77" w:rsidRPr="00A24667" w:rsidRDefault="00F21955"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Assessment must ensure access to</w:t>
            </w:r>
            <w:r w:rsidR="00E36B77" w:rsidRPr="00A24667">
              <w:rPr>
                <w:rFonts w:ascii="Arial" w:eastAsia="Times New Roman" w:hAnsi="Arial" w:cs="Arial"/>
                <w:bCs/>
                <w:iCs/>
              </w:rPr>
              <w:t>:</w:t>
            </w:r>
            <w:r w:rsidR="00991106" w:rsidRPr="00A24667">
              <w:rPr>
                <w:rFonts w:ascii="Arial" w:eastAsia="Times New Roman" w:hAnsi="Arial" w:cs="Arial"/>
                <w:bCs/>
                <w:iCs/>
              </w:rPr>
              <w:t xml:space="preserve"> </w:t>
            </w:r>
          </w:p>
          <w:p w14:paraId="4038D2DE" w14:textId="27C20CE1" w:rsidR="00E36B77" w:rsidRPr="00A24667" w:rsidRDefault="00421A08" w:rsidP="00504DB4">
            <w:pPr>
              <w:pStyle w:val="ListParagraph"/>
              <w:numPr>
                <w:ilvl w:val="0"/>
                <w:numId w:val="58"/>
              </w:numPr>
              <w:shd w:val="clear" w:color="auto" w:fill="FFFFFF" w:themeFill="background1"/>
              <w:spacing w:before="60" w:after="60"/>
              <w:rPr>
                <w:rFonts w:ascii="Arial" w:hAnsi="Arial" w:cs="Arial"/>
                <w:sz w:val="22"/>
                <w:szCs w:val="22"/>
                <w:lang w:eastAsia="en-AU"/>
              </w:rPr>
            </w:pPr>
            <w:r w:rsidRPr="00A24667">
              <w:rPr>
                <w:rFonts w:ascii="Arial" w:hAnsi="Arial" w:cs="Arial"/>
                <w:sz w:val="22"/>
                <w:szCs w:val="22"/>
                <w:lang w:eastAsia="en-AU"/>
              </w:rPr>
              <w:t xml:space="preserve">suitable simulated or real workplace </w:t>
            </w:r>
            <w:r w:rsidR="00E36B77" w:rsidRPr="00A24667">
              <w:rPr>
                <w:rFonts w:ascii="Arial" w:hAnsi="Arial" w:cs="Arial"/>
                <w:sz w:val="22"/>
                <w:szCs w:val="22"/>
                <w:lang w:eastAsia="en-AU"/>
              </w:rPr>
              <w:t>environment</w:t>
            </w:r>
          </w:p>
          <w:p w14:paraId="6D451E67" w14:textId="29D62717" w:rsidR="00421A08" w:rsidRPr="00A24667" w:rsidRDefault="00E36B77" w:rsidP="00504DB4">
            <w:pPr>
              <w:pStyle w:val="ListParagraph"/>
              <w:numPr>
                <w:ilvl w:val="0"/>
                <w:numId w:val="58"/>
              </w:numPr>
              <w:shd w:val="clear" w:color="auto" w:fill="FFFFFF" w:themeFill="background1"/>
              <w:spacing w:before="60" w:after="60"/>
              <w:rPr>
                <w:rFonts w:ascii="Arial" w:hAnsi="Arial" w:cs="Arial"/>
                <w:bCs/>
                <w:iCs/>
                <w:strike/>
                <w:sz w:val="22"/>
                <w:szCs w:val="22"/>
              </w:rPr>
            </w:pPr>
            <w:r w:rsidRPr="00A24667">
              <w:rPr>
                <w:rFonts w:ascii="Arial" w:hAnsi="Arial" w:cs="Arial"/>
                <w:sz w:val="22"/>
                <w:szCs w:val="22"/>
              </w:rPr>
              <w:t>internet or other digital tools</w:t>
            </w:r>
            <w:r w:rsidR="00991106" w:rsidRPr="00A24667">
              <w:rPr>
                <w:rFonts w:ascii="Arial" w:hAnsi="Arial" w:cs="Arial"/>
                <w:sz w:val="22"/>
                <w:szCs w:val="22"/>
                <w:lang w:eastAsia="en-AU"/>
              </w:rPr>
              <w:t>.</w:t>
            </w:r>
          </w:p>
          <w:p w14:paraId="5C2AA584" w14:textId="77777777" w:rsidR="00B74ECD" w:rsidRPr="00A24667" w:rsidRDefault="00B74ECD" w:rsidP="00394F44">
            <w:pPr>
              <w:spacing w:before="60" w:after="60" w:line="240" w:lineRule="auto"/>
              <w:rPr>
                <w:rFonts w:ascii="Arial" w:eastAsia="Times New Roman" w:hAnsi="Arial" w:cs="Arial"/>
                <w:b/>
                <w:iCs/>
              </w:rPr>
            </w:pPr>
          </w:p>
          <w:p w14:paraId="0FAC44EA" w14:textId="18E9CB58" w:rsidR="00421A08" w:rsidRPr="00A24667" w:rsidRDefault="00421A08" w:rsidP="00394F44">
            <w:pPr>
              <w:spacing w:before="60" w:after="60" w:line="240" w:lineRule="auto"/>
              <w:rPr>
                <w:rFonts w:ascii="Arial" w:eastAsia="Times New Roman" w:hAnsi="Arial" w:cs="Arial"/>
                <w:b/>
                <w:iCs/>
              </w:rPr>
            </w:pPr>
            <w:r w:rsidRPr="00A24667">
              <w:rPr>
                <w:rFonts w:ascii="Arial" w:eastAsia="Times New Roman" w:hAnsi="Arial" w:cs="Arial"/>
                <w:b/>
                <w:iCs/>
              </w:rPr>
              <w:t>Assessor requirements:</w:t>
            </w:r>
          </w:p>
          <w:p w14:paraId="5EDC8346" w14:textId="73DCED3D" w:rsidR="001E093C" w:rsidRPr="00A24667" w:rsidRDefault="001E093C" w:rsidP="00394F44">
            <w:pPr>
              <w:shd w:val="clear" w:color="auto" w:fill="FFFFFF" w:themeFill="background1"/>
              <w:spacing w:before="60" w:after="60" w:line="240" w:lineRule="auto"/>
              <w:ind w:left="37"/>
              <w:rPr>
                <w:rFonts w:ascii="Arial" w:eastAsia="Times New Roman" w:hAnsi="Arial" w:cs="Arial"/>
              </w:rPr>
            </w:pPr>
            <w:r w:rsidRPr="00A24667">
              <w:rPr>
                <w:rFonts w:ascii="Arial" w:hAnsi="Arial" w:cs="Arial"/>
              </w:rPr>
              <w:t>No specialist vocational competency requirements for assessors apply to this unit</w:t>
            </w:r>
          </w:p>
        </w:tc>
      </w:tr>
    </w:tbl>
    <w:p w14:paraId="6E02427C" w14:textId="77777777" w:rsidR="00421A08" w:rsidRPr="009A3502" w:rsidRDefault="00421A08" w:rsidP="00394F44">
      <w:pPr>
        <w:spacing w:before="60" w:after="60" w:line="240" w:lineRule="auto"/>
        <w:rPr>
          <w:rFonts w:ascii="Arial" w:eastAsia="Times New Roman" w:hAnsi="Arial" w:cs="Arial"/>
          <w:lang w:val="en-GB" w:eastAsia="en-GB"/>
        </w:rPr>
      </w:pPr>
    </w:p>
    <w:p w14:paraId="488F219D" w14:textId="77777777" w:rsidR="00A66033" w:rsidRPr="00A66033" w:rsidRDefault="00A66033" w:rsidP="00A66033">
      <w:pPr>
        <w:spacing w:after="0" w:line="240" w:lineRule="auto"/>
        <w:rPr>
          <w:rFonts w:ascii="Times New Roman" w:eastAsia="Times New Roman" w:hAnsi="Times New Roman" w:cs="Times New Roman"/>
          <w:sz w:val="24"/>
          <w:szCs w:val="24"/>
          <w:lang w:val="en-GB" w:eastAsia="en-GB"/>
        </w:rPr>
      </w:pPr>
    </w:p>
    <w:p w14:paraId="360960DF" w14:textId="77777777" w:rsidR="00A66033" w:rsidRPr="00A66033" w:rsidRDefault="00A66033" w:rsidP="00A66033">
      <w:pPr>
        <w:spacing w:after="0" w:line="240" w:lineRule="auto"/>
        <w:rPr>
          <w:rFonts w:ascii="Times New Roman" w:eastAsia="Times New Roman" w:hAnsi="Times New Roman" w:cs="Times New Roman"/>
          <w:sz w:val="24"/>
          <w:szCs w:val="24"/>
          <w:lang w:val="en-GB" w:eastAsia="en-GB"/>
        </w:rPr>
      </w:pPr>
    </w:p>
    <w:p w14:paraId="20D626E0" w14:textId="77777777" w:rsidR="00A66033" w:rsidRDefault="00A66033" w:rsidP="00A66033">
      <w:pPr>
        <w:spacing w:after="0" w:line="240" w:lineRule="auto"/>
        <w:rPr>
          <w:rFonts w:ascii="Times New Roman" w:eastAsia="Times New Roman" w:hAnsi="Times New Roman" w:cs="Times New Roman"/>
          <w:sz w:val="24"/>
          <w:szCs w:val="24"/>
          <w:lang w:val="en-GB" w:eastAsia="en-GB"/>
        </w:rPr>
      </w:pPr>
    </w:p>
    <w:p w14:paraId="5AFE7F27" w14:textId="77777777" w:rsidR="00991106" w:rsidRDefault="00991106" w:rsidP="00A66033">
      <w:pPr>
        <w:spacing w:after="0" w:line="240" w:lineRule="auto"/>
        <w:rPr>
          <w:rFonts w:ascii="Times New Roman" w:eastAsia="Times New Roman" w:hAnsi="Times New Roman" w:cs="Times New Roman"/>
          <w:sz w:val="24"/>
          <w:szCs w:val="24"/>
          <w:lang w:val="en-GB" w:eastAsia="en-GB"/>
        </w:rPr>
      </w:pPr>
    </w:p>
    <w:p w14:paraId="4E9916BC" w14:textId="77777777" w:rsidR="00991106" w:rsidRDefault="00991106" w:rsidP="00A66033">
      <w:pPr>
        <w:spacing w:after="0" w:line="240" w:lineRule="auto"/>
        <w:rPr>
          <w:rFonts w:ascii="Times New Roman" w:eastAsia="Times New Roman" w:hAnsi="Times New Roman" w:cs="Times New Roman"/>
          <w:sz w:val="24"/>
          <w:szCs w:val="24"/>
          <w:lang w:val="en-GB" w:eastAsia="en-GB"/>
        </w:rPr>
      </w:pPr>
    </w:p>
    <w:p w14:paraId="341CD219" w14:textId="77777777" w:rsidR="00991106" w:rsidRDefault="00991106" w:rsidP="00A66033">
      <w:pPr>
        <w:spacing w:after="0" w:line="240" w:lineRule="auto"/>
        <w:rPr>
          <w:rFonts w:ascii="Times New Roman" w:eastAsia="Times New Roman" w:hAnsi="Times New Roman" w:cs="Times New Roman"/>
          <w:sz w:val="24"/>
          <w:szCs w:val="24"/>
          <w:lang w:val="en-GB" w:eastAsia="en-GB"/>
        </w:rPr>
      </w:pPr>
    </w:p>
    <w:p w14:paraId="12D72E95" w14:textId="77777777" w:rsidR="00C60932" w:rsidRDefault="00C661A7" w:rsidP="00A66033">
      <w:pPr>
        <w:spacing w:after="0" w:line="240" w:lineRule="auto"/>
        <w:rPr>
          <w:rFonts w:ascii="Times New Roman" w:eastAsia="Times New Roman" w:hAnsi="Times New Roman" w:cs="Times New Roman"/>
          <w:sz w:val="24"/>
          <w:szCs w:val="24"/>
          <w:lang w:val="en-GB" w:eastAsia="en-GB"/>
        </w:rPr>
        <w:sectPr w:rsidR="00C60932" w:rsidSect="000857A1">
          <w:headerReference w:type="even" r:id="rId72"/>
          <w:headerReference w:type="default" r:id="rId73"/>
          <w:footerReference w:type="even" r:id="rId74"/>
          <w:headerReference w:type="first" r:id="rId75"/>
          <w:footerReference w:type="first" r:id="rId76"/>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266"/>
      </w:tblGrid>
      <w:tr w:rsidR="000A29A2" w:rsidRPr="00A24667" w14:paraId="46C6480F" w14:textId="77777777" w:rsidTr="00D079B0">
        <w:trPr>
          <w:trHeight w:val="1021"/>
        </w:trPr>
        <w:tc>
          <w:tcPr>
            <w:tcW w:w="2977" w:type="dxa"/>
            <w:gridSpan w:val="3"/>
          </w:tcPr>
          <w:p w14:paraId="37405D07" w14:textId="00BE69D1" w:rsidR="000A29A2" w:rsidRPr="00671135" w:rsidRDefault="000A29A2" w:rsidP="000A29A2">
            <w:pPr>
              <w:spacing w:before="120" w:after="120" w:line="240" w:lineRule="auto"/>
              <w:rPr>
                <w:rFonts w:ascii="Arial" w:eastAsia="Times New Roman" w:hAnsi="Arial" w:cs="Arial"/>
                <w:b/>
                <w:iCs/>
              </w:rPr>
            </w:pPr>
            <w:r w:rsidRPr="00671135">
              <w:rPr>
                <w:rFonts w:ascii="Arial" w:eastAsia="Times New Roman" w:hAnsi="Arial" w:cs="Arial"/>
                <w:b/>
                <w:iCs/>
              </w:rPr>
              <w:lastRenderedPageBreak/>
              <w:t>UNIT CODE</w:t>
            </w:r>
            <w:r w:rsidR="00B114B6" w:rsidRPr="00671135">
              <w:rPr>
                <w:rFonts w:ascii="Arial" w:eastAsia="Times New Roman" w:hAnsi="Arial" w:cs="Arial"/>
                <w:b/>
                <w:iCs/>
              </w:rPr>
              <w:t xml:space="preserve"> AND TITLE</w:t>
            </w:r>
          </w:p>
        </w:tc>
        <w:tc>
          <w:tcPr>
            <w:tcW w:w="6833" w:type="dxa"/>
            <w:gridSpan w:val="2"/>
          </w:tcPr>
          <w:p w14:paraId="2ADD04FE" w14:textId="782B3A39" w:rsidR="00B114B6" w:rsidRPr="00671135" w:rsidRDefault="009C3487" w:rsidP="00671135">
            <w:pPr>
              <w:pStyle w:val="Heading2"/>
              <w:spacing w:before="120" w:after="120"/>
              <w:rPr>
                <w:rFonts w:ascii="Arial" w:eastAsia="Times New Roman" w:hAnsi="Arial" w:cs="Arial"/>
                <w:b/>
                <w:iCs/>
                <w:color w:val="auto"/>
                <w:sz w:val="22"/>
                <w:szCs w:val="22"/>
              </w:rPr>
            </w:pPr>
            <w:bookmarkStart w:id="107" w:name="_Toc148012794"/>
            <w:r>
              <w:rPr>
                <w:rFonts w:ascii="Arial" w:eastAsia="Times New Roman" w:hAnsi="Arial" w:cs="Arial"/>
                <w:b/>
                <w:iCs/>
                <w:color w:val="auto"/>
                <w:sz w:val="22"/>
                <w:szCs w:val="22"/>
              </w:rPr>
              <w:t>VU23468</w:t>
            </w:r>
            <w:r w:rsidR="00B114B6" w:rsidRPr="00671135">
              <w:rPr>
                <w:rFonts w:ascii="Arial" w:eastAsia="Times New Roman" w:hAnsi="Arial" w:cs="Arial"/>
                <w:b/>
                <w:iCs/>
                <w:color w:val="auto"/>
                <w:sz w:val="22"/>
                <w:szCs w:val="22"/>
              </w:rPr>
              <w:t xml:space="preserve"> </w:t>
            </w:r>
            <w:r w:rsidR="00B114B6" w:rsidRPr="00671135">
              <w:rPr>
                <w:rFonts w:ascii="Arial" w:eastAsia="Times New Roman" w:hAnsi="Arial" w:cs="Arial"/>
                <w:b/>
                <w:color w:val="auto"/>
                <w:sz w:val="22"/>
                <w:szCs w:val="22"/>
                <w:lang w:val="en-GB" w:eastAsia="en-GB"/>
              </w:rPr>
              <w:t>Oversee the management of financial resources in an organisation</w:t>
            </w:r>
            <w:bookmarkEnd w:id="107"/>
            <w:r w:rsidR="00B114B6" w:rsidRPr="00671135">
              <w:rPr>
                <w:rFonts w:ascii="Arial" w:eastAsia="Times New Roman" w:hAnsi="Arial" w:cs="Arial"/>
                <w:b/>
                <w:iCs/>
                <w:color w:val="auto"/>
                <w:sz w:val="22"/>
                <w:szCs w:val="22"/>
              </w:rPr>
              <w:t xml:space="preserve"> </w:t>
            </w:r>
          </w:p>
          <w:p w14:paraId="3B3DA3EB" w14:textId="29055DC9" w:rsidR="000A29A2" w:rsidRPr="00671135" w:rsidRDefault="000A29A2" w:rsidP="000A29A2">
            <w:pPr>
              <w:spacing w:before="120" w:after="120" w:line="240" w:lineRule="auto"/>
              <w:rPr>
                <w:rFonts w:ascii="Arial" w:eastAsia="Times New Roman" w:hAnsi="Arial" w:cs="Arial"/>
                <w:b/>
                <w:iCs/>
              </w:rPr>
            </w:pPr>
          </w:p>
        </w:tc>
      </w:tr>
      <w:tr w:rsidR="000A29A2" w:rsidRPr="00A24667" w14:paraId="0CCCC299" w14:textId="77777777" w:rsidTr="00D079B0">
        <w:tc>
          <w:tcPr>
            <w:tcW w:w="2977" w:type="dxa"/>
            <w:gridSpan w:val="3"/>
          </w:tcPr>
          <w:p w14:paraId="39DBF12F"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
                <w:iCs/>
              </w:rPr>
              <w:t>APPLICATION</w:t>
            </w:r>
          </w:p>
        </w:tc>
        <w:tc>
          <w:tcPr>
            <w:tcW w:w="6833" w:type="dxa"/>
            <w:gridSpan w:val="2"/>
          </w:tcPr>
          <w:p w14:paraId="035D69FE" w14:textId="36621B80" w:rsidR="000A29A2" w:rsidRPr="00A24667" w:rsidRDefault="000A29A2"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This unit describes the skills and knowledge required to review the financial performance of an organisation and to oversee the relationship between financial and budgetary decision making and the current and future achievement of overall organisational strategic goals and objectives.</w:t>
            </w:r>
          </w:p>
          <w:p w14:paraId="31B7F2CA" w14:textId="7C4EC12D" w:rsidR="000A29A2" w:rsidRPr="00A24667" w:rsidRDefault="000A29A2"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It supports the work of managers and leaders who </w:t>
            </w:r>
            <w:r w:rsidR="0044501E" w:rsidRPr="00A24667">
              <w:rPr>
                <w:rFonts w:ascii="Arial" w:eastAsia="Times New Roman" w:hAnsi="Arial" w:cs="Arial"/>
                <w:lang w:val="en-GB" w:eastAsia="en-GB"/>
              </w:rPr>
              <w:t>are responsible for aligning an organisation's financial management to strategic business plan/s and overall organisational strategic planning</w:t>
            </w:r>
            <w:r w:rsidRPr="00A24667">
              <w:rPr>
                <w:rFonts w:ascii="Arial" w:eastAsia="Times New Roman" w:hAnsi="Arial" w:cs="Arial"/>
                <w:lang w:val="en-GB" w:eastAsia="en-GB"/>
              </w:rPr>
              <w:t xml:space="preserve"> for the organisation to be viable and successful.</w:t>
            </w:r>
          </w:p>
          <w:p w14:paraId="462B78F9" w14:textId="4EF2D1E3" w:rsidR="000A29A2" w:rsidRPr="00A24667" w:rsidRDefault="000A29A2" w:rsidP="00394F44">
            <w:pPr>
              <w:shd w:val="clear" w:color="auto" w:fill="FFFFFF" w:themeFill="background1"/>
              <w:spacing w:before="60" w:after="60" w:line="240" w:lineRule="auto"/>
              <w:rPr>
                <w:rFonts w:ascii="Arial" w:eastAsia="Times New Roman" w:hAnsi="Arial" w:cs="Arial"/>
                <w:bCs/>
                <w:i/>
              </w:rPr>
            </w:pPr>
            <w:r w:rsidRPr="00A24667">
              <w:rPr>
                <w:rFonts w:ascii="Arial" w:eastAsia="Times New Roman" w:hAnsi="Arial" w:cs="Arial"/>
                <w:bCs/>
                <w:i/>
              </w:rPr>
              <w:t xml:space="preserve">No licensing, legislative, regulatory or certification requirements apply to this unit at the time of publication. </w:t>
            </w:r>
          </w:p>
        </w:tc>
      </w:tr>
      <w:tr w:rsidR="000A29A2" w:rsidRPr="00A24667" w14:paraId="4FCDA7E5" w14:textId="77777777" w:rsidTr="00D079B0">
        <w:tc>
          <w:tcPr>
            <w:tcW w:w="2977" w:type="dxa"/>
            <w:gridSpan w:val="3"/>
          </w:tcPr>
          <w:p w14:paraId="26522EC4"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
                <w:iCs/>
              </w:rPr>
              <w:t>ELEMENTS</w:t>
            </w:r>
          </w:p>
        </w:tc>
        <w:tc>
          <w:tcPr>
            <w:tcW w:w="6833" w:type="dxa"/>
            <w:gridSpan w:val="2"/>
          </w:tcPr>
          <w:p w14:paraId="39D8DE1C"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
                <w:iCs/>
              </w:rPr>
              <w:t>PERFORMANCE</w:t>
            </w:r>
            <w:r w:rsidRPr="00A24667">
              <w:rPr>
                <w:rFonts w:ascii="Arial" w:eastAsia="Times New Roman" w:hAnsi="Arial" w:cs="Arial"/>
                <w:bCs/>
                <w:iCs/>
              </w:rPr>
              <w:t xml:space="preserve"> </w:t>
            </w:r>
            <w:r w:rsidRPr="00A24667">
              <w:rPr>
                <w:rFonts w:ascii="Arial" w:eastAsia="Times New Roman" w:hAnsi="Arial" w:cs="Arial"/>
                <w:b/>
                <w:iCs/>
              </w:rPr>
              <w:t>CRITERIA</w:t>
            </w:r>
          </w:p>
        </w:tc>
      </w:tr>
      <w:tr w:rsidR="000A29A2" w:rsidRPr="00A24667" w14:paraId="14F04556" w14:textId="77777777" w:rsidTr="00D079B0">
        <w:tc>
          <w:tcPr>
            <w:tcW w:w="2977" w:type="dxa"/>
            <w:gridSpan w:val="3"/>
          </w:tcPr>
          <w:p w14:paraId="1FAEE039" w14:textId="77777777" w:rsidR="000A29A2" w:rsidRPr="00A24667" w:rsidRDefault="000A29A2"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Elements describe the essential outcomes of a unit of competency.</w:t>
            </w:r>
          </w:p>
        </w:tc>
        <w:tc>
          <w:tcPr>
            <w:tcW w:w="6833" w:type="dxa"/>
            <w:gridSpan w:val="2"/>
          </w:tcPr>
          <w:p w14:paraId="12DCB0FE" w14:textId="77777777" w:rsidR="000A29A2" w:rsidRPr="00A24667" w:rsidRDefault="000A29A2"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Performance criteria describe the required performance needed to demonstrate achievement of the element.</w:t>
            </w:r>
          </w:p>
          <w:p w14:paraId="377EC249" w14:textId="660A94A9" w:rsidR="000A29A2" w:rsidRPr="00A24667" w:rsidRDefault="000A29A2"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 xml:space="preserve">Assessment of performance is to be consistent with the </w:t>
            </w:r>
            <w:r w:rsidR="00624357" w:rsidRPr="00A24667">
              <w:rPr>
                <w:rFonts w:ascii="Arial" w:eastAsia="Times New Roman" w:hAnsi="Arial" w:cs="Arial"/>
              </w:rPr>
              <w:t>assessment requirements.</w:t>
            </w:r>
          </w:p>
        </w:tc>
      </w:tr>
      <w:tr w:rsidR="000A29A2" w:rsidRPr="00A24667" w14:paraId="02AE373E" w14:textId="77777777" w:rsidTr="00D079B0">
        <w:trPr>
          <w:trHeight w:val="615"/>
        </w:trPr>
        <w:tc>
          <w:tcPr>
            <w:tcW w:w="460" w:type="dxa"/>
            <w:vMerge w:val="restart"/>
          </w:tcPr>
          <w:p w14:paraId="60A0AD69" w14:textId="77777777"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1</w:t>
            </w:r>
          </w:p>
        </w:tc>
        <w:tc>
          <w:tcPr>
            <w:tcW w:w="2517" w:type="dxa"/>
            <w:gridSpan w:val="2"/>
            <w:vMerge w:val="restart"/>
          </w:tcPr>
          <w:p w14:paraId="0F2985B1" w14:textId="77777777" w:rsidR="000A29A2" w:rsidRPr="00A24667" w:rsidRDefault="000A29A2"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Analyse organisational financial management</w:t>
            </w:r>
          </w:p>
        </w:tc>
        <w:tc>
          <w:tcPr>
            <w:tcW w:w="567" w:type="dxa"/>
          </w:tcPr>
          <w:p w14:paraId="46FA8408"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1.1</w:t>
            </w:r>
          </w:p>
        </w:tc>
        <w:tc>
          <w:tcPr>
            <w:tcW w:w="6266" w:type="dxa"/>
          </w:tcPr>
          <w:p w14:paraId="31B833F6" w14:textId="5AF36505"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Source and analyse relevant financial and budgetary reports using financial analysis methods to assess overall organisational performance</w:t>
            </w:r>
          </w:p>
        </w:tc>
      </w:tr>
      <w:tr w:rsidR="000A29A2" w:rsidRPr="00A24667" w14:paraId="3E784566" w14:textId="77777777" w:rsidTr="00D079B0">
        <w:trPr>
          <w:trHeight w:val="726"/>
        </w:trPr>
        <w:tc>
          <w:tcPr>
            <w:tcW w:w="460" w:type="dxa"/>
            <w:vMerge/>
          </w:tcPr>
          <w:p w14:paraId="7089F4F3"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77870DA8"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1323CEDC"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1.2</w:t>
            </w:r>
          </w:p>
        </w:tc>
        <w:tc>
          <w:tcPr>
            <w:tcW w:w="6266" w:type="dxa"/>
          </w:tcPr>
          <w:p w14:paraId="6AF46FF7" w14:textId="22B08BFE"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Quantify and evaluate financial performance over current and designated previous period/s against strategic business planning and overall organisational financial objectives to inform future planning</w:t>
            </w:r>
          </w:p>
        </w:tc>
      </w:tr>
      <w:tr w:rsidR="000A29A2" w:rsidRPr="00A24667" w14:paraId="6015BE3D" w14:textId="77777777" w:rsidTr="00C129EE">
        <w:trPr>
          <w:trHeight w:val="937"/>
        </w:trPr>
        <w:tc>
          <w:tcPr>
            <w:tcW w:w="460" w:type="dxa"/>
            <w:vMerge/>
          </w:tcPr>
          <w:p w14:paraId="270B3ED6"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757656FB"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57F3C0B6"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1.3</w:t>
            </w:r>
          </w:p>
        </w:tc>
        <w:tc>
          <w:tcPr>
            <w:tcW w:w="6266" w:type="dxa"/>
          </w:tcPr>
          <w:p w14:paraId="31388366" w14:textId="05E7686F"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Analyse long-range strategic management and short-range operational needs to plan organisational financial management</w:t>
            </w:r>
          </w:p>
        </w:tc>
      </w:tr>
      <w:tr w:rsidR="000A29A2" w:rsidRPr="00A24667" w14:paraId="17C1A5E1" w14:textId="77777777" w:rsidTr="00C129EE">
        <w:trPr>
          <w:trHeight w:val="654"/>
        </w:trPr>
        <w:tc>
          <w:tcPr>
            <w:tcW w:w="460" w:type="dxa"/>
            <w:vMerge w:val="restart"/>
          </w:tcPr>
          <w:p w14:paraId="3D30105D" w14:textId="77777777"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2</w:t>
            </w:r>
          </w:p>
        </w:tc>
        <w:tc>
          <w:tcPr>
            <w:tcW w:w="2517" w:type="dxa"/>
            <w:gridSpan w:val="2"/>
            <w:vMerge w:val="restart"/>
          </w:tcPr>
          <w:p w14:paraId="77F09054" w14:textId="77777777"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 xml:space="preserve">Review and manage financial and budgetary controls </w:t>
            </w:r>
          </w:p>
          <w:p w14:paraId="62DDF0D5"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776D0134"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2.1</w:t>
            </w:r>
          </w:p>
        </w:tc>
        <w:tc>
          <w:tcPr>
            <w:tcW w:w="6266" w:type="dxa"/>
          </w:tcPr>
          <w:p w14:paraId="04359C81" w14:textId="24C79F26"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Research and apply quantitative measures to evaluate resource allocation and approa</w:t>
            </w:r>
            <w:r w:rsidR="00B74ECD" w:rsidRPr="00A24667">
              <w:rPr>
                <w:rFonts w:ascii="Arial" w:eastAsia="Times New Roman" w:hAnsi="Arial" w:cs="Arial"/>
                <w:bCs/>
                <w:iCs/>
                <w:lang w:val="en-GB" w:eastAsia="en-GB"/>
              </w:rPr>
              <w:t>ches to managing financial risk</w:t>
            </w:r>
          </w:p>
        </w:tc>
      </w:tr>
      <w:tr w:rsidR="000A29A2" w:rsidRPr="00A24667" w14:paraId="1AD276EF" w14:textId="77777777" w:rsidTr="00D079B0">
        <w:tc>
          <w:tcPr>
            <w:tcW w:w="460" w:type="dxa"/>
            <w:vMerge/>
          </w:tcPr>
          <w:p w14:paraId="7B05783C"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1BE28B49"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5D06422A"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2.2</w:t>
            </w:r>
          </w:p>
        </w:tc>
        <w:tc>
          <w:tcPr>
            <w:tcW w:w="6266" w:type="dxa"/>
          </w:tcPr>
          <w:p w14:paraId="31295C9B" w14:textId="6CF9CA35"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Review performance indicators and budgetary estimates in consultation with relevant people</w:t>
            </w:r>
          </w:p>
        </w:tc>
      </w:tr>
      <w:tr w:rsidR="000A29A2" w:rsidRPr="00A24667" w14:paraId="0B4618F6" w14:textId="77777777" w:rsidTr="00D079B0">
        <w:trPr>
          <w:trHeight w:val="592"/>
        </w:trPr>
        <w:tc>
          <w:tcPr>
            <w:tcW w:w="460" w:type="dxa"/>
            <w:vMerge/>
          </w:tcPr>
          <w:p w14:paraId="17297363"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2C3C5829"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220EE367"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2.3</w:t>
            </w:r>
          </w:p>
        </w:tc>
        <w:tc>
          <w:tcPr>
            <w:tcW w:w="6266" w:type="dxa"/>
          </w:tcPr>
          <w:p w14:paraId="3F0A5AB1" w14:textId="3703054E"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Develop and implement appropriate financial and budgetary controls that meet legislative and organisational requirements, in consultation with relevant people</w:t>
            </w:r>
          </w:p>
        </w:tc>
      </w:tr>
      <w:tr w:rsidR="000A29A2" w:rsidRPr="00A24667" w14:paraId="775EF8D1" w14:textId="77777777" w:rsidTr="00C129EE">
        <w:trPr>
          <w:trHeight w:val="957"/>
        </w:trPr>
        <w:tc>
          <w:tcPr>
            <w:tcW w:w="460" w:type="dxa"/>
            <w:vMerge/>
          </w:tcPr>
          <w:p w14:paraId="1B3854FC"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5B210330"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1C8438C2"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2.4</w:t>
            </w:r>
          </w:p>
        </w:tc>
        <w:tc>
          <w:tcPr>
            <w:tcW w:w="6266" w:type="dxa"/>
          </w:tcPr>
          <w:p w14:paraId="178228AB" w14:textId="33BB0297"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Monitor and review financial and budgetary controls for their efficacy in enabling success of strategic business plans and overall organisational goals and objectives</w:t>
            </w:r>
          </w:p>
        </w:tc>
      </w:tr>
      <w:tr w:rsidR="000A29A2" w:rsidRPr="00A24667" w14:paraId="472C3A27" w14:textId="77777777" w:rsidTr="00C129EE">
        <w:trPr>
          <w:trHeight w:val="667"/>
        </w:trPr>
        <w:tc>
          <w:tcPr>
            <w:tcW w:w="460" w:type="dxa"/>
            <w:vMerge w:val="restart"/>
          </w:tcPr>
          <w:p w14:paraId="117C5BD2" w14:textId="77777777"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3.</w:t>
            </w:r>
          </w:p>
        </w:tc>
        <w:tc>
          <w:tcPr>
            <w:tcW w:w="2517" w:type="dxa"/>
            <w:gridSpan w:val="2"/>
            <w:vMerge w:val="restart"/>
          </w:tcPr>
          <w:p w14:paraId="6ADB3E5C" w14:textId="77777777"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 xml:space="preserve">Use financial information to support </w:t>
            </w:r>
            <w:r w:rsidRPr="00A24667">
              <w:rPr>
                <w:rFonts w:ascii="Arial" w:eastAsia="Times New Roman" w:hAnsi="Arial" w:cs="Arial"/>
                <w:bCs/>
                <w:iCs/>
                <w:lang w:val="en-GB" w:eastAsia="en-GB"/>
              </w:rPr>
              <w:lastRenderedPageBreak/>
              <w:t xml:space="preserve">organisational decision making </w:t>
            </w:r>
          </w:p>
          <w:p w14:paraId="77F43CAA"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6FC83FAA"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lastRenderedPageBreak/>
              <w:t>3.1</w:t>
            </w:r>
          </w:p>
        </w:tc>
        <w:tc>
          <w:tcPr>
            <w:tcW w:w="6266" w:type="dxa"/>
          </w:tcPr>
          <w:p w14:paraId="703F4AFA" w14:textId="103D7B18" w:rsidR="000A29A2" w:rsidRPr="00A24667" w:rsidRDefault="000A29A2" w:rsidP="00394F44">
            <w:pPr>
              <w:spacing w:before="60" w:after="60" w:line="240" w:lineRule="auto"/>
              <w:rPr>
                <w:rFonts w:ascii="Arial" w:eastAsia="Times New Roman" w:hAnsi="Arial" w:cs="Arial"/>
                <w:bCs/>
                <w:iCs/>
                <w:lang w:val="en-GB"/>
              </w:rPr>
            </w:pPr>
            <w:r w:rsidRPr="00A24667">
              <w:rPr>
                <w:rFonts w:ascii="Arial" w:eastAsia="Times New Roman" w:hAnsi="Arial" w:cs="Arial"/>
                <w:bCs/>
                <w:iCs/>
                <w:lang w:val="en-GB" w:eastAsia="en-GB"/>
              </w:rPr>
              <w:t xml:space="preserve">Model different financial scenarios to support </w:t>
            </w:r>
            <w:r w:rsidR="00E16CE9" w:rsidRPr="00A24667">
              <w:rPr>
                <w:rFonts w:ascii="Arial" w:eastAsia="Times New Roman" w:hAnsi="Arial" w:cs="Arial"/>
                <w:lang w:eastAsia="en-AU"/>
              </w:rPr>
              <w:t>quality management and continuous improvement concepts</w:t>
            </w:r>
          </w:p>
        </w:tc>
      </w:tr>
      <w:tr w:rsidR="000A29A2" w:rsidRPr="00A24667" w14:paraId="629B9D1A" w14:textId="77777777" w:rsidTr="00D079B0">
        <w:trPr>
          <w:trHeight w:val="662"/>
        </w:trPr>
        <w:tc>
          <w:tcPr>
            <w:tcW w:w="460" w:type="dxa"/>
            <w:vMerge/>
          </w:tcPr>
          <w:p w14:paraId="06BFC236"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058A5582"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26FEFF12"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3.2</w:t>
            </w:r>
          </w:p>
        </w:tc>
        <w:tc>
          <w:tcPr>
            <w:tcW w:w="6266" w:type="dxa"/>
          </w:tcPr>
          <w:p w14:paraId="5CEBF179" w14:textId="6B60A4B8"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Conduct a cost benefit analysis of critical organisational activities to determine viability</w:t>
            </w:r>
          </w:p>
        </w:tc>
      </w:tr>
      <w:tr w:rsidR="000A29A2" w:rsidRPr="00A24667" w14:paraId="4AB83D82" w14:textId="77777777" w:rsidTr="00D079B0">
        <w:trPr>
          <w:trHeight w:val="804"/>
        </w:trPr>
        <w:tc>
          <w:tcPr>
            <w:tcW w:w="460" w:type="dxa"/>
            <w:vMerge/>
          </w:tcPr>
          <w:p w14:paraId="06E6C8BD"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5EAFA96A"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14032E8A"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3.3</w:t>
            </w:r>
          </w:p>
        </w:tc>
        <w:tc>
          <w:tcPr>
            <w:tcW w:w="6266" w:type="dxa"/>
          </w:tcPr>
          <w:p w14:paraId="591D0E3E" w14:textId="57386574" w:rsidR="000A29A2" w:rsidRPr="00A24667" w:rsidRDefault="000A29A2" w:rsidP="00394F44">
            <w:pPr>
              <w:spacing w:before="60" w:after="60" w:line="240" w:lineRule="auto"/>
              <w:rPr>
                <w:rFonts w:ascii="Arial" w:eastAsia="Times New Roman" w:hAnsi="Arial" w:cs="Arial"/>
                <w:bCs/>
                <w:iCs/>
                <w:lang w:val="en-GB"/>
              </w:rPr>
            </w:pPr>
            <w:r w:rsidRPr="00A24667">
              <w:rPr>
                <w:rFonts w:ascii="Arial" w:eastAsia="Times New Roman" w:hAnsi="Arial" w:cs="Arial"/>
                <w:bCs/>
                <w:iCs/>
                <w:lang w:val="en-GB" w:eastAsia="en-GB"/>
              </w:rPr>
              <w:t>Communicate recommendations for improving returns on financial resources to relevant people</w:t>
            </w:r>
          </w:p>
        </w:tc>
      </w:tr>
      <w:tr w:rsidR="000A29A2" w:rsidRPr="00A24667" w14:paraId="41CB5AC7" w14:textId="77777777" w:rsidTr="00B74ECD">
        <w:tblPrEx>
          <w:tblLook w:val="04A0" w:firstRow="1" w:lastRow="0" w:firstColumn="1" w:lastColumn="0" w:noHBand="0" w:noVBand="1"/>
        </w:tblPrEx>
        <w:trPr>
          <w:trHeight w:val="12069"/>
        </w:trPr>
        <w:tc>
          <w:tcPr>
            <w:tcW w:w="9810" w:type="dxa"/>
            <w:gridSpan w:val="5"/>
          </w:tcPr>
          <w:p w14:paraId="191C8E07" w14:textId="77777777" w:rsidR="000A29A2" w:rsidRPr="00671135" w:rsidRDefault="000A29A2" w:rsidP="00394F44">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lastRenderedPageBreak/>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r w:rsidRPr="00671135">
              <w:rPr>
                <w:rFonts w:ascii="Arial" w:eastAsia="Times New Roman" w:hAnsi="Arial" w:cs="Arial"/>
                <w:bCs/>
                <w:iCs/>
                <w:lang w:val="en-GB" w:eastAsia="en-GB"/>
              </w:rPr>
              <w:t xml:space="preserve"> </w:t>
            </w:r>
          </w:p>
          <w:p w14:paraId="41C24BD0" w14:textId="081411F7" w:rsidR="008F0A7B" w:rsidRPr="00671135" w:rsidRDefault="008F0A7B"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662"/>
            </w:tblGrid>
            <w:tr w:rsidR="000A29A2" w:rsidRPr="00A24667" w14:paraId="76FD3307" w14:textId="77777777" w:rsidTr="003204F6">
              <w:tc>
                <w:tcPr>
                  <w:tcW w:w="2896" w:type="dxa"/>
                </w:tcPr>
                <w:p w14:paraId="2381A599" w14:textId="641D90BF" w:rsidR="000A29A2" w:rsidRPr="00A24667" w:rsidRDefault="000A29A2" w:rsidP="00394F44">
                  <w:pPr>
                    <w:autoSpaceDE w:val="0"/>
                    <w:autoSpaceDN w:val="0"/>
                    <w:adjustRightInd w:val="0"/>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Skill</w:t>
                  </w:r>
                </w:p>
              </w:tc>
              <w:tc>
                <w:tcPr>
                  <w:tcW w:w="6662" w:type="dxa"/>
                </w:tcPr>
                <w:p w14:paraId="3FBAA949" w14:textId="77777777" w:rsidR="000A29A2" w:rsidRPr="00A24667" w:rsidRDefault="000A29A2" w:rsidP="00394F44">
                  <w:pPr>
                    <w:autoSpaceDE w:val="0"/>
                    <w:autoSpaceDN w:val="0"/>
                    <w:adjustRightInd w:val="0"/>
                    <w:spacing w:before="60" w:after="60" w:line="240" w:lineRule="auto"/>
                    <w:rPr>
                      <w:rFonts w:ascii="Arial" w:eastAsia="Times New Roman" w:hAnsi="Arial" w:cs="Arial"/>
                      <w:b/>
                      <w:highlight w:val="yellow"/>
                      <w:lang w:val="en-GB" w:eastAsia="en-GB"/>
                    </w:rPr>
                  </w:pPr>
                  <w:r w:rsidRPr="00A24667">
                    <w:rPr>
                      <w:rFonts w:ascii="Arial" w:eastAsia="Times New Roman" w:hAnsi="Arial" w:cs="Arial"/>
                      <w:b/>
                      <w:lang w:val="en-GB" w:eastAsia="en-GB"/>
                    </w:rPr>
                    <w:t>Description</w:t>
                  </w:r>
                </w:p>
              </w:tc>
            </w:tr>
            <w:tr w:rsidR="000A29A2" w:rsidRPr="00A24667" w14:paraId="70914233" w14:textId="77777777" w:rsidTr="003204F6">
              <w:trPr>
                <w:trHeight w:val="711"/>
              </w:trPr>
              <w:tc>
                <w:tcPr>
                  <w:tcW w:w="2896" w:type="dxa"/>
                </w:tcPr>
                <w:p w14:paraId="6A9B87C1"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Reading skills to:</w:t>
                  </w:r>
                </w:p>
              </w:tc>
              <w:tc>
                <w:tcPr>
                  <w:tcW w:w="6662" w:type="dxa"/>
                </w:tcPr>
                <w:p w14:paraId="6BB3ECD3" w14:textId="795C79D9"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interpret and analyse complex information and documentation from a range of sources</w:t>
                  </w:r>
                  <w:r w:rsidR="00B74ECD" w:rsidRPr="00A24667">
                    <w:rPr>
                      <w:rFonts w:ascii="Arial" w:eastAsia="Times New Roman" w:hAnsi="Arial" w:cs="Arial"/>
                      <w:lang w:val="en-GB" w:eastAsia="en-GB"/>
                    </w:rPr>
                    <w:t>.</w:t>
                  </w:r>
                </w:p>
              </w:tc>
            </w:tr>
            <w:tr w:rsidR="000A29A2" w:rsidRPr="00A24667" w14:paraId="5DFCBAD1" w14:textId="77777777" w:rsidTr="003204F6">
              <w:trPr>
                <w:trHeight w:val="711"/>
              </w:trPr>
              <w:tc>
                <w:tcPr>
                  <w:tcW w:w="2896" w:type="dxa"/>
                </w:tcPr>
                <w:p w14:paraId="0FA59FEF"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Writing skills to:</w:t>
                  </w:r>
                </w:p>
              </w:tc>
              <w:tc>
                <w:tcPr>
                  <w:tcW w:w="6662" w:type="dxa"/>
                </w:tcPr>
                <w:p w14:paraId="5FF53B9C" w14:textId="20D68985"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produce business plans using clear and concise language appropriate to audience and purpose</w:t>
                  </w:r>
                  <w:r w:rsidR="00B74ECD" w:rsidRPr="00A24667">
                    <w:rPr>
                      <w:rFonts w:ascii="Arial" w:eastAsia="Times New Roman" w:hAnsi="Arial" w:cs="Arial"/>
                      <w:lang w:val="en-GB" w:eastAsia="en-GB"/>
                    </w:rPr>
                    <w:t>.</w:t>
                  </w:r>
                </w:p>
              </w:tc>
            </w:tr>
            <w:tr w:rsidR="000A29A2" w:rsidRPr="00A24667" w14:paraId="656041FF" w14:textId="77777777" w:rsidTr="003204F6">
              <w:tc>
                <w:tcPr>
                  <w:tcW w:w="2896" w:type="dxa"/>
                </w:tcPr>
                <w:p w14:paraId="4397DA63"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Oral communication skills to:</w:t>
                  </w:r>
                </w:p>
              </w:tc>
              <w:tc>
                <w:tcPr>
                  <w:tcW w:w="6662" w:type="dxa"/>
                </w:tcPr>
                <w:p w14:paraId="33A1E879" w14:textId="52AD7C6D"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w:t>
                  </w:r>
                  <w:r w:rsidR="00B74ECD" w:rsidRPr="00A24667">
                    <w:rPr>
                      <w:rFonts w:ascii="Arial" w:eastAsia="Times New Roman" w:hAnsi="Arial" w:cs="Arial"/>
                      <w:lang w:val="en-GB" w:eastAsia="en-GB"/>
                    </w:rPr>
                    <w:t>.</w:t>
                  </w:r>
                  <w:r w:rsidRPr="00A24667">
                    <w:rPr>
                      <w:rFonts w:ascii="Arial" w:eastAsia="Times New Roman" w:hAnsi="Arial" w:cs="Arial"/>
                      <w:lang w:val="en-GB" w:eastAsia="en-GB"/>
                    </w:rPr>
                    <w:t xml:space="preserve"> </w:t>
                  </w:r>
                </w:p>
              </w:tc>
            </w:tr>
            <w:tr w:rsidR="000A29A2" w:rsidRPr="00A24667" w14:paraId="280269B8" w14:textId="77777777" w:rsidTr="003204F6">
              <w:tc>
                <w:tcPr>
                  <w:tcW w:w="2896" w:type="dxa"/>
                </w:tcPr>
                <w:p w14:paraId="38D0BDE3"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Learning skills to:</w:t>
                  </w:r>
                </w:p>
              </w:tc>
              <w:tc>
                <w:tcPr>
                  <w:tcW w:w="6662" w:type="dxa"/>
                </w:tcPr>
                <w:p w14:paraId="3B1176AC" w14:textId="306A223E"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assess the nature and scope of new concepts and identify priorities and procedures within timeframes</w:t>
                  </w:r>
                  <w:r w:rsidR="00B74ECD" w:rsidRPr="00A24667">
                    <w:rPr>
                      <w:rFonts w:ascii="Arial" w:eastAsia="Times New Roman" w:hAnsi="Arial" w:cs="Arial"/>
                      <w:lang w:val="en-GB" w:eastAsia="en-GB"/>
                    </w:rPr>
                    <w:t>.</w:t>
                  </w:r>
                </w:p>
              </w:tc>
            </w:tr>
            <w:tr w:rsidR="000A29A2" w:rsidRPr="00A24667" w14:paraId="31498F71" w14:textId="77777777" w:rsidTr="003204F6">
              <w:tc>
                <w:tcPr>
                  <w:tcW w:w="2896" w:type="dxa"/>
                </w:tcPr>
                <w:p w14:paraId="7F9E8B63"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Numeracy skills to:</w:t>
                  </w:r>
                </w:p>
              </w:tc>
              <w:tc>
                <w:tcPr>
                  <w:tcW w:w="6662" w:type="dxa"/>
                </w:tcPr>
                <w:p w14:paraId="5721D3FD" w14:textId="77777777" w:rsidR="0073125A" w:rsidRPr="0073125A" w:rsidRDefault="000A29A2" w:rsidP="00AA4B9E">
                  <w:pPr>
                    <w:pStyle w:val="ListParagraph"/>
                    <w:numPr>
                      <w:ilvl w:val="0"/>
                      <w:numId w:val="5"/>
                    </w:numPr>
                    <w:ind w:left="351" w:hanging="351"/>
                    <w:rPr>
                      <w:rFonts w:ascii="Arial" w:hAnsi="Arial" w:cs="Arial"/>
                      <w:sz w:val="22"/>
                      <w:szCs w:val="22"/>
                      <w:lang w:eastAsia="en-AU"/>
                    </w:rPr>
                  </w:pPr>
                  <w:r w:rsidRPr="00A24667">
                    <w:rPr>
                      <w:rFonts w:ascii="Arial" w:hAnsi="Arial" w:cs="Arial"/>
                      <w:sz w:val="22"/>
                      <w:szCs w:val="22"/>
                      <w:lang w:val="en-GB" w:eastAsia="en-GB"/>
                    </w:rPr>
                    <w:t>analyse financial and numerical information embedded in a range of texts and tasks</w:t>
                  </w:r>
                </w:p>
                <w:p w14:paraId="51C462C6" w14:textId="4D37220B" w:rsidR="00AA4B9E" w:rsidRPr="00A24667" w:rsidRDefault="00AA4B9E" w:rsidP="00AA4B9E">
                  <w:pPr>
                    <w:pStyle w:val="ListParagraph"/>
                    <w:numPr>
                      <w:ilvl w:val="0"/>
                      <w:numId w:val="5"/>
                    </w:numPr>
                    <w:ind w:left="351" w:hanging="351"/>
                    <w:rPr>
                      <w:rFonts w:ascii="Arial" w:hAnsi="Arial" w:cs="Arial"/>
                      <w:sz w:val="22"/>
                      <w:szCs w:val="22"/>
                      <w:lang w:eastAsia="en-AU"/>
                    </w:rPr>
                  </w:pPr>
                  <w:r w:rsidRPr="00A24667">
                    <w:rPr>
                      <w:rFonts w:ascii="Arial" w:hAnsi="Arial" w:cs="Arial"/>
                      <w:sz w:val="22"/>
                      <w:szCs w:val="22"/>
                      <w:lang w:eastAsia="en-AU"/>
                    </w:rPr>
                    <w:t>apply knowledge of mathematical information to statistically analyse data, confirm reliability, analyse budgetary issues</w:t>
                  </w:r>
                </w:p>
                <w:p w14:paraId="428CDEBB" w14:textId="07585FCA" w:rsidR="000A29A2" w:rsidRPr="00A24667" w:rsidRDefault="00AA4B9E" w:rsidP="000D3350">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hAnsi="Arial" w:cs="Arial"/>
                      <w:lang w:eastAsia="en-AU"/>
                    </w:rPr>
                    <w:t>select and use familiar mathematical techniques to calculate costs and to conduct cost benefit analyses</w:t>
                  </w:r>
                  <w:r w:rsidR="00B74ECD" w:rsidRPr="00A24667">
                    <w:rPr>
                      <w:rFonts w:ascii="Arial" w:hAnsi="Arial" w:cs="Arial"/>
                      <w:lang w:eastAsia="en-AU"/>
                    </w:rPr>
                    <w:t>.</w:t>
                  </w:r>
                </w:p>
              </w:tc>
            </w:tr>
            <w:tr w:rsidR="000A29A2" w:rsidRPr="00A24667" w14:paraId="74FF75AF" w14:textId="77777777" w:rsidTr="003204F6">
              <w:tc>
                <w:tcPr>
                  <w:tcW w:w="2896" w:type="dxa"/>
                </w:tcPr>
                <w:p w14:paraId="6E109DEA"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Problem solving skills to:</w:t>
                  </w:r>
                </w:p>
              </w:tc>
              <w:tc>
                <w:tcPr>
                  <w:tcW w:w="6662" w:type="dxa"/>
                </w:tcPr>
                <w:p w14:paraId="0E871F3C" w14:textId="63347ACB"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identify and analyse financial resourcing issues with the potential to impact business plans, and develop and implement options to resolve these issues</w:t>
                  </w:r>
                </w:p>
                <w:p w14:paraId="70C5F2C5" w14:textId="767EDF94"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assess and address existing and potential risk, non-compliance and unethical activity</w:t>
                  </w:r>
                  <w:r w:rsidR="00B74ECD" w:rsidRPr="00A24667">
                    <w:rPr>
                      <w:rFonts w:ascii="Arial" w:eastAsia="Times New Roman" w:hAnsi="Arial" w:cs="Arial"/>
                      <w:lang w:val="en-GB" w:eastAsia="en-GB"/>
                    </w:rPr>
                    <w:t>.</w:t>
                  </w:r>
                </w:p>
              </w:tc>
            </w:tr>
            <w:tr w:rsidR="000A29A2" w:rsidRPr="00A24667" w14:paraId="3E7851FA" w14:textId="77777777" w:rsidTr="003204F6">
              <w:tc>
                <w:tcPr>
                  <w:tcW w:w="2896" w:type="dxa"/>
                </w:tcPr>
                <w:p w14:paraId="0752C02D"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Planning and organising skills to:</w:t>
                  </w:r>
                </w:p>
              </w:tc>
              <w:tc>
                <w:tcPr>
                  <w:tcW w:w="6662" w:type="dxa"/>
                </w:tcPr>
                <w:p w14:paraId="0CA32CBB" w14:textId="77777777" w:rsidR="000A29A2" w:rsidRPr="00A24667" w:rsidRDefault="000A29A2"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oversee the determination, implementation and monitoring of financial resource management and decision making to ensure alignment with strategic business plan/s and overall organisational goals, objectives and strategic planning</w:t>
                  </w:r>
                </w:p>
                <w:p w14:paraId="6AF7C61E" w14:textId="29D07E2C" w:rsidR="000A29A2" w:rsidRPr="00A24667" w:rsidRDefault="000A29A2"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develop financial contingency plans</w:t>
                  </w:r>
                  <w:r w:rsidR="00B74ECD" w:rsidRPr="00A24667">
                    <w:rPr>
                      <w:rFonts w:ascii="Arial" w:eastAsia="Times New Roman" w:hAnsi="Arial" w:cs="Arial"/>
                      <w:lang w:eastAsia="en-AU"/>
                    </w:rPr>
                    <w:t>.</w:t>
                  </w:r>
                </w:p>
              </w:tc>
            </w:tr>
            <w:tr w:rsidR="000A29A2" w:rsidRPr="00A24667" w14:paraId="58A69B8D" w14:textId="77777777" w:rsidTr="003204F6">
              <w:tc>
                <w:tcPr>
                  <w:tcW w:w="2896" w:type="dxa"/>
                </w:tcPr>
                <w:p w14:paraId="28EDBF03"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Technology skills to:</w:t>
                  </w:r>
                </w:p>
              </w:tc>
              <w:tc>
                <w:tcPr>
                  <w:tcW w:w="6662" w:type="dxa"/>
                </w:tcPr>
                <w:p w14:paraId="6754F5FE" w14:textId="002D3B9E" w:rsidR="000A29A2" w:rsidRPr="00A24667" w:rsidRDefault="000A29A2"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use main features and functions of digital tools and electronic applications required in own role in a range of contexts to access and exchange planning information</w:t>
                  </w:r>
                  <w:r w:rsidR="00B74ECD" w:rsidRPr="00A24667">
                    <w:rPr>
                      <w:rFonts w:ascii="Arial" w:eastAsia="Times New Roman" w:hAnsi="Arial" w:cs="Arial"/>
                      <w:lang w:eastAsia="en-AU"/>
                    </w:rPr>
                    <w:t>.</w:t>
                  </w:r>
                </w:p>
                <w:p w14:paraId="0C8EAD9A" w14:textId="69331261" w:rsidR="00120A07" w:rsidRPr="00A24667" w:rsidRDefault="00120A07" w:rsidP="00120A07">
                  <w:pPr>
                    <w:spacing w:before="60" w:after="60" w:line="240" w:lineRule="auto"/>
                    <w:ind w:left="351"/>
                    <w:rPr>
                      <w:rFonts w:ascii="Arial" w:eastAsia="Times New Roman" w:hAnsi="Arial" w:cs="Arial"/>
                      <w:lang w:eastAsia="en-AU"/>
                    </w:rPr>
                  </w:pPr>
                </w:p>
              </w:tc>
            </w:tr>
          </w:tbl>
          <w:p w14:paraId="0AAA4951" w14:textId="77777777" w:rsidR="000A29A2" w:rsidRPr="00A24667" w:rsidRDefault="000A29A2" w:rsidP="00394F44">
            <w:pPr>
              <w:shd w:val="clear" w:color="auto" w:fill="FFFFFF" w:themeFill="background1"/>
              <w:spacing w:before="60" w:after="60" w:line="240" w:lineRule="auto"/>
              <w:rPr>
                <w:rFonts w:ascii="Arial" w:eastAsia="Times New Roman" w:hAnsi="Arial" w:cs="Arial"/>
                <w:bCs/>
                <w:iCs/>
              </w:rPr>
            </w:pPr>
          </w:p>
        </w:tc>
      </w:tr>
      <w:tr w:rsidR="000A29A2" w:rsidRPr="00A24667" w14:paraId="32AB2486" w14:textId="77777777" w:rsidTr="00D079B0">
        <w:tblPrEx>
          <w:tblLook w:val="04A0" w:firstRow="1" w:lastRow="0" w:firstColumn="1" w:lastColumn="0" w:noHBand="0" w:noVBand="1"/>
        </w:tblPrEx>
        <w:tc>
          <w:tcPr>
            <w:tcW w:w="2013" w:type="dxa"/>
            <w:gridSpan w:val="2"/>
          </w:tcPr>
          <w:p w14:paraId="31666088"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
                <w:iCs/>
              </w:rPr>
              <w:t>UNIT</w:t>
            </w:r>
            <w:r w:rsidRPr="00A24667">
              <w:rPr>
                <w:rFonts w:ascii="Arial" w:eastAsia="Times New Roman" w:hAnsi="Arial" w:cs="Arial"/>
                <w:bCs/>
                <w:iCs/>
              </w:rPr>
              <w:t xml:space="preserve"> </w:t>
            </w:r>
            <w:r w:rsidRPr="00A24667">
              <w:rPr>
                <w:rFonts w:ascii="Arial" w:eastAsia="Times New Roman" w:hAnsi="Arial" w:cs="Arial"/>
                <w:b/>
                <w:iCs/>
              </w:rPr>
              <w:t>MAPPING</w:t>
            </w:r>
            <w:r w:rsidRPr="00A24667">
              <w:rPr>
                <w:rFonts w:ascii="Arial" w:eastAsia="Times New Roman" w:hAnsi="Arial" w:cs="Arial"/>
                <w:bCs/>
                <w:iCs/>
              </w:rPr>
              <w:t xml:space="preserve"> </w:t>
            </w:r>
            <w:r w:rsidRPr="00A24667">
              <w:rPr>
                <w:rFonts w:ascii="Arial" w:eastAsia="Times New Roman" w:hAnsi="Arial" w:cs="Arial"/>
                <w:b/>
                <w:iCs/>
              </w:rPr>
              <w:t>INFORMATION</w:t>
            </w:r>
          </w:p>
        </w:tc>
        <w:tc>
          <w:tcPr>
            <w:tcW w:w="7797" w:type="dxa"/>
            <w:gridSpan w:val="3"/>
          </w:tcPr>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7"/>
              <w:gridCol w:w="2551"/>
              <w:gridCol w:w="2410"/>
            </w:tblGrid>
            <w:tr w:rsidR="000A29A2" w:rsidRPr="00A24667" w14:paraId="635DC18C" w14:textId="77777777" w:rsidTr="00D079B0">
              <w:tc>
                <w:tcPr>
                  <w:tcW w:w="2587" w:type="dxa"/>
                  <w:tcMar>
                    <w:top w:w="30" w:type="dxa"/>
                    <w:left w:w="30" w:type="dxa"/>
                    <w:bottom w:w="30" w:type="dxa"/>
                    <w:right w:w="30" w:type="dxa"/>
                  </w:tcMar>
                  <w:hideMark/>
                </w:tcPr>
                <w:p w14:paraId="60DECC12"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Code and Title</w:t>
                  </w:r>
                </w:p>
                <w:p w14:paraId="5E47A8C0"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Current Version</w:t>
                  </w:r>
                </w:p>
              </w:tc>
              <w:tc>
                <w:tcPr>
                  <w:tcW w:w="2551" w:type="dxa"/>
                  <w:tcMar>
                    <w:top w:w="30" w:type="dxa"/>
                    <w:left w:w="30" w:type="dxa"/>
                    <w:bottom w:w="30" w:type="dxa"/>
                    <w:right w:w="30" w:type="dxa"/>
                  </w:tcMar>
                  <w:hideMark/>
                </w:tcPr>
                <w:p w14:paraId="7E21C243"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Code and Title</w:t>
                  </w:r>
                </w:p>
                <w:p w14:paraId="70266F7C"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Previous Version</w:t>
                  </w:r>
                </w:p>
              </w:tc>
              <w:tc>
                <w:tcPr>
                  <w:tcW w:w="2410" w:type="dxa"/>
                  <w:tcMar>
                    <w:top w:w="30" w:type="dxa"/>
                    <w:left w:w="30" w:type="dxa"/>
                    <w:bottom w:w="30" w:type="dxa"/>
                    <w:right w:w="30" w:type="dxa"/>
                  </w:tcMar>
                  <w:hideMark/>
                </w:tcPr>
                <w:p w14:paraId="0D8FDEA9"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Comments</w:t>
                  </w:r>
                </w:p>
              </w:tc>
            </w:tr>
            <w:tr w:rsidR="000A29A2" w:rsidRPr="00A24667" w14:paraId="09245B9A" w14:textId="77777777" w:rsidTr="00D079B0">
              <w:tc>
                <w:tcPr>
                  <w:tcW w:w="2587" w:type="dxa"/>
                  <w:tcMar>
                    <w:top w:w="30" w:type="dxa"/>
                    <w:left w:w="30" w:type="dxa"/>
                    <w:bottom w:w="30" w:type="dxa"/>
                    <w:right w:w="30" w:type="dxa"/>
                  </w:tcMar>
                  <w:hideMark/>
                </w:tcPr>
                <w:p w14:paraId="1ED714FE" w14:textId="25653AF0" w:rsidR="000A29A2" w:rsidRPr="00A24667" w:rsidRDefault="009C3487" w:rsidP="00394F44">
                  <w:pPr>
                    <w:spacing w:before="60" w:after="60" w:line="240" w:lineRule="auto"/>
                    <w:rPr>
                      <w:rFonts w:ascii="Arial" w:eastAsia="Times New Roman" w:hAnsi="Arial" w:cs="Arial"/>
                      <w:lang w:val="en-GB" w:eastAsia="en-GB"/>
                    </w:rPr>
                  </w:pPr>
                  <w:r>
                    <w:rPr>
                      <w:rFonts w:ascii="Arial" w:eastAsia="Times New Roman" w:hAnsi="Arial" w:cs="Arial"/>
                      <w:lang w:val="en-GB" w:eastAsia="en-GB"/>
                    </w:rPr>
                    <w:lastRenderedPageBreak/>
                    <w:t>VU23468</w:t>
                  </w:r>
                  <w:r w:rsidR="000A29A2" w:rsidRPr="00A24667">
                    <w:rPr>
                      <w:rFonts w:ascii="Arial" w:eastAsia="Times New Roman" w:hAnsi="Arial" w:cs="Arial"/>
                      <w:lang w:val="en-GB" w:eastAsia="en-GB"/>
                    </w:rPr>
                    <w:t xml:space="preserve"> Oversee the management of financial resources in an organisation</w:t>
                  </w:r>
                </w:p>
              </w:tc>
              <w:tc>
                <w:tcPr>
                  <w:tcW w:w="2551" w:type="dxa"/>
                  <w:tcMar>
                    <w:top w:w="30" w:type="dxa"/>
                    <w:left w:w="30" w:type="dxa"/>
                    <w:bottom w:w="30" w:type="dxa"/>
                    <w:right w:w="30" w:type="dxa"/>
                  </w:tcMar>
                  <w:hideMark/>
                </w:tcPr>
                <w:p w14:paraId="3C4D14CA" w14:textId="77777777" w:rsidR="000A29A2" w:rsidRPr="00A24667" w:rsidRDefault="000A29A2"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VU22234 Oversee the management of financial resources in an organisation</w:t>
                  </w:r>
                </w:p>
              </w:tc>
              <w:tc>
                <w:tcPr>
                  <w:tcW w:w="2410" w:type="dxa"/>
                  <w:tcMar>
                    <w:top w:w="30" w:type="dxa"/>
                    <w:left w:w="30" w:type="dxa"/>
                    <w:bottom w:w="30" w:type="dxa"/>
                    <w:right w:w="30" w:type="dxa"/>
                  </w:tcMar>
                  <w:hideMark/>
                </w:tcPr>
                <w:p w14:paraId="74234BEB" w14:textId="77777777" w:rsidR="000A29A2" w:rsidRPr="00A24667" w:rsidRDefault="000A29A2"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Equivalent</w:t>
                  </w:r>
                </w:p>
              </w:tc>
            </w:tr>
          </w:tbl>
          <w:p w14:paraId="52DAE5B5" w14:textId="77777777" w:rsidR="000A29A2" w:rsidRPr="00A24667" w:rsidRDefault="000A29A2" w:rsidP="00394F44">
            <w:pPr>
              <w:spacing w:before="60" w:after="60" w:line="240" w:lineRule="auto"/>
              <w:rPr>
                <w:rFonts w:ascii="Arial" w:eastAsia="Times New Roman" w:hAnsi="Arial" w:cs="Arial"/>
              </w:rPr>
            </w:pPr>
          </w:p>
        </w:tc>
      </w:tr>
    </w:tbl>
    <w:p w14:paraId="57CBB513" w14:textId="77777777" w:rsidR="000A29A2" w:rsidRPr="00671135" w:rsidRDefault="000A29A2" w:rsidP="000A29A2">
      <w:pPr>
        <w:spacing w:after="0" w:line="240" w:lineRule="auto"/>
        <w:rPr>
          <w:rFonts w:ascii="Arial" w:eastAsia="Times New Roman" w:hAnsi="Arial" w:cs="Arial"/>
          <w:lang w:val="en-GB" w:eastAsia="en-GB"/>
        </w:rPr>
      </w:pPr>
    </w:p>
    <w:p w14:paraId="3CEE7025" w14:textId="77777777" w:rsidR="000A29A2" w:rsidRPr="00671135" w:rsidRDefault="000A29A2" w:rsidP="000A29A2">
      <w:pPr>
        <w:spacing w:after="0" w:line="240" w:lineRule="auto"/>
        <w:rPr>
          <w:rFonts w:ascii="Arial" w:eastAsia="Times New Roman" w:hAnsi="Arial" w:cs="Arial"/>
          <w:lang w:val="en-GB" w:eastAsia="en-GB"/>
        </w:rPr>
      </w:pPr>
    </w:p>
    <w:p w14:paraId="1C0ED84E" w14:textId="2890F3D9" w:rsidR="000A29A2" w:rsidRPr="00671135" w:rsidRDefault="00755339" w:rsidP="00755339">
      <w:pPr>
        <w:spacing w:line="240" w:lineRule="auto"/>
        <w:ind w:left="284"/>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0A29A2" w:rsidRPr="00A24667" w14:paraId="52F8B9D9" w14:textId="77777777" w:rsidTr="003204F6">
        <w:tc>
          <w:tcPr>
            <w:tcW w:w="2977" w:type="dxa"/>
          </w:tcPr>
          <w:p w14:paraId="008CE495" w14:textId="77777777" w:rsidR="000A29A2" w:rsidRPr="00A24667" w:rsidRDefault="000A29A2" w:rsidP="000A29A2">
            <w:pPr>
              <w:spacing w:before="120" w:after="0" w:line="240" w:lineRule="auto"/>
              <w:rPr>
                <w:rFonts w:ascii="Arial" w:eastAsia="Times New Roman" w:hAnsi="Arial" w:cs="Arial"/>
                <w:b/>
                <w:lang w:val="en-GB" w:eastAsia="en-GB"/>
              </w:rPr>
            </w:pPr>
            <w:r w:rsidRPr="00A24667">
              <w:rPr>
                <w:rFonts w:ascii="Arial" w:eastAsia="Times New Roman" w:hAnsi="Arial" w:cs="Arial"/>
                <w:b/>
                <w:lang w:val="en-GB" w:eastAsia="en-GB"/>
              </w:rPr>
              <w:t>TITLE</w:t>
            </w:r>
          </w:p>
          <w:p w14:paraId="3829DD1B" w14:textId="77777777" w:rsidR="000A29A2" w:rsidRPr="00A24667" w:rsidRDefault="000A29A2" w:rsidP="000A29A2">
            <w:pPr>
              <w:spacing w:after="120" w:line="240" w:lineRule="auto"/>
              <w:rPr>
                <w:rFonts w:ascii="Arial" w:eastAsia="Times New Roman" w:hAnsi="Arial" w:cs="Arial"/>
                <w:i/>
                <w:lang w:val="en-GB" w:eastAsia="en-GB"/>
              </w:rPr>
            </w:pPr>
          </w:p>
        </w:tc>
        <w:tc>
          <w:tcPr>
            <w:tcW w:w="6804" w:type="dxa"/>
          </w:tcPr>
          <w:p w14:paraId="39141865" w14:textId="69B63CB6" w:rsidR="000A29A2" w:rsidRPr="00A24667" w:rsidRDefault="000A29A2" w:rsidP="000A29A2">
            <w:pPr>
              <w:spacing w:before="120" w:after="120" w:line="240" w:lineRule="auto"/>
              <w:rPr>
                <w:rFonts w:ascii="Arial" w:eastAsia="Times New Roman" w:hAnsi="Arial" w:cs="Arial"/>
                <w:b/>
                <w:iCs/>
              </w:rPr>
            </w:pPr>
            <w:r w:rsidRPr="00A24667">
              <w:rPr>
                <w:rFonts w:ascii="Arial" w:eastAsia="Times New Roman" w:hAnsi="Arial" w:cs="Arial"/>
                <w:b/>
                <w:iCs/>
              </w:rPr>
              <w:t xml:space="preserve">Assessment Requirements for </w:t>
            </w:r>
            <w:r w:rsidR="009C3487">
              <w:rPr>
                <w:rFonts w:ascii="Arial" w:eastAsia="Times New Roman" w:hAnsi="Arial" w:cs="Arial"/>
                <w:b/>
                <w:iCs/>
              </w:rPr>
              <w:t>VU23468</w:t>
            </w:r>
            <w:r w:rsidRPr="00A24667">
              <w:rPr>
                <w:rFonts w:ascii="Arial" w:eastAsia="Times New Roman" w:hAnsi="Arial" w:cs="Arial"/>
                <w:b/>
                <w:iCs/>
              </w:rPr>
              <w:t xml:space="preserve"> Oversee the management of financial resources in an organisation</w:t>
            </w:r>
          </w:p>
        </w:tc>
      </w:tr>
      <w:tr w:rsidR="000A29A2" w:rsidRPr="00A24667" w14:paraId="3E8CF0D6" w14:textId="77777777" w:rsidTr="003204F6">
        <w:tc>
          <w:tcPr>
            <w:tcW w:w="2977" w:type="dxa"/>
          </w:tcPr>
          <w:p w14:paraId="2AFEADE6" w14:textId="77777777" w:rsidR="000A29A2" w:rsidRPr="00A24667" w:rsidRDefault="000A29A2"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PERFORMANCE EVIDENCE</w:t>
            </w:r>
          </w:p>
          <w:p w14:paraId="076211E5" w14:textId="77777777" w:rsidR="000A29A2" w:rsidRPr="00A24667" w:rsidRDefault="000A29A2" w:rsidP="00394F44">
            <w:pPr>
              <w:spacing w:before="60" w:after="60" w:line="240" w:lineRule="auto"/>
              <w:rPr>
                <w:rFonts w:ascii="Arial" w:eastAsia="Times New Roman" w:hAnsi="Arial" w:cs="Arial"/>
                <w:b/>
                <w:lang w:val="en-GB" w:eastAsia="en-GB"/>
              </w:rPr>
            </w:pPr>
          </w:p>
        </w:tc>
        <w:tc>
          <w:tcPr>
            <w:tcW w:w="6804" w:type="dxa"/>
          </w:tcPr>
          <w:p w14:paraId="599E24ED" w14:textId="4D777A38"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 xml:space="preserve">The </w:t>
            </w:r>
            <w:r w:rsidR="00885946" w:rsidRPr="00A24667">
              <w:rPr>
                <w:rFonts w:ascii="Arial" w:eastAsia="Times New Roman" w:hAnsi="Arial" w:cs="Arial"/>
              </w:rPr>
              <w:t>candidate</w:t>
            </w:r>
            <w:r w:rsidRPr="00A24667">
              <w:rPr>
                <w:rFonts w:ascii="Arial" w:eastAsia="Times New Roman" w:hAnsi="Arial" w:cs="Arial"/>
              </w:rPr>
              <w:t xml:space="preserve"> </w:t>
            </w:r>
            <w:r w:rsidR="00372AEB" w:rsidRPr="00A24667">
              <w:rPr>
                <w:rFonts w:ascii="Arial" w:hAnsi="Arial" w:cs="Arial"/>
              </w:rPr>
              <w:t xml:space="preserve">must demonstrate the ability to complete the tasks outlined </w:t>
            </w:r>
            <w:r w:rsidR="00C661A7" w:rsidRPr="00A24667">
              <w:rPr>
                <w:rFonts w:ascii="Arial" w:hAnsi="Arial" w:cs="Arial"/>
              </w:rPr>
              <w:t>in the elements and performance criteria of this unit.</w:t>
            </w:r>
          </w:p>
          <w:p w14:paraId="22FB8545" w14:textId="430A25B4"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 xml:space="preserve">In doing so the </w:t>
            </w:r>
            <w:r w:rsidR="00885946" w:rsidRPr="00A24667">
              <w:rPr>
                <w:rFonts w:ascii="Arial" w:eastAsia="Times New Roman" w:hAnsi="Arial" w:cs="Arial"/>
              </w:rPr>
              <w:t>candidate</w:t>
            </w:r>
            <w:r w:rsidRPr="00A24667">
              <w:rPr>
                <w:rFonts w:ascii="Arial" w:eastAsia="Times New Roman" w:hAnsi="Arial" w:cs="Arial"/>
              </w:rPr>
              <w:t xml:space="preserve"> must: </w:t>
            </w:r>
          </w:p>
          <w:p w14:paraId="2634747F" w14:textId="63F449FB" w:rsidR="000A29A2" w:rsidRPr="00A24667" w:rsidRDefault="000A29A2" w:rsidP="00394F44">
            <w:pPr>
              <w:numPr>
                <w:ilvl w:val="0"/>
                <w:numId w:val="5"/>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use analysis of organisational financial management systems to develop and oversee the implementation of </w:t>
            </w:r>
            <w:r w:rsidR="00A052DF" w:rsidRPr="00A24667">
              <w:rPr>
                <w:rFonts w:ascii="Arial" w:eastAsia="Times New Roman" w:hAnsi="Arial" w:cs="Arial"/>
                <w:lang w:eastAsia="en-AU"/>
              </w:rPr>
              <w:t>two</w:t>
            </w:r>
            <w:r w:rsidRPr="00A24667">
              <w:rPr>
                <w:rFonts w:ascii="Arial" w:eastAsia="Times New Roman" w:hAnsi="Arial" w:cs="Arial"/>
                <w:lang w:eastAsia="en-AU"/>
              </w:rPr>
              <w:t xml:space="preserve"> </w:t>
            </w:r>
            <w:r w:rsidR="00416ABB" w:rsidRPr="00A24667">
              <w:rPr>
                <w:rFonts w:ascii="Arial" w:eastAsia="Times New Roman" w:hAnsi="Arial" w:cs="Arial"/>
                <w:lang w:eastAsia="en-AU"/>
              </w:rPr>
              <w:t xml:space="preserve">(2) </w:t>
            </w:r>
            <w:r w:rsidRPr="00A24667">
              <w:rPr>
                <w:rFonts w:ascii="Arial" w:eastAsia="Times New Roman" w:hAnsi="Arial" w:cs="Arial"/>
                <w:lang w:eastAsia="en-AU"/>
              </w:rPr>
              <w:t xml:space="preserve">financial and budgetary controls that align with overall organisational strategic planning </w:t>
            </w:r>
          </w:p>
          <w:p w14:paraId="4565EA1A" w14:textId="2CA4E0C7" w:rsidR="000A29A2" w:rsidRPr="00A24667" w:rsidRDefault="000A29A2" w:rsidP="00394F44">
            <w:pPr>
              <w:numPr>
                <w:ilvl w:val="0"/>
                <w:numId w:val="5"/>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oversee decision making by monitoring and reviewing processes to assess and improve financial resource management within an organisational context on one </w:t>
            </w:r>
            <w:r w:rsidR="00416ABB" w:rsidRPr="00A24667">
              <w:rPr>
                <w:rFonts w:ascii="Arial" w:eastAsia="Times New Roman" w:hAnsi="Arial" w:cs="Arial"/>
                <w:lang w:eastAsia="en-AU"/>
              </w:rPr>
              <w:t xml:space="preserve">(1) </w:t>
            </w:r>
            <w:r w:rsidRPr="00A24667">
              <w:rPr>
                <w:rFonts w:ascii="Arial" w:eastAsia="Times New Roman" w:hAnsi="Arial" w:cs="Arial"/>
                <w:lang w:eastAsia="en-AU"/>
              </w:rPr>
              <w:t>occasion</w:t>
            </w:r>
          </w:p>
          <w:p w14:paraId="71D2C999" w14:textId="37344C52" w:rsidR="000A29A2" w:rsidRPr="00671135" w:rsidRDefault="000A29A2" w:rsidP="00394F44">
            <w:pPr>
              <w:numPr>
                <w:ilvl w:val="0"/>
                <w:numId w:val="5"/>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conduct financial modelling on one</w:t>
            </w:r>
            <w:r w:rsidR="00416ABB" w:rsidRPr="00A24667">
              <w:rPr>
                <w:rFonts w:ascii="Arial" w:eastAsia="Times New Roman" w:hAnsi="Arial" w:cs="Arial"/>
                <w:lang w:eastAsia="en-AU"/>
              </w:rPr>
              <w:t xml:space="preserve"> (1)</w:t>
            </w:r>
            <w:r w:rsidRPr="00A24667">
              <w:rPr>
                <w:rFonts w:ascii="Arial" w:eastAsia="Times New Roman" w:hAnsi="Arial" w:cs="Arial"/>
                <w:lang w:eastAsia="en-AU"/>
              </w:rPr>
              <w:t xml:space="preserve"> occasion to support organisational decision making.</w:t>
            </w:r>
          </w:p>
        </w:tc>
      </w:tr>
      <w:tr w:rsidR="000A29A2" w:rsidRPr="00A24667" w14:paraId="22B6D811" w14:textId="77777777" w:rsidTr="003204F6">
        <w:tc>
          <w:tcPr>
            <w:tcW w:w="2977" w:type="dxa"/>
          </w:tcPr>
          <w:p w14:paraId="40001E21" w14:textId="77777777" w:rsidR="000A29A2" w:rsidRPr="00A24667" w:rsidRDefault="000A29A2"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KNOWLEDGE EVIDENCE</w:t>
            </w:r>
          </w:p>
          <w:p w14:paraId="5F90B067" w14:textId="77777777" w:rsidR="000A29A2" w:rsidRPr="00A24667" w:rsidRDefault="000A29A2" w:rsidP="00394F44">
            <w:pPr>
              <w:spacing w:before="60" w:after="60" w:line="240" w:lineRule="auto"/>
              <w:rPr>
                <w:rFonts w:ascii="Arial" w:eastAsia="Times New Roman" w:hAnsi="Arial" w:cs="Arial"/>
                <w:b/>
                <w:lang w:val="en-GB" w:eastAsia="en-GB"/>
              </w:rPr>
            </w:pPr>
          </w:p>
        </w:tc>
        <w:tc>
          <w:tcPr>
            <w:tcW w:w="6804" w:type="dxa"/>
          </w:tcPr>
          <w:p w14:paraId="4CCC4625" w14:textId="2FD54610"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The </w:t>
            </w:r>
            <w:r w:rsidR="00885946" w:rsidRPr="00A24667">
              <w:rPr>
                <w:rFonts w:ascii="Arial" w:eastAsia="Times New Roman" w:hAnsi="Arial" w:cs="Arial"/>
              </w:rPr>
              <w:t xml:space="preserve">candidate </w:t>
            </w:r>
            <w:r w:rsidRPr="00A24667">
              <w:rPr>
                <w:rFonts w:ascii="Arial" w:eastAsia="Times New Roman" w:hAnsi="Arial" w:cs="Arial"/>
                <w:lang w:val="en-GB" w:eastAsia="en-GB"/>
              </w:rPr>
              <w:t xml:space="preserve">must be able to demonstrate </w:t>
            </w:r>
            <w:r w:rsidR="00252DF2">
              <w:rPr>
                <w:rFonts w:ascii="Arial" w:eastAsia="Times New Roman" w:hAnsi="Arial" w:cs="Arial"/>
                <w:lang w:val="en-GB" w:eastAsia="en-GB"/>
              </w:rPr>
              <w:t xml:space="preserve">the </w:t>
            </w:r>
            <w:r w:rsidRPr="00A24667">
              <w:rPr>
                <w:rFonts w:ascii="Arial" w:eastAsia="Times New Roman" w:hAnsi="Arial" w:cs="Arial"/>
                <w:lang w:val="en-GB" w:eastAsia="en-GB"/>
              </w:rPr>
              <w:t xml:space="preserve">essential knowledge required to effectively do the task outlined in </w:t>
            </w:r>
            <w:r w:rsidR="00252DF2">
              <w:rPr>
                <w:rFonts w:ascii="Arial" w:eastAsia="Times New Roman" w:hAnsi="Arial" w:cs="Arial"/>
                <w:lang w:val="en-GB" w:eastAsia="en-GB"/>
              </w:rPr>
              <w:t xml:space="preserve">the </w:t>
            </w:r>
            <w:r w:rsidRPr="00A24667">
              <w:rPr>
                <w:rFonts w:ascii="Arial" w:eastAsia="Times New Roman" w:hAnsi="Arial" w:cs="Arial"/>
                <w:lang w:val="en-GB" w:eastAsia="en-GB"/>
              </w:rPr>
              <w:t>elements and performance criteria of this unit, manage the task and manage contingencies in the context of the work role. This includes knowledge of:</w:t>
            </w:r>
          </w:p>
          <w:p w14:paraId="7B0A206D" w14:textId="39DED4B6" w:rsidR="00416ABB" w:rsidRPr="00A24667" w:rsidRDefault="000A29A2" w:rsidP="00394F44">
            <w:pPr>
              <w:numPr>
                <w:ilvl w:val="0"/>
                <w:numId w:val="4"/>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general </w:t>
            </w:r>
            <w:r w:rsidR="00E77D33" w:rsidRPr="00A24667">
              <w:rPr>
                <w:rFonts w:ascii="Arial" w:eastAsia="Times New Roman" w:hAnsi="Arial" w:cs="Arial"/>
                <w:lang w:eastAsia="en-AU"/>
              </w:rPr>
              <w:t xml:space="preserve">financial management </w:t>
            </w:r>
            <w:r w:rsidRPr="00A24667">
              <w:rPr>
                <w:rFonts w:ascii="Arial" w:eastAsia="Times New Roman" w:hAnsi="Arial" w:cs="Arial"/>
                <w:lang w:eastAsia="en-AU"/>
              </w:rPr>
              <w:t xml:space="preserve">principles </w:t>
            </w:r>
            <w:r w:rsidR="00E77D33" w:rsidRPr="00A24667">
              <w:rPr>
                <w:rFonts w:ascii="Arial" w:eastAsia="Times New Roman" w:hAnsi="Arial" w:cs="Arial"/>
                <w:lang w:eastAsia="en-AU"/>
              </w:rPr>
              <w:t>and practices</w:t>
            </w:r>
            <w:r w:rsidR="00181A1E" w:rsidRPr="00A24667">
              <w:rPr>
                <w:rFonts w:ascii="Arial" w:eastAsia="Times New Roman" w:hAnsi="Arial" w:cs="Arial"/>
                <w:lang w:eastAsia="en-AU"/>
              </w:rPr>
              <w:t>, including</w:t>
            </w:r>
            <w:r w:rsidR="00416ABB" w:rsidRPr="00A24667">
              <w:rPr>
                <w:rFonts w:ascii="Arial" w:eastAsia="Times New Roman" w:hAnsi="Arial" w:cs="Arial"/>
                <w:lang w:eastAsia="en-AU"/>
              </w:rPr>
              <w:t>:</w:t>
            </w:r>
          </w:p>
          <w:p w14:paraId="2FF5FA45" w14:textId="77777777" w:rsidR="00317DB9" w:rsidRPr="00A24667" w:rsidRDefault="00317DB9"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financial objectives to inform future planning</w:t>
            </w:r>
            <w:r w:rsidRPr="00A24667">
              <w:rPr>
                <w:rFonts w:ascii="Arial" w:hAnsi="Arial" w:cs="Arial"/>
                <w:sz w:val="22"/>
                <w:szCs w:val="22"/>
                <w:lang w:eastAsia="en-AU"/>
              </w:rPr>
              <w:t xml:space="preserve"> </w:t>
            </w:r>
          </w:p>
          <w:p w14:paraId="55CAC9BE" w14:textId="77777777" w:rsidR="00317DB9" w:rsidRPr="00A24667" w:rsidRDefault="00317DB9"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long-range strategic management and short-range operational needs to plan organisational financial management</w:t>
            </w:r>
            <w:r w:rsidRPr="00A24667">
              <w:rPr>
                <w:rFonts w:ascii="Arial" w:hAnsi="Arial" w:cs="Arial"/>
                <w:sz w:val="22"/>
                <w:szCs w:val="22"/>
                <w:lang w:eastAsia="en-AU"/>
              </w:rPr>
              <w:t xml:space="preserve"> </w:t>
            </w:r>
          </w:p>
          <w:p w14:paraId="4657E9C5" w14:textId="77777777" w:rsidR="00E77D33" w:rsidRPr="00A24667" w:rsidRDefault="00E77D33"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 xml:space="preserve">quantitative measures to evaluate resource allocation and approaches to managing financial risk </w:t>
            </w:r>
          </w:p>
          <w:p w14:paraId="39AA01ED" w14:textId="30DE6A16" w:rsidR="00E77D33" w:rsidRPr="00A24667" w:rsidRDefault="00E77D33"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scenario modelling</w:t>
            </w:r>
          </w:p>
          <w:p w14:paraId="795624C3" w14:textId="78496A8C" w:rsidR="00416ABB" w:rsidRPr="00A24667" w:rsidRDefault="00416ABB"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sz w:val="22"/>
                <w:szCs w:val="22"/>
                <w:lang w:eastAsia="en-AU"/>
              </w:rPr>
              <w:t xml:space="preserve">budgetary </w:t>
            </w:r>
            <w:r w:rsidR="00E77D33" w:rsidRPr="00A24667">
              <w:rPr>
                <w:rFonts w:ascii="Arial" w:hAnsi="Arial" w:cs="Arial"/>
                <w:sz w:val="22"/>
                <w:szCs w:val="22"/>
                <w:lang w:eastAsia="en-AU"/>
              </w:rPr>
              <w:t xml:space="preserve">control </w:t>
            </w:r>
            <w:r w:rsidR="00E16CE9" w:rsidRPr="00A24667">
              <w:rPr>
                <w:rFonts w:ascii="Arial" w:hAnsi="Arial" w:cs="Arial"/>
                <w:sz w:val="22"/>
                <w:szCs w:val="22"/>
                <w:lang w:eastAsia="en-AU"/>
              </w:rPr>
              <w:t xml:space="preserve">and financial </w:t>
            </w:r>
            <w:r w:rsidRPr="00A24667">
              <w:rPr>
                <w:rFonts w:ascii="Arial" w:hAnsi="Arial" w:cs="Arial"/>
                <w:sz w:val="22"/>
                <w:szCs w:val="22"/>
                <w:lang w:eastAsia="en-AU"/>
              </w:rPr>
              <w:t>risk</w:t>
            </w:r>
            <w:r w:rsidR="00E16CE9" w:rsidRPr="00A24667">
              <w:rPr>
                <w:rFonts w:ascii="Arial" w:hAnsi="Arial" w:cs="Arial"/>
                <w:sz w:val="22"/>
                <w:szCs w:val="22"/>
                <w:lang w:eastAsia="en-AU"/>
              </w:rPr>
              <w:t xml:space="preserve"> assessment and management</w:t>
            </w:r>
          </w:p>
          <w:p w14:paraId="53ABD467" w14:textId="5670AFA0" w:rsidR="000A29A2" w:rsidRPr="00A24667" w:rsidRDefault="00416ABB"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sz w:val="22"/>
                <w:szCs w:val="22"/>
                <w:lang w:eastAsia="en-AU"/>
              </w:rPr>
              <w:t>performance measuring and monitoring systems</w:t>
            </w:r>
            <w:r w:rsidR="000A29A2" w:rsidRPr="00A24667">
              <w:rPr>
                <w:rFonts w:ascii="Arial" w:hAnsi="Arial" w:cs="Arial"/>
                <w:sz w:val="22"/>
                <w:szCs w:val="22"/>
                <w:lang w:eastAsia="en-AU"/>
              </w:rPr>
              <w:t xml:space="preserve"> </w:t>
            </w:r>
          </w:p>
          <w:p w14:paraId="4A0F5228" w14:textId="6DA675FD" w:rsidR="00E16CE9" w:rsidRPr="00A24667" w:rsidRDefault="00E16CE9"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sz w:val="22"/>
                <w:szCs w:val="22"/>
                <w:lang w:eastAsia="en-AU"/>
              </w:rPr>
              <w:t>financial reporting systems</w:t>
            </w:r>
          </w:p>
          <w:p w14:paraId="6AF8EC1A" w14:textId="77777777" w:rsidR="00416ABB" w:rsidRPr="00A24667" w:rsidRDefault="00416ABB"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sz w:val="22"/>
                <w:szCs w:val="22"/>
                <w:lang w:eastAsia="en-AU"/>
              </w:rPr>
              <w:t>relevant legislative, regulatory and ethical requirements</w:t>
            </w:r>
          </w:p>
          <w:p w14:paraId="257B25E7" w14:textId="1259558E" w:rsidR="00E16CE9" w:rsidRPr="00A24667" w:rsidRDefault="00E16CE9"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cost benefit analysis of critical organisational activities</w:t>
            </w:r>
          </w:p>
          <w:p w14:paraId="020060E4" w14:textId="77777777" w:rsidR="000A29A2" w:rsidRPr="00A24667" w:rsidRDefault="000A29A2" w:rsidP="00394F44">
            <w:pPr>
              <w:numPr>
                <w:ilvl w:val="0"/>
                <w:numId w:val="4"/>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financial terminology, concepts and data analysis and interpretation methodologies </w:t>
            </w:r>
          </w:p>
          <w:p w14:paraId="26F7D2A2" w14:textId="2FBF127D" w:rsidR="000A29A2" w:rsidRPr="00A24667" w:rsidRDefault="000A29A2" w:rsidP="00394F44">
            <w:pPr>
              <w:numPr>
                <w:ilvl w:val="0"/>
                <w:numId w:val="4"/>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strategic </w:t>
            </w:r>
            <w:r w:rsidR="00E16CE9" w:rsidRPr="00A24667">
              <w:rPr>
                <w:rFonts w:ascii="Arial" w:eastAsia="Times New Roman" w:hAnsi="Arial" w:cs="Arial"/>
                <w:lang w:eastAsia="en-AU"/>
              </w:rPr>
              <w:t>organisational</w:t>
            </w:r>
            <w:r w:rsidRPr="00A24667">
              <w:rPr>
                <w:rFonts w:ascii="Arial" w:eastAsia="Times New Roman" w:hAnsi="Arial" w:cs="Arial"/>
                <w:lang w:eastAsia="en-AU"/>
              </w:rPr>
              <w:t xml:space="preserve"> planning</w:t>
            </w:r>
          </w:p>
          <w:p w14:paraId="60B534C8" w14:textId="2A43DD4A" w:rsidR="000A29A2" w:rsidRPr="00A24667" w:rsidRDefault="000A29A2" w:rsidP="00394F44">
            <w:pPr>
              <w:numPr>
                <w:ilvl w:val="0"/>
                <w:numId w:val="4"/>
              </w:numPr>
              <w:spacing w:before="60" w:after="60" w:line="240" w:lineRule="auto"/>
              <w:ind w:left="370" w:hanging="284"/>
              <w:rPr>
                <w:rFonts w:ascii="Arial" w:eastAsia="Times New Roman" w:hAnsi="Arial" w:cs="Arial"/>
                <w:strike/>
                <w:lang w:eastAsia="en-AU"/>
              </w:rPr>
            </w:pPr>
            <w:r w:rsidRPr="00A24667">
              <w:rPr>
                <w:rFonts w:ascii="Arial" w:eastAsia="Times New Roman" w:hAnsi="Arial" w:cs="Arial"/>
                <w:lang w:eastAsia="en-AU"/>
              </w:rPr>
              <w:lastRenderedPageBreak/>
              <w:t>quality management and continuous improvement concepts and practice</w:t>
            </w:r>
            <w:r w:rsidR="00416ABB" w:rsidRPr="00A24667">
              <w:rPr>
                <w:rFonts w:ascii="Arial" w:eastAsia="Times New Roman" w:hAnsi="Arial" w:cs="Arial"/>
                <w:lang w:eastAsia="en-AU"/>
              </w:rPr>
              <w:t>.</w:t>
            </w:r>
          </w:p>
        </w:tc>
      </w:tr>
      <w:tr w:rsidR="000A29A2" w:rsidRPr="00A24667" w14:paraId="2A12FED8" w14:textId="77777777" w:rsidTr="003204F6">
        <w:tc>
          <w:tcPr>
            <w:tcW w:w="2977" w:type="dxa"/>
          </w:tcPr>
          <w:p w14:paraId="5B8BBDDF" w14:textId="77777777" w:rsidR="000A29A2" w:rsidRPr="00A24667" w:rsidRDefault="000A29A2"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lastRenderedPageBreak/>
              <w:t>ASSESSMENT CONDITIONS</w:t>
            </w:r>
          </w:p>
          <w:p w14:paraId="1AFFE89C" w14:textId="77777777" w:rsidR="000A29A2" w:rsidRPr="00A24667" w:rsidRDefault="000A29A2" w:rsidP="00394F44">
            <w:pPr>
              <w:spacing w:before="60" w:after="60" w:line="240" w:lineRule="auto"/>
              <w:rPr>
                <w:rFonts w:ascii="Arial" w:eastAsia="Times New Roman" w:hAnsi="Arial" w:cs="Arial"/>
                <w:b/>
                <w:lang w:val="en-GB" w:eastAsia="en-GB"/>
              </w:rPr>
            </w:pPr>
          </w:p>
        </w:tc>
        <w:tc>
          <w:tcPr>
            <w:tcW w:w="6804" w:type="dxa"/>
          </w:tcPr>
          <w:p w14:paraId="1F691D29" w14:textId="77777777" w:rsidR="00F21955" w:rsidRPr="00A24667" w:rsidRDefault="00F21955"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 xml:space="preserve">Skills must be demonstrated in an environment that accurately represents workplace conditions. </w:t>
            </w:r>
          </w:p>
          <w:p w14:paraId="7EB5FEFB" w14:textId="35640D8C" w:rsidR="00E36B77" w:rsidRPr="00A24667" w:rsidRDefault="00F21955"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Assessment must ensure access to</w:t>
            </w:r>
            <w:r w:rsidR="00E36B77" w:rsidRPr="00A24667">
              <w:rPr>
                <w:rFonts w:ascii="Arial" w:eastAsia="Times New Roman" w:hAnsi="Arial" w:cs="Arial"/>
                <w:bCs/>
                <w:iCs/>
              </w:rPr>
              <w:t>:</w:t>
            </w:r>
          </w:p>
          <w:p w14:paraId="1B8AA541" w14:textId="77777777" w:rsidR="000D3350" w:rsidRPr="00A24667" w:rsidRDefault="000A29A2" w:rsidP="00504DB4">
            <w:pPr>
              <w:pStyle w:val="ListParagraph"/>
              <w:numPr>
                <w:ilvl w:val="0"/>
                <w:numId w:val="63"/>
              </w:numPr>
              <w:shd w:val="clear" w:color="auto" w:fill="FFFFFF" w:themeFill="background1"/>
              <w:spacing w:before="60" w:after="60"/>
              <w:rPr>
                <w:rFonts w:ascii="Arial" w:hAnsi="Arial" w:cs="Arial"/>
                <w:sz w:val="22"/>
                <w:szCs w:val="22"/>
                <w:lang w:eastAsia="en-AU"/>
              </w:rPr>
            </w:pPr>
            <w:r w:rsidRPr="00A24667">
              <w:rPr>
                <w:rFonts w:ascii="Arial" w:hAnsi="Arial" w:cs="Arial"/>
                <w:sz w:val="22"/>
                <w:szCs w:val="22"/>
                <w:lang w:eastAsia="en-AU"/>
              </w:rPr>
              <w:t xml:space="preserve">suitable simulated or real workplace </w:t>
            </w:r>
            <w:r w:rsidR="00E36B77" w:rsidRPr="00A24667">
              <w:rPr>
                <w:rFonts w:ascii="Arial" w:hAnsi="Arial" w:cs="Arial"/>
                <w:sz w:val="22"/>
                <w:szCs w:val="22"/>
                <w:lang w:eastAsia="en-AU"/>
              </w:rPr>
              <w:t>environment</w:t>
            </w:r>
          </w:p>
          <w:p w14:paraId="62A7D7B9" w14:textId="76CC6D51" w:rsidR="000A29A2" w:rsidRPr="00A24667" w:rsidRDefault="00E36B77" w:rsidP="00504DB4">
            <w:pPr>
              <w:pStyle w:val="ListParagraph"/>
              <w:numPr>
                <w:ilvl w:val="0"/>
                <w:numId w:val="63"/>
              </w:numPr>
              <w:shd w:val="clear" w:color="auto" w:fill="FFFFFF" w:themeFill="background1"/>
              <w:spacing w:before="60" w:after="60"/>
              <w:rPr>
                <w:rFonts w:ascii="Arial" w:hAnsi="Arial" w:cs="Arial"/>
                <w:sz w:val="22"/>
                <w:szCs w:val="22"/>
                <w:lang w:eastAsia="en-AU"/>
              </w:rPr>
            </w:pPr>
            <w:r w:rsidRPr="00A24667">
              <w:rPr>
                <w:rFonts w:ascii="Arial" w:hAnsi="Arial" w:cs="Arial"/>
                <w:sz w:val="22"/>
                <w:szCs w:val="22"/>
              </w:rPr>
              <w:t>internet or other digital tools</w:t>
            </w:r>
            <w:r w:rsidR="00416ABB" w:rsidRPr="00A24667">
              <w:rPr>
                <w:rFonts w:ascii="Arial" w:hAnsi="Arial" w:cs="Arial"/>
                <w:sz w:val="22"/>
                <w:szCs w:val="22"/>
                <w:lang w:eastAsia="en-AU"/>
              </w:rPr>
              <w:t>.</w:t>
            </w:r>
          </w:p>
          <w:p w14:paraId="40618CD0" w14:textId="77777777" w:rsidR="00B74ECD" w:rsidRPr="00A24667" w:rsidRDefault="00B74ECD" w:rsidP="00394F44">
            <w:pPr>
              <w:spacing w:before="60" w:after="60" w:line="240" w:lineRule="auto"/>
              <w:rPr>
                <w:rFonts w:ascii="Arial" w:eastAsia="Times New Roman" w:hAnsi="Arial" w:cs="Arial"/>
                <w:b/>
                <w:iCs/>
              </w:rPr>
            </w:pPr>
          </w:p>
          <w:p w14:paraId="5C0BADAC" w14:textId="3E543AD3" w:rsidR="000A29A2" w:rsidRPr="00A24667" w:rsidRDefault="000A29A2" w:rsidP="00394F44">
            <w:pPr>
              <w:spacing w:before="60" w:after="60" w:line="240" w:lineRule="auto"/>
              <w:rPr>
                <w:rFonts w:ascii="Arial" w:eastAsia="Times New Roman" w:hAnsi="Arial" w:cs="Arial"/>
                <w:b/>
                <w:iCs/>
              </w:rPr>
            </w:pPr>
            <w:r w:rsidRPr="00A24667">
              <w:rPr>
                <w:rFonts w:ascii="Arial" w:eastAsia="Times New Roman" w:hAnsi="Arial" w:cs="Arial"/>
                <w:b/>
                <w:iCs/>
              </w:rPr>
              <w:t>Assessor requirements:</w:t>
            </w:r>
          </w:p>
          <w:p w14:paraId="471274AE" w14:textId="4DEEE397" w:rsidR="001E093C" w:rsidRPr="00A24667" w:rsidRDefault="001E093C" w:rsidP="00394F44">
            <w:pPr>
              <w:shd w:val="clear" w:color="auto" w:fill="FFFFFF" w:themeFill="background1"/>
              <w:spacing w:before="60" w:after="60" w:line="240" w:lineRule="auto"/>
              <w:ind w:left="37"/>
              <w:rPr>
                <w:rFonts w:ascii="Arial" w:eastAsia="Times New Roman" w:hAnsi="Arial" w:cs="Arial"/>
              </w:rPr>
            </w:pPr>
            <w:r w:rsidRPr="00671135">
              <w:rPr>
                <w:rFonts w:ascii="Arial" w:hAnsi="Arial" w:cs="Arial"/>
              </w:rPr>
              <w:t>No specialist vocational competency requirements for assessors apply to this unit.</w:t>
            </w:r>
          </w:p>
        </w:tc>
      </w:tr>
    </w:tbl>
    <w:p w14:paraId="29AF0DF0" w14:textId="77777777" w:rsidR="00BC47C7" w:rsidRPr="00671135" w:rsidRDefault="00BC47C7" w:rsidP="000C2A39">
      <w:pPr>
        <w:rPr>
          <w:rFonts w:ascii="Arial" w:hAnsi="Arial" w:cs="Arial"/>
        </w:rPr>
      </w:pPr>
    </w:p>
    <w:sectPr w:rsidR="00BC47C7" w:rsidRPr="00671135" w:rsidSect="000857A1">
      <w:headerReference w:type="even" r:id="rId77"/>
      <w:headerReference w:type="default" r:id="rId78"/>
      <w:footerReference w:type="even" r:id="rId79"/>
      <w:headerReference w:type="first" r:id="rId80"/>
      <w:footerReference w:type="first" r:id="rId8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E382" w14:textId="77777777" w:rsidR="00F6077B" w:rsidRDefault="00F6077B" w:rsidP="006674C8">
      <w:pPr>
        <w:spacing w:after="0" w:line="240" w:lineRule="auto"/>
      </w:pPr>
      <w:r>
        <w:separator/>
      </w:r>
    </w:p>
  </w:endnote>
  <w:endnote w:type="continuationSeparator" w:id="0">
    <w:p w14:paraId="6CCEBB15" w14:textId="77777777" w:rsidR="00F6077B" w:rsidRDefault="00F6077B" w:rsidP="006674C8">
      <w:pPr>
        <w:spacing w:after="0" w:line="240" w:lineRule="auto"/>
      </w:pPr>
      <w:r>
        <w:continuationSeparator/>
      </w:r>
    </w:p>
  </w:endnote>
  <w:endnote w:type="continuationNotice" w:id="1">
    <w:p w14:paraId="6694FBD2" w14:textId="77777777" w:rsidR="00F6077B" w:rsidRDefault="00F60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ostGrotesk-Book">
    <w:altName w:val="Times New Roman"/>
    <w:charset w:val="00"/>
    <w:family w:val="roman"/>
    <w:pitch w:val="default"/>
  </w:font>
  <w:font w:name="MinionPro-Regular">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0FFB" w14:textId="77CE4611" w:rsidR="004D3D5C" w:rsidRDefault="004D3D5C">
    <w:pPr>
      <w:pStyle w:val="Footer"/>
    </w:pPr>
    <w:r>
      <w:rPr>
        <w:noProof/>
      </w:rPr>
      <mc:AlternateContent>
        <mc:Choice Requires="wps">
          <w:drawing>
            <wp:inline distT="0" distB="0" distL="0" distR="0" wp14:anchorId="3F62E759" wp14:editId="5F33F5D4">
              <wp:extent cx="443865" cy="443865"/>
              <wp:effectExtent l="0" t="0" r="18415" b="0"/>
              <wp:docPr id="4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9BDE1" w14:textId="37365F7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F62E759" id="_x0000_t202" coordsize="21600,21600" o:spt="202" path="m,l,21600r21600,l21600,xe">
              <v:stroke joinstyle="miter"/>
              <v:path gradientshapeok="t" o:connecttype="rect"/>
            </v:shapetype>
            <v:shape id="Text Box 4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939BDE1" w14:textId="37365F7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8A72" w14:textId="315BE8C6" w:rsidR="004D3D5C" w:rsidRDefault="004D3D5C">
    <w:pPr>
      <w:pStyle w:val="Footer"/>
    </w:pPr>
    <w:r>
      <w:rPr>
        <w:noProof/>
      </w:rPr>
      <mc:AlternateContent>
        <mc:Choice Requires="wps">
          <w:drawing>
            <wp:inline distT="0" distB="0" distL="0" distR="0" wp14:anchorId="2DFDCB86" wp14:editId="136246A8">
              <wp:extent cx="443865" cy="443865"/>
              <wp:effectExtent l="0" t="0" r="18415" b="0"/>
              <wp:docPr id="50"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1C270" w14:textId="169D325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DFDCB86" id="_x0000_t202" coordsize="21600,21600" o:spt="202" path="m,l,21600r21600,l21600,xe">
              <v:stroke joinstyle="miter"/>
              <v:path gradientshapeok="t" o:connecttype="rect"/>
            </v:shapetype>
            <v:shape id="Text Box 50" o:spid="_x0000_s104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7751C270" w14:textId="169D325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3657" w14:textId="44F4B474" w:rsidR="004D3D5C" w:rsidRDefault="004D3D5C">
    <w:pPr>
      <w:pStyle w:val="Footer"/>
    </w:pPr>
    <w:r>
      <w:rPr>
        <w:noProof/>
      </w:rPr>
      <mc:AlternateContent>
        <mc:Choice Requires="wps">
          <w:drawing>
            <wp:inline distT="0" distB="0" distL="0" distR="0" wp14:anchorId="7ABBB1BC" wp14:editId="67CC0A5E">
              <wp:extent cx="443865" cy="443865"/>
              <wp:effectExtent l="0" t="0" r="18415" b="0"/>
              <wp:docPr id="54"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D936D" w14:textId="66EDB3F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ABBB1BC" id="_x0000_t202" coordsize="21600,21600" o:spt="202" path="m,l,21600r21600,l21600,xe">
              <v:stroke joinstyle="miter"/>
              <v:path gradientshapeok="t" o:connecttype="rect"/>
            </v:shapetype>
            <v:shape id="Text Box 54" o:spid="_x0000_s104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7E5D936D" w14:textId="66EDB3F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3F94" w14:textId="17DFD718" w:rsidR="004D3D5C" w:rsidRDefault="004D3D5C">
    <w:pPr>
      <w:pStyle w:val="Footer"/>
    </w:pPr>
    <w:r>
      <w:rPr>
        <w:noProof/>
      </w:rPr>
      <mc:AlternateContent>
        <mc:Choice Requires="wps">
          <w:drawing>
            <wp:inline distT="0" distB="0" distL="0" distR="0" wp14:anchorId="014B6639" wp14:editId="17CBA779">
              <wp:extent cx="443865" cy="443865"/>
              <wp:effectExtent l="0" t="0" r="18415" b="0"/>
              <wp:docPr id="5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B4869" w14:textId="603588E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14B6639" id="_x0000_t202" coordsize="21600,21600" o:spt="202" path="m,l,21600r21600,l21600,xe">
              <v:stroke joinstyle="miter"/>
              <v:path gradientshapeok="t" o:connecttype="rect"/>
            </v:shapetype>
            <v:shape id="Text Box 53" o:spid="_x0000_s105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009B4869" w14:textId="603588E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3A23" w14:textId="610F020E" w:rsidR="004D3D5C" w:rsidRDefault="004D3D5C">
    <w:pPr>
      <w:pStyle w:val="Footer"/>
    </w:pPr>
    <w:r>
      <w:rPr>
        <w:noProof/>
      </w:rPr>
      <mc:AlternateContent>
        <mc:Choice Requires="wps">
          <w:drawing>
            <wp:inline distT="0" distB="0" distL="0" distR="0" wp14:anchorId="17CEB52B" wp14:editId="482B68C1">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13A9C" w14:textId="5CE241A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7CEB52B" id="_x0000_t202" coordsize="21600,21600" o:spt="202" path="m,l,21600r21600,l21600,xe">
              <v:stroke joinstyle="miter"/>
              <v:path gradientshapeok="t" o:connecttype="rect"/>
            </v:shapetype>
            <v:shape id="Text Box 57" o:spid="_x0000_s105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52713A9C" w14:textId="5CE241A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40E5" w14:textId="11AB8315" w:rsidR="004D3D5C" w:rsidRDefault="004D3D5C">
    <w:pPr>
      <w:pStyle w:val="Footer"/>
    </w:pPr>
    <w:r>
      <w:rPr>
        <w:noProof/>
      </w:rPr>
      <mc:AlternateContent>
        <mc:Choice Requires="wps">
          <w:drawing>
            <wp:inline distT="0" distB="0" distL="0" distR="0" wp14:anchorId="7BD065D6" wp14:editId="2EE46699">
              <wp:extent cx="443865" cy="443865"/>
              <wp:effectExtent l="0" t="0" r="18415" b="0"/>
              <wp:docPr id="56"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17837" w14:textId="0DADDA1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BD065D6" id="_x0000_t202" coordsize="21600,21600" o:spt="202" path="m,l,21600r21600,l21600,xe">
              <v:stroke joinstyle="miter"/>
              <v:path gradientshapeok="t" o:connecttype="rect"/>
            </v:shapetype>
            <v:shape id="Text Box 56" o:spid="_x0000_s105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textbox style="mso-fit-shape-to-text:t" inset="0,0,0,15pt">
                <w:txbxContent>
                  <w:p w14:paraId="7F417837" w14:textId="0DADDA1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E6D0" w14:textId="28475150" w:rsidR="004D3D5C" w:rsidRDefault="004D3D5C">
    <w:pPr>
      <w:pStyle w:val="Footer"/>
    </w:pPr>
    <w:r>
      <w:rPr>
        <w:noProof/>
      </w:rPr>
      <mc:AlternateContent>
        <mc:Choice Requires="wps">
          <w:drawing>
            <wp:inline distT="0" distB="0" distL="0" distR="0" wp14:anchorId="53073969" wp14:editId="43758DFF">
              <wp:extent cx="443865" cy="443865"/>
              <wp:effectExtent l="0" t="0" r="18415" b="0"/>
              <wp:docPr id="60"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72ABA" w14:textId="4DFEE7A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3073969" id="_x0000_t202" coordsize="21600,21600" o:spt="202" path="m,l,21600r21600,l21600,xe">
              <v:stroke joinstyle="miter"/>
              <v:path gradientshapeok="t" o:connecttype="rect"/>
            </v:shapetype>
            <v:shape id="Text Box 60" o:spid="_x0000_s105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20072ABA" w14:textId="4DFEE7A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962D" w14:textId="563A7630" w:rsidR="004D3D5C" w:rsidRDefault="004D3D5C">
    <w:pPr>
      <w:pStyle w:val="Footer"/>
    </w:pPr>
    <w:r>
      <w:rPr>
        <w:noProof/>
      </w:rPr>
      <mc:AlternateContent>
        <mc:Choice Requires="wps">
          <w:drawing>
            <wp:inline distT="0" distB="0" distL="0" distR="0" wp14:anchorId="1BD4FC63" wp14:editId="6F756449">
              <wp:extent cx="443865" cy="443865"/>
              <wp:effectExtent l="0" t="0" r="18415" b="0"/>
              <wp:docPr id="59"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E25B2" w14:textId="1198D9C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BD4FC63" id="_x0000_t202" coordsize="21600,21600" o:spt="202" path="m,l,21600r21600,l21600,xe">
              <v:stroke joinstyle="miter"/>
              <v:path gradientshapeok="t" o:connecttype="rect"/>
            </v:shapetype>
            <v:shape id="Text Box 59" o:spid="_x0000_s106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1A1E25B2" w14:textId="1198D9C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C4F6" w14:textId="46696B70" w:rsidR="004D3D5C" w:rsidRDefault="004D3D5C">
    <w:pPr>
      <w:pStyle w:val="Footer"/>
    </w:pPr>
    <w:r>
      <w:rPr>
        <w:noProof/>
      </w:rPr>
      <mc:AlternateContent>
        <mc:Choice Requires="wps">
          <w:drawing>
            <wp:inline distT="0" distB="0" distL="0" distR="0" wp14:anchorId="554B9395" wp14:editId="14739837">
              <wp:extent cx="443865" cy="443865"/>
              <wp:effectExtent l="0" t="0" r="18415" b="0"/>
              <wp:docPr id="63" name="Text Box 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4BC1B" w14:textId="7DE11ED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54B9395" id="_x0000_t202" coordsize="21600,21600" o:spt="202" path="m,l,21600r21600,l21600,xe">
              <v:stroke joinstyle="miter"/>
              <v:path gradientshapeok="t" o:connecttype="rect"/>
            </v:shapetype>
            <v:shape id="Text Box 63" o:spid="_x0000_s106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Nj7F8LAgAAHQQAAA4A&#10;AAAAAAAAAAAAAAAALgIAAGRycy9lMm9Eb2MueG1sUEsBAi0AFAAGAAgAAAAhADft0fjZAAAAAwEA&#10;AA8AAAAAAAAAAAAAAAAAZQQAAGRycy9kb3ducmV2LnhtbFBLBQYAAAAABAAEAPMAAABrBQAAAAA=&#10;" filled="f" stroked="f">
              <v:textbox style="mso-fit-shape-to-text:t" inset="0,0,0,15pt">
                <w:txbxContent>
                  <w:p w14:paraId="2EF4BC1B" w14:textId="7DE11ED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76CC" w14:textId="414CE758" w:rsidR="004D3D5C" w:rsidRDefault="004D3D5C">
    <w:pPr>
      <w:pStyle w:val="Footer"/>
    </w:pPr>
    <w:r>
      <w:rPr>
        <w:noProof/>
      </w:rPr>
      <mc:AlternateContent>
        <mc:Choice Requires="wps">
          <w:drawing>
            <wp:inline distT="0" distB="0" distL="0" distR="0" wp14:anchorId="3E53EA05" wp14:editId="2FD6419F">
              <wp:extent cx="443865" cy="443865"/>
              <wp:effectExtent l="0" t="0" r="18415" b="0"/>
              <wp:docPr id="62"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29E72" w14:textId="79454F8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E53EA05" id="_x0000_t202" coordsize="21600,21600" o:spt="202" path="m,l,21600r21600,l21600,xe">
              <v:stroke joinstyle="miter"/>
              <v:path gradientshapeok="t" o:connecttype="rect"/>
            </v:shapetype>
            <v:shape id="Text Box 62" o:spid="_x0000_s106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Hw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mic+o2sD1YG2QjgS7p1cNtR7JXx4FkgM0yKk2vBE&#10;hzbQlRwGi7Ma8Off/DGfgKcoZx0ppuSWJM2Z+WGJkCiu0cDR2CRjeptf5RS3u/YeSIdTehJOJpO8&#10;GMxoaoT2jfS8iI0oJKykdiXfjOZ9OEqX3oNUi0VKIh05EVZ27WQsHfGKYL70bwLdgHggqh5hlJMo&#10;3gF/zI03vVvsAsGfWDkDOUBOGky8Du8livz3/5R1ftXzX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jNKx8AoCAAAdBAAADgAA&#10;AAAAAAAAAAAAAAAuAgAAZHJzL2Uyb0RvYy54bWxQSwECLQAUAAYACAAAACEAN+3R+NkAAAADAQAA&#10;DwAAAAAAAAAAAAAAAABkBAAAZHJzL2Rvd25yZXYueG1sUEsFBgAAAAAEAAQA8wAAAGoFAAAAAA==&#10;" filled="f" stroked="f">
              <v:textbox style="mso-fit-shape-to-text:t" inset="0,0,0,15pt">
                <w:txbxContent>
                  <w:p w14:paraId="44C29E72" w14:textId="79454F8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F30B" w14:textId="635589F8" w:rsidR="004D3D5C" w:rsidRDefault="004D3D5C">
    <w:pPr>
      <w:pStyle w:val="Footer"/>
    </w:pPr>
    <w:r>
      <w:rPr>
        <w:noProof/>
      </w:rPr>
      <mc:AlternateContent>
        <mc:Choice Requires="wps">
          <w:drawing>
            <wp:inline distT="0" distB="0" distL="0" distR="0" wp14:anchorId="639AD18C" wp14:editId="3E46524D">
              <wp:extent cx="443865" cy="443865"/>
              <wp:effectExtent l="0" t="0" r="18415" b="0"/>
              <wp:docPr id="66" name="Text Box 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2E797" w14:textId="302B425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39AD18C" id="_x0000_t202" coordsize="21600,21600" o:spt="202" path="m,l,21600r21600,l21600,xe">
              <v:stroke joinstyle="miter"/>
              <v:path gradientshapeok="t" o:connecttype="rect"/>
            </v:shapetype>
            <v:shape id="Text Box 66" o:spid="_x0000_s106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2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8cup/R1UJ5oKYVi4d3LdUO2N8OFZIG2YBiHVhic6&#10;dAtdyWFEnNWAP/5mj/FEPHk560gxJbckac7ab5YWEsU1AZzALoH55/w6J789mHsgHc7pSTiZIFkx&#10;tBPUCOaV9LyKhcglrKRyJd9N8D4M0qX3INVqlYJIR06Ejd06GVNHviKZL/2rQDcyHmhVjzDJSRTv&#10;iB9i403vVodA9KetRG4HIkfKSYNpr+N7iSL/9T9FnV/18ic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sTZrYLAgAAHQQAAA4A&#10;AAAAAAAAAAAAAAAALgIAAGRycy9lMm9Eb2MueG1sUEsBAi0AFAAGAAgAAAAhADft0fjZAAAAAwEA&#10;AA8AAAAAAAAAAAAAAAAAZQQAAGRycy9kb3ducmV2LnhtbFBLBQYAAAAABAAEAPMAAABrBQAAAAA=&#10;" filled="f" stroked="f">
              <v:textbox style="mso-fit-shape-to-text:t" inset="0,0,0,15pt">
                <w:txbxContent>
                  <w:p w14:paraId="0172E797" w14:textId="302B425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330A" w14:textId="77777777" w:rsidR="00BC2B83" w:rsidRDefault="00BC2B8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8280" w14:textId="71A754A5" w:rsidR="004D3D5C" w:rsidRDefault="004D3D5C">
    <w:pPr>
      <w:pStyle w:val="Footer"/>
    </w:pPr>
    <w:r>
      <w:rPr>
        <w:noProof/>
      </w:rPr>
      <mc:AlternateContent>
        <mc:Choice Requires="wps">
          <w:drawing>
            <wp:inline distT="0" distB="0" distL="0" distR="0" wp14:anchorId="3B672FC2" wp14:editId="0B10B88E">
              <wp:extent cx="443865" cy="443865"/>
              <wp:effectExtent l="0" t="0" r="18415" b="0"/>
              <wp:docPr id="65"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9D49" w14:textId="0369C2C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B672FC2" id="_x0000_t202" coordsize="21600,21600" o:spt="202" path="m,l,21600r21600,l21600,xe">
              <v:stroke joinstyle="miter"/>
              <v:path gradientshapeok="t" o:connecttype="rect"/>
            </v:shapetype>
            <v:shape id="Text Box 65" o:spid="_x0000_s107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k7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WHwxtV9BfcKpHAwL95ZvWqy9ZT68MIcbxkFQteEZ&#10;D6mgKymMiJIG3I+/2WM8Eo9eSjpUTEkNSpoS9c3gQqK4JuAmUCUwv8s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WQyTsLAgAAHQQAAA4A&#10;AAAAAAAAAAAAAAAALgIAAGRycy9lMm9Eb2MueG1sUEsBAi0AFAAGAAgAAAAhADft0fjZAAAAAwEA&#10;AA8AAAAAAAAAAAAAAAAAZQQAAGRycy9kb3ducmV2LnhtbFBLBQYAAAAABAAEAPMAAABrBQAAAAA=&#10;" filled="f" stroked="f">
              <v:textbox style="mso-fit-shape-to-text:t" inset="0,0,0,15pt">
                <w:txbxContent>
                  <w:p w14:paraId="11479D49" w14:textId="0369C2C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B6A7" w14:textId="75CF6C81" w:rsidR="004D3D5C" w:rsidRDefault="004D3D5C">
    <w:pPr>
      <w:pStyle w:val="Footer"/>
    </w:pPr>
    <w:r>
      <w:rPr>
        <w:noProof/>
      </w:rPr>
      <mc:AlternateContent>
        <mc:Choice Requires="wps">
          <w:drawing>
            <wp:inline distT="0" distB="0" distL="0" distR="0" wp14:anchorId="31827498" wp14:editId="0FA47536">
              <wp:extent cx="443865" cy="443865"/>
              <wp:effectExtent l="0" t="0" r="18415" b="0"/>
              <wp:docPr id="69" name="Text Box 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1B5EC" w14:textId="037CF46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1827498" id="_x0000_t202" coordsize="21600,21600" o:spt="202" path="m,l,21600r21600,l21600,xe">
              <v:stroke joinstyle="miter"/>
              <v:path gradientshapeok="t" o:connecttype="rect"/>
            </v:shapetype>
            <v:shape id="Text Box 69" o:spid="_x0000_s107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XG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KUvVcYLAgAAHQQAAA4A&#10;AAAAAAAAAAAAAAAALgIAAGRycy9lMm9Eb2MueG1sUEsBAi0AFAAGAAgAAAAhADft0fjZAAAAAwEA&#10;AA8AAAAAAAAAAAAAAAAAZQQAAGRycy9kb3ducmV2LnhtbFBLBQYAAAAABAAEAPMAAABrBQAAAAA=&#10;" filled="f" stroked="f">
              <v:textbox style="mso-fit-shape-to-text:t" inset="0,0,0,15pt">
                <w:txbxContent>
                  <w:p w14:paraId="3511B5EC" w14:textId="037CF46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9891" w14:textId="374E3C4B" w:rsidR="004D3D5C" w:rsidRDefault="004D3D5C">
    <w:pPr>
      <w:pStyle w:val="Footer"/>
    </w:pPr>
    <w:r>
      <w:rPr>
        <w:noProof/>
      </w:rPr>
      <mc:AlternateContent>
        <mc:Choice Requires="wps">
          <w:drawing>
            <wp:inline distT="0" distB="0" distL="0" distR="0" wp14:anchorId="4F6BE735" wp14:editId="00E6AC9A">
              <wp:extent cx="443865" cy="443865"/>
              <wp:effectExtent l="0" t="0" r="18415" b="0"/>
              <wp:docPr id="68"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9162F" w14:textId="4A14D2F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F6BE735" id="_x0000_t202" coordsize="21600,21600" o:spt="202" path="m,l,21600r21600,l21600,xe">
              <v:stroke joinstyle="miter"/>
              <v:path gradientshapeok="t" o:connecttype="rect"/>
            </v:shapetype>
            <v:shape id="Text Box 68" o:spid="_x0000_s107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n2PwwoCAAAdBAAADgAA&#10;AAAAAAAAAAAAAAAuAgAAZHJzL2Uyb0RvYy54bWxQSwECLQAUAAYACAAAACEAN+3R+NkAAAADAQAA&#10;DwAAAAAAAAAAAAAAAABkBAAAZHJzL2Rvd25yZXYueG1sUEsFBgAAAAAEAAQA8wAAAGoFAAAAAA==&#10;" filled="f" stroked="f">
              <v:textbox style="mso-fit-shape-to-text:t" inset="0,0,0,15pt">
                <w:txbxContent>
                  <w:p w14:paraId="1539162F" w14:textId="4A14D2F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BDEF" w14:textId="6E91E264" w:rsidR="004D3D5C" w:rsidRDefault="004D3D5C">
    <w:pPr>
      <w:pStyle w:val="Footer"/>
    </w:pPr>
    <w:r>
      <w:rPr>
        <w:noProof/>
      </w:rPr>
      <mc:AlternateContent>
        <mc:Choice Requires="wps">
          <w:drawing>
            <wp:inline distT="0" distB="0" distL="0" distR="0" wp14:anchorId="6DA709F1" wp14:editId="40FF4DBC">
              <wp:extent cx="443865" cy="443865"/>
              <wp:effectExtent l="0" t="0" r="18415" b="0"/>
              <wp:docPr id="72" name="Text Box 7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793F4" w14:textId="4CD3CFD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DA709F1" id="_x0000_t202" coordsize="21600,21600" o:spt="202" path="m,l,21600r21600,l21600,xe">
              <v:stroke joinstyle="miter"/>
              <v:path gradientshapeok="t" o:connecttype="rect"/>
            </v:shapetype>
            <v:shape id="Text Box 72" o:spid="_x0000_s107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iF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i6up/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hvFiFDAIAAB0EAAAO&#10;AAAAAAAAAAAAAAAAAC4CAABkcnMvZTJvRG9jLnhtbFBLAQItABQABgAIAAAAIQA37dH42QAAAAMB&#10;AAAPAAAAAAAAAAAAAAAAAGYEAABkcnMvZG93bnJldi54bWxQSwUGAAAAAAQABADzAAAAbAUAAAAA&#10;" filled="f" stroked="f">
              <v:textbox style="mso-fit-shape-to-text:t" inset="0,0,0,15pt">
                <w:txbxContent>
                  <w:p w14:paraId="3A5793F4" w14:textId="4CD3CFD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E0AC" w14:textId="266CBB4F" w:rsidR="004D3D5C" w:rsidRDefault="004D3D5C">
    <w:pPr>
      <w:pStyle w:val="Footer"/>
    </w:pPr>
    <w:r>
      <w:rPr>
        <w:noProof/>
      </w:rPr>
      <mc:AlternateContent>
        <mc:Choice Requires="wps">
          <w:drawing>
            <wp:inline distT="0" distB="0" distL="0" distR="0" wp14:anchorId="345A8218" wp14:editId="715CA834">
              <wp:extent cx="443865" cy="443865"/>
              <wp:effectExtent l="0" t="0" r="18415" b="0"/>
              <wp:docPr id="71" name="Text Box 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D099D" w14:textId="4DD6745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45A8218" id="_x0000_t202" coordsize="21600,21600" o:spt="202" path="m,l,21600r21600,l21600,xe">
              <v:stroke joinstyle="miter"/>
              <v:path gradientshapeok="t" o:connecttype="rect"/>
            </v:shapetype>
            <v:shape id="Text Box 71" o:spid="_x0000_s108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IDA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0spvYrqE84lYNh4d7yTYu1t8yHF+ZwwzgIqjY8&#10;4yEVdCWFEVHSgPvxN3uMR+LRS0mHiimpQUlTor4ZXEgU1wTcBKoE5nf5I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PP/cIDAIAAB0EAAAO&#10;AAAAAAAAAAAAAAAAAC4CAABkcnMvZTJvRG9jLnhtbFBLAQItABQABgAIAAAAIQA37dH42QAAAAMB&#10;AAAPAAAAAAAAAAAAAAAAAGYEAABkcnMvZG93bnJldi54bWxQSwUGAAAAAAQABADzAAAAbAUAAAAA&#10;" filled="f" stroked="f">
              <v:textbox style="mso-fit-shape-to-text:t" inset="0,0,0,15pt">
                <w:txbxContent>
                  <w:p w14:paraId="0F2D099D" w14:textId="4DD6745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93C2" w14:textId="55C46AC9" w:rsidR="004D3D5C" w:rsidRDefault="004D3D5C">
    <w:pPr>
      <w:pStyle w:val="Footer"/>
    </w:pPr>
    <w:r>
      <w:rPr>
        <w:noProof/>
      </w:rPr>
      <mc:AlternateContent>
        <mc:Choice Requires="wps">
          <w:drawing>
            <wp:inline distT="0" distB="0" distL="0" distR="0" wp14:anchorId="6B4171F1" wp14:editId="2036A20E">
              <wp:extent cx="443865" cy="443865"/>
              <wp:effectExtent l="0" t="0" r="18415" b="0"/>
              <wp:docPr id="75" name="Text Box 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4E19A4" w14:textId="4C3A6D4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B4171F1" id="_x0000_t202" coordsize="21600,21600" o:spt="202" path="m,l,21600r21600,l21600,xe">
              <v:stroke joinstyle="miter"/>
              <v:path gradientshapeok="t" o:connecttype="rect"/>
            </v:shapetype>
            <v:shape id="Text Box 75" o:spid="_x0000_s108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gGv1DAIAAB0EAAAO&#10;AAAAAAAAAAAAAAAAAC4CAABkcnMvZTJvRG9jLnhtbFBLAQItABQABgAIAAAAIQA37dH42QAAAAMB&#10;AAAPAAAAAAAAAAAAAAAAAGYEAABkcnMvZG93bnJldi54bWxQSwUGAAAAAAQABADzAAAAbAUAAAAA&#10;" filled="f" stroked="f">
              <v:textbox style="mso-fit-shape-to-text:t" inset="0,0,0,15pt">
                <w:txbxContent>
                  <w:p w14:paraId="214E19A4" w14:textId="4C3A6D4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E0EA" w14:textId="2A4D5CB7" w:rsidR="004D3D5C" w:rsidRDefault="004D3D5C">
    <w:pPr>
      <w:pStyle w:val="Footer"/>
    </w:pPr>
    <w:r>
      <w:rPr>
        <w:noProof/>
      </w:rPr>
      <mc:AlternateContent>
        <mc:Choice Requires="wps">
          <w:drawing>
            <wp:inline distT="0" distB="0" distL="0" distR="0" wp14:anchorId="74EAB4DD" wp14:editId="60A51D90">
              <wp:extent cx="443865" cy="443865"/>
              <wp:effectExtent l="0" t="0" r="18415" b="0"/>
              <wp:docPr id="74" name="Text Box 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CB6E2C" w14:textId="064E5C10"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4EAB4DD" id="_x0000_t202" coordsize="21600,21600" o:spt="202" path="m,l,21600r21600,l21600,xe">
              <v:stroke joinstyle="miter"/>
              <v:path gradientshapeok="t" o:connecttype="rect"/>
            </v:shapetype>
            <v:shape id="Text Box 74" o:spid="_x0000_s108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IzMlgoCAAAdBAAADgAA&#10;AAAAAAAAAAAAAAAuAgAAZHJzL2Uyb0RvYy54bWxQSwECLQAUAAYACAAAACEAN+3R+NkAAAADAQAA&#10;DwAAAAAAAAAAAAAAAABkBAAAZHJzL2Rvd25yZXYueG1sUEsFBgAAAAAEAAQA8wAAAGoFAAAAAA==&#10;" filled="f" stroked="f">
              <v:textbox style="mso-fit-shape-to-text:t" inset="0,0,0,15pt">
                <w:txbxContent>
                  <w:p w14:paraId="3BCB6E2C" w14:textId="064E5C10"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1130" w14:textId="033D7193" w:rsidR="004D3D5C" w:rsidRDefault="004D3D5C">
    <w:pPr>
      <w:pStyle w:val="Footer"/>
    </w:pPr>
    <w:r>
      <w:rPr>
        <w:noProof/>
      </w:rPr>
      <mc:AlternateContent>
        <mc:Choice Requires="wps">
          <w:drawing>
            <wp:inline distT="0" distB="0" distL="0" distR="0" wp14:anchorId="673AC39B" wp14:editId="3F37FE58">
              <wp:extent cx="443865" cy="443865"/>
              <wp:effectExtent l="0" t="0" r="18415" b="0"/>
              <wp:docPr id="41"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287BC" w14:textId="56FE0CC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3AC39B" id="_x0000_t202" coordsize="21600,21600" o:spt="202" path="m,l,21600r21600,l21600,xe">
              <v:stroke joinstyle="miter"/>
              <v:path gradientshapeok="t" o:connecttype="rect"/>
            </v:shapetype>
            <v:shape id="Text Box 41"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86287BC" w14:textId="56FE0CC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ACF7" w14:textId="25530190" w:rsidR="004D3D5C" w:rsidRDefault="004D3D5C">
    <w:pPr>
      <w:pStyle w:val="Footer"/>
    </w:pPr>
    <w:r>
      <w:rPr>
        <w:noProof/>
      </w:rPr>
      <mc:AlternateContent>
        <mc:Choice Requires="wps">
          <w:drawing>
            <wp:inline distT="0" distB="0" distL="0" distR="0" wp14:anchorId="7C6FB053" wp14:editId="2B02C464">
              <wp:extent cx="443865" cy="443865"/>
              <wp:effectExtent l="0" t="0" r="18415" b="0"/>
              <wp:docPr id="45"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7F82C6" w14:textId="0DC8AC7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C6FB053" id="_x0000_t202" coordsize="21600,21600" o:spt="202" path="m,l,21600r21600,l21600,xe">
              <v:stroke joinstyle="miter"/>
              <v:path gradientshapeok="t" o:connecttype="rect"/>
            </v:shapetype>
            <v:shape id="Text Box 45" o:spid="_x0000_s103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37F82C6" w14:textId="0DC8AC7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5EF0" w14:textId="77777777" w:rsidR="00216C32" w:rsidRDefault="00216C32" w:rsidP="00216C32">
    <w:pPr>
      <w:spacing w:after="0" w:line="240" w:lineRule="auto"/>
      <w:contextualSpacing/>
      <w:jc w:val="right"/>
      <w:rPr>
        <w:rStyle w:val="SubtleReference"/>
        <w:rFonts w:eastAsiaTheme="minorHAnsi"/>
        <w:b w:val="0"/>
        <w:bCs w:val="0"/>
        <w:color w:val="auto"/>
        <w:sz w:val="18"/>
        <w:szCs w:val="18"/>
      </w:rPr>
    </w:pPr>
    <w:r w:rsidRPr="005800A6">
      <w:rPr>
        <w:noProof/>
        <w:lang w:eastAsia="en-AU"/>
      </w:rPr>
      <w:drawing>
        <wp:inline distT="0" distB="0" distL="0" distR="0" wp14:anchorId="4E5F1157" wp14:editId="302927D3">
          <wp:extent cx="841375" cy="292735"/>
          <wp:effectExtent l="0" t="0" r="15875" b="12065"/>
          <wp:docPr id="80" name="Picture 80"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CFF4659" w14:textId="0B0704E5" w:rsidR="00B603BD" w:rsidRPr="00ED571A" w:rsidRDefault="00B603BD" w:rsidP="00B603BD">
    <w:pPr>
      <w:pStyle w:val="Footer"/>
    </w:pPr>
    <w:r>
      <w:rPr>
        <w:noProof/>
      </w:rPr>
      <mc:AlternateContent>
        <mc:Choice Requires="wps">
          <w:drawing>
            <wp:inline distT="0" distB="0" distL="0" distR="0" wp14:anchorId="27538C73" wp14:editId="4B3FE7A7">
              <wp:extent cx="443865" cy="443865"/>
              <wp:effectExtent l="0" t="0" r="18415" b="1270"/>
              <wp:docPr id="81"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E78A3" w14:textId="77777777" w:rsidR="00B603BD" w:rsidRPr="004D3D5C" w:rsidRDefault="00B603BD" w:rsidP="00B603BD">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7538C73" id="_x0000_t202" coordsize="21600,21600" o:spt="202" path="m,l,21600r21600,l21600,xe">
              <v:stroke joinstyle="miter"/>
              <v:path gradientshapeok="t" o:connecttype="rect"/>
            </v:shapetype>
            <v:shape id="Text Box 81" o:spid="_x0000_s103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6B1E78A3" w14:textId="77777777" w:rsidR="00B603BD" w:rsidRPr="004D3D5C" w:rsidRDefault="00B603BD" w:rsidP="00B603BD">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p w14:paraId="3311D682" w14:textId="6BA779A1" w:rsidR="00216C32" w:rsidRDefault="00B603BD" w:rsidP="00216C32">
    <w:pPr>
      <w:spacing w:after="0" w:line="240" w:lineRule="auto"/>
      <w:rPr>
        <w:rStyle w:val="SubtleReference"/>
        <w:rFonts w:eastAsiaTheme="minorHAnsi"/>
        <w:b w:val="0"/>
        <w:bCs w:val="0"/>
        <w:color w:val="auto"/>
        <w:sz w:val="18"/>
        <w:szCs w:val="18"/>
      </w:rPr>
    </w:pPr>
    <w:r>
      <w:rPr>
        <w:rStyle w:val="SubtleReference"/>
        <w:rFonts w:eastAsiaTheme="minorHAnsi"/>
        <w:b w:val="0"/>
        <w:bCs w:val="0"/>
        <w:color w:val="auto"/>
        <w:sz w:val="18"/>
        <w:szCs w:val="18"/>
      </w:rPr>
      <w:t>22</w:t>
    </w:r>
    <w:r w:rsidR="00866EB5">
      <w:rPr>
        <w:rStyle w:val="SubtleReference"/>
        <w:rFonts w:eastAsiaTheme="minorHAnsi"/>
        <w:b w:val="0"/>
        <w:bCs w:val="0"/>
        <w:color w:val="auto"/>
        <w:sz w:val="18"/>
        <w:szCs w:val="18"/>
      </w:rPr>
      <w:t>649VIC Graduate Certificate in Management V1</w:t>
    </w:r>
    <w:r>
      <w:rPr>
        <w:rStyle w:val="SubtleReference"/>
        <w:rFonts w:eastAsiaTheme="minorHAnsi"/>
        <w:b w:val="0"/>
        <w:bCs w:val="0"/>
        <w:color w:val="auto"/>
        <w:sz w:val="18"/>
        <w:szCs w:val="18"/>
      </w:rPr>
      <w:br/>
    </w:r>
    <w:r w:rsidR="00216C32" w:rsidRPr="00D2581A">
      <w:rPr>
        <w:rStyle w:val="SubtleReference"/>
        <w:rFonts w:eastAsiaTheme="minorHAnsi"/>
        <w:b w:val="0"/>
        <w:bCs w:val="0"/>
        <w:color w:val="auto"/>
        <w:sz w:val="18"/>
        <w:szCs w:val="18"/>
      </w:rPr>
      <w:t>© State of Victoria 2023</w:t>
    </w:r>
    <w:r w:rsidR="00216C32">
      <w:rPr>
        <w:rStyle w:val="SubtleReference"/>
        <w:rFonts w:eastAsiaTheme="minorHAnsi"/>
        <w:b w:val="0"/>
        <w:bCs w:val="0"/>
        <w:color w:val="auto"/>
        <w:sz w:val="18"/>
        <w:szCs w:val="18"/>
      </w:rPr>
      <w:ptab w:relativeTo="margin" w:alignment="right" w:leader="none"/>
    </w:r>
    <w:r w:rsidR="00216C32" w:rsidRPr="003D6C3C">
      <w:rPr>
        <w:rStyle w:val="SubtleReference"/>
        <w:rFonts w:eastAsiaTheme="minorHAnsi"/>
        <w:b w:val="0"/>
        <w:bCs w:val="0"/>
        <w:color w:val="auto"/>
        <w:sz w:val="18"/>
        <w:szCs w:val="18"/>
      </w:rPr>
      <w:t xml:space="preserve">Page </w:t>
    </w:r>
    <w:r w:rsidR="00216C32">
      <w:rPr>
        <w:rStyle w:val="SubtleReference"/>
        <w:rFonts w:eastAsiaTheme="minorHAnsi"/>
        <w:b w:val="0"/>
        <w:bCs w:val="0"/>
        <w:color w:val="auto"/>
        <w:sz w:val="18"/>
        <w:szCs w:val="18"/>
      </w:rPr>
      <w:fldChar w:fldCharType="begin"/>
    </w:r>
    <w:r w:rsidR="00216C32">
      <w:rPr>
        <w:rStyle w:val="SubtleReference"/>
        <w:rFonts w:eastAsiaTheme="minorHAnsi"/>
        <w:b w:val="0"/>
        <w:bCs w:val="0"/>
        <w:color w:val="auto"/>
        <w:sz w:val="18"/>
        <w:szCs w:val="18"/>
      </w:rPr>
      <w:instrText xml:space="preserve"> PAGE  \* Arabic +5 \* MERGEFORMAT </w:instrText>
    </w:r>
    <w:r w:rsidR="00216C32">
      <w:rPr>
        <w:rStyle w:val="SubtleReference"/>
        <w:rFonts w:eastAsiaTheme="minorHAnsi"/>
        <w:b w:val="0"/>
        <w:bCs w:val="0"/>
        <w:color w:val="auto"/>
        <w:sz w:val="18"/>
        <w:szCs w:val="18"/>
      </w:rPr>
      <w:fldChar w:fldCharType="separate"/>
    </w:r>
    <w:r w:rsidR="00216C32">
      <w:rPr>
        <w:rStyle w:val="SubtleReference"/>
        <w:rFonts w:eastAsiaTheme="minorHAnsi"/>
        <w:b w:val="0"/>
        <w:bCs w:val="0"/>
        <w:color w:val="auto"/>
        <w:sz w:val="18"/>
        <w:szCs w:val="18"/>
      </w:rPr>
      <w:t>1</w:t>
    </w:r>
    <w:r w:rsidR="00216C32">
      <w:rPr>
        <w:rStyle w:val="SubtleReference"/>
        <w:rFonts w:eastAsiaTheme="minorHAnsi"/>
        <w:b w:val="0"/>
        <w:bCs w:val="0"/>
        <w:color w:val="auto"/>
        <w:sz w:val="18"/>
        <w:szCs w:val="18"/>
      </w:rPr>
      <w:fldChar w:fldCharType="end"/>
    </w:r>
    <w:r w:rsidR="00216C32" w:rsidRPr="003D6C3C">
      <w:rPr>
        <w:rStyle w:val="SubtleReference"/>
        <w:rFonts w:eastAsiaTheme="minorHAnsi"/>
        <w:b w:val="0"/>
        <w:bCs w:val="0"/>
        <w:color w:val="auto"/>
        <w:sz w:val="18"/>
        <w:szCs w:val="18"/>
      </w:rPr>
      <w:t xml:space="preserve"> of</w:t>
    </w:r>
    <w:r w:rsidR="00216C32">
      <w:rPr>
        <w:rStyle w:val="SubtleReference"/>
        <w:rFonts w:eastAsiaTheme="minorHAnsi"/>
        <w:b w:val="0"/>
        <w:bCs w:val="0"/>
        <w:color w:val="auto"/>
        <w:sz w:val="18"/>
        <w:szCs w:val="18"/>
      </w:rPr>
      <w:t xml:space="preserve"> </w:t>
    </w:r>
    <w:r w:rsidR="00A06C58">
      <w:rPr>
        <w:rStyle w:val="SubtleReference"/>
        <w:rFonts w:eastAsiaTheme="minorHAnsi"/>
        <w:b w:val="0"/>
        <w:bCs w:val="0"/>
        <w:color w:val="auto"/>
        <w:sz w:val="18"/>
        <w:szCs w:val="18"/>
      </w:rPr>
      <w:t>6</w:t>
    </w:r>
    <w:r w:rsidR="000446E1">
      <w:rPr>
        <w:rStyle w:val="SubtleReference"/>
        <w:rFonts w:eastAsiaTheme="minorHAnsi"/>
        <w:b w:val="0"/>
        <w:bCs w:val="0"/>
        <w:color w:val="auto"/>
        <w:sz w:val="18"/>
        <w:szCs w:val="18"/>
      </w:rPr>
      <w:t>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279B" w14:textId="10E29251" w:rsidR="00D531AE" w:rsidRDefault="00D531AE" w:rsidP="00D531AE">
    <w:pPr>
      <w:spacing w:after="0" w:line="240" w:lineRule="auto"/>
      <w:jc w:val="right"/>
      <w:rPr>
        <w:rStyle w:val="SubtleReference"/>
        <w:rFonts w:eastAsiaTheme="minorHAnsi"/>
        <w:b w:val="0"/>
        <w:bCs w:val="0"/>
        <w:color w:val="auto"/>
        <w:sz w:val="18"/>
        <w:szCs w:val="18"/>
      </w:rPr>
    </w:pPr>
    <w:r w:rsidRPr="005800A6">
      <w:rPr>
        <w:noProof/>
        <w:lang w:eastAsia="en-AU"/>
      </w:rPr>
      <w:drawing>
        <wp:inline distT="0" distB="0" distL="0" distR="0" wp14:anchorId="7206F3FC" wp14:editId="5F13E685">
          <wp:extent cx="841375" cy="292735"/>
          <wp:effectExtent l="0" t="0" r="15875" b="12065"/>
          <wp:docPr id="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74422C43" w14:textId="3F961EA6" w:rsidR="00D531AE" w:rsidRDefault="00D531AE" w:rsidP="00D531AE">
    <w:pPr>
      <w:spacing w:after="0" w:line="240" w:lineRule="auto"/>
      <w:rPr>
        <w:rStyle w:val="SubtleReference"/>
        <w:rFonts w:eastAsiaTheme="minorHAnsi"/>
        <w:b w:val="0"/>
        <w:bCs w:val="0"/>
        <w:color w:val="auto"/>
        <w:sz w:val="18"/>
        <w:szCs w:val="18"/>
      </w:rPr>
    </w:pPr>
    <w:r>
      <w:rPr>
        <w:noProof/>
        <w:lang w:eastAsia="en-AU"/>
      </w:rPr>
      <mc:AlternateContent>
        <mc:Choice Requires="wps">
          <w:drawing>
            <wp:inline distT="0" distB="0" distL="0" distR="0" wp14:anchorId="78D3173D" wp14:editId="552F7AA4">
              <wp:extent cx="443865" cy="352425"/>
              <wp:effectExtent l="0" t="0" r="18415" b="0"/>
              <wp:docPr id="49"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52425"/>
                      </a:xfrm>
                      <a:prstGeom prst="rect">
                        <a:avLst/>
                      </a:prstGeom>
                      <a:noFill/>
                      <a:ln>
                        <a:noFill/>
                      </a:ln>
                    </wps:spPr>
                    <wps:txbx>
                      <w:txbxContent>
                        <w:p w14:paraId="4BE80B16" w14:textId="77777777" w:rsidR="00D531AE" w:rsidRPr="004D3D5C" w:rsidRDefault="00D531AE" w:rsidP="00D531AE">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inline>
          </w:drawing>
        </mc:Choice>
        <mc:Fallback>
          <w:pict>
            <v:shapetype w14:anchorId="78D3173D" id="_x0000_t202" coordsize="21600,21600" o:spt="202" path="m,l,21600r21600,l21600,xe">
              <v:stroke joinstyle="miter"/>
              <v:path gradientshapeok="t" o:connecttype="rect"/>
            </v:shapetype>
            <v:shape id="Text Box 49" o:spid="_x0000_s1036" type="#_x0000_t202" alt="OFFICIAL" style="width:34.95pt;height:27.7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" filled="f" stroked="f">
              <v:textbox inset="0,0,0,15pt">
                <w:txbxContent>
                  <w:p w14:paraId="4BE80B16" w14:textId="77777777" w:rsidR="00D531AE" w:rsidRPr="004D3D5C" w:rsidRDefault="00D531AE" w:rsidP="00D531AE">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Pr>
        <w:rStyle w:val="SubtleReference"/>
        <w:rFonts w:eastAsiaTheme="minorHAnsi"/>
        <w:b w:val="0"/>
        <w:bCs w:val="0"/>
        <w:color w:val="auto"/>
        <w:sz w:val="18"/>
        <w:szCs w:val="18"/>
      </w:rPr>
      <w:br/>
    </w:r>
    <w:r w:rsidRPr="00D2581A">
      <w:rPr>
        <w:rStyle w:val="SubtleReference"/>
        <w:rFonts w:eastAsiaTheme="minorHAnsi"/>
        <w:b w:val="0"/>
        <w:bCs w:val="0"/>
        <w:color w:val="auto"/>
        <w:sz w:val="18"/>
        <w:szCs w:val="18"/>
      </w:rPr>
      <w:t>© State of Victoria 2023</w:t>
    </w:r>
    <w:r>
      <w:rPr>
        <w:rStyle w:val="SubtleReference"/>
        <w:rFonts w:eastAsiaTheme="minorHAnsi"/>
        <w:b w:val="0"/>
        <w:bCs w:val="0"/>
        <w:color w:val="auto"/>
        <w:sz w:val="18"/>
        <w:szCs w:val="18"/>
      </w:rPr>
      <w:ptab w:relativeTo="margin" w:alignment="right" w:leader="none"/>
    </w:r>
    <w:r w:rsidRPr="003D6C3C">
      <w:rPr>
        <w:rStyle w:val="SubtleReference"/>
        <w:rFonts w:eastAsiaTheme="minorHAnsi"/>
        <w:b w:val="0"/>
        <w:bCs w:val="0"/>
        <w:color w:val="auto"/>
        <w:sz w:val="18"/>
        <w:szCs w:val="18"/>
      </w:rPr>
      <w:t xml:space="preserve">Page </w:t>
    </w:r>
    <w:r>
      <w:rPr>
        <w:rStyle w:val="SubtleReference"/>
        <w:rFonts w:eastAsiaTheme="minorHAnsi"/>
        <w:b w:val="0"/>
        <w:bCs w:val="0"/>
        <w:color w:val="auto"/>
        <w:sz w:val="18"/>
        <w:szCs w:val="18"/>
      </w:rPr>
      <w:fldChar w:fldCharType="begin"/>
    </w:r>
    <w:r>
      <w:rPr>
        <w:rStyle w:val="SubtleReference"/>
        <w:rFonts w:eastAsiaTheme="minorHAnsi"/>
        <w:b w:val="0"/>
        <w:bCs w:val="0"/>
        <w:color w:val="auto"/>
        <w:sz w:val="18"/>
        <w:szCs w:val="18"/>
      </w:rPr>
      <w:instrText xml:space="preserve"> PAGE  \* Arabic +5 \* MERGEFORMAT </w:instrText>
    </w:r>
    <w:r>
      <w:rPr>
        <w:rStyle w:val="SubtleReference"/>
        <w:rFonts w:eastAsiaTheme="minorHAnsi"/>
        <w:b w:val="0"/>
        <w:bCs w:val="0"/>
        <w:color w:val="auto"/>
        <w:sz w:val="18"/>
        <w:szCs w:val="18"/>
      </w:rPr>
      <w:fldChar w:fldCharType="separate"/>
    </w:r>
    <w:r>
      <w:rPr>
        <w:rStyle w:val="SubtleReference"/>
        <w:rFonts w:eastAsiaTheme="minorHAnsi"/>
        <w:b w:val="0"/>
        <w:bCs w:val="0"/>
        <w:color w:val="auto"/>
        <w:sz w:val="18"/>
        <w:szCs w:val="18"/>
      </w:rPr>
      <w:t>1</w:t>
    </w:r>
    <w:r>
      <w:rPr>
        <w:rStyle w:val="SubtleReference"/>
        <w:rFonts w:eastAsiaTheme="minorHAnsi"/>
        <w:b w:val="0"/>
        <w:bCs w:val="0"/>
        <w:color w:val="auto"/>
        <w:sz w:val="18"/>
        <w:szCs w:val="18"/>
      </w:rPr>
      <w:fldChar w:fldCharType="end"/>
    </w:r>
    <w:r w:rsidRPr="003D6C3C">
      <w:rPr>
        <w:rStyle w:val="SubtleReference"/>
        <w:rFonts w:eastAsiaTheme="minorHAnsi"/>
        <w:b w:val="0"/>
        <w:bCs w:val="0"/>
        <w:color w:val="auto"/>
        <w:sz w:val="18"/>
        <w:szCs w:val="18"/>
      </w:rPr>
      <w:t xml:space="preserve"> of</w:t>
    </w:r>
    <w:r>
      <w:rPr>
        <w:rStyle w:val="SubtleReference"/>
        <w:rFonts w:eastAsiaTheme="minorHAnsi"/>
        <w:b w:val="0"/>
        <w:bCs w:val="0"/>
        <w:color w:val="auto"/>
        <w:sz w:val="18"/>
        <w:szCs w:val="18"/>
      </w:rPr>
      <w:t xml:space="preserve"> </w:t>
    </w:r>
    <w:r w:rsidR="00E80AD5">
      <w:rPr>
        <w:rStyle w:val="SubtleReference"/>
        <w:rFonts w:eastAsiaTheme="minorHAnsi"/>
        <w:b w:val="0"/>
        <w:bCs w:val="0"/>
        <w:color w:val="auto"/>
        <w:sz w:val="18"/>
        <w:szCs w:val="18"/>
      </w:rPr>
      <w:t>6</w:t>
    </w:r>
    <w:r w:rsidR="00BC2B83">
      <w:rPr>
        <w:rStyle w:val="SubtleReference"/>
        <w:rFonts w:eastAsiaTheme="minorHAnsi"/>
        <w:b w:val="0"/>
        <w:bCs w:val="0"/>
        <w:color w:val="auto"/>
        <w:sz w:val="18"/>
        <w:szCs w:val="18"/>
      </w:rPr>
      <w:t>0</w:t>
    </w:r>
  </w:p>
  <w:p w14:paraId="29A90711" w14:textId="5244092A" w:rsidR="00D531AE" w:rsidRPr="00F66914" w:rsidRDefault="00D531AE" w:rsidP="00D531AE">
    <w:pPr>
      <w:rPr>
        <w:rStyle w:val="SubtleReference"/>
        <w:rFonts w:eastAsiaTheme="minorHAnsi"/>
        <w:b w:val="0"/>
        <w:bCs w:val="0"/>
        <w:color w:val="auto"/>
        <w:sz w:val="18"/>
        <w:szCs w:val="18"/>
      </w:rPr>
    </w:pPr>
    <w:r w:rsidRPr="00F66914">
      <w:rPr>
        <w:rStyle w:val="SubtleReference"/>
        <w:rFonts w:eastAsiaTheme="minorHAnsi"/>
        <w:b w:val="0"/>
        <w:bCs w:val="0"/>
        <w:color w:val="auto"/>
        <w:sz w:val="18"/>
        <w:szCs w:val="18"/>
      </w:rPr>
      <w:t>22649VIC Graduate Certificate in Management</w:t>
    </w:r>
    <w:r w:rsidR="00D95B16">
      <w:rPr>
        <w:rStyle w:val="SubtleReference"/>
        <w:rFonts w:eastAsiaTheme="minorHAnsi"/>
        <w:b w:val="0"/>
        <w:bCs w:val="0"/>
        <w:color w:val="auto"/>
        <w:sz w:val="18"/>
        <w:szCs w:val="18"/>
      </w:rPr>
      <w:t xml:space="preserve"> V1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4678" w14:textId="2150B42E" w:rsidR="004D3D5C" w:rsidRDefault="004D3D5C">
    <w:pPr>
      <w:pStyle w:val="Footer"/>
    </w:pPr>
    <w:r>
      <w:rPr>
        <w:noProof/>
      </w:rPr>
      <mc:AlternateContent>
        <mc:Choice Requires="wps">
          <w:drawing>
            <wp:inline distT="0" distB="0" distL="0" distR="0" wp14:anchorId="301D13CA" wp14:editId="7647769D">
              <wp:extent cx="443865" cy="443865"/>
              <wp:effectExtent l="0" t="0" r="18415" b="0"/>
              <wp:docPr id="4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3A5869" w14:textId="575E831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01D13CA" id="_x0000_t202" coordsize="21600,21600" o:spt="202" path="m,l,21600r21600,l21600,xe">
              <v:stroke joinstyle="miter"/>
              <v:path gradientshapeok="t" o:connecttype="rect"/>
            </v:shapetype>
            <v:shape id="Text Box 48" o:spid="_x0000_s103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163A5869" w14:textId="575E831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095A" w14:textId="7B513B86" w:rsidR="004D3D5C" w:rsidRDefault="004D3D5C">
    <w:pPr>
      <w:pStyle w:val="Footer"/>
    </w:pPr>
    <w:r>
      <w:rPr>
        <w:noProof/>
      </w:rPr>
      <mc:AlternateContent>
        <mc:Choice Requires="wps">
          <w:drawing>
            <wp:inline distT="0" distB="0" distL="0" distR="0" wp14:anchorId="76656DA0" wp14:editId="77FD450D">
              <wp:extent cx="443865" cy="443865"/>
              <wp:effectExtent l="0" t="0" r="18415" b="0"/>
              <wp:docPr id="47"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7E0672" w14:textId="02CA15E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6656DA0" id="_x0000_t202" coordsize="21600,21600" o:spt="202" path="m,l,21600r21600,l21600,xe">
              <v:stroke joinstyle="miter"/>
              <v:path gradientshapeok="t" o:connecttype="rect"/>
            </v:shapetype>
            <v:shape id="Text Box 47" o:spid="_x0000_s104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497E0672" w14:textId="02CA15E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2E57" w14:textId="0D65E8F3" w:rsidR="004D3D5C" w:rsidRDefault="004D3D5C">
    <w:pPr>
      <w:pStyle w:val="Footer"/>
    </w:pPr>
    <w:r>
      <w:rPr>
        <w:noProof/>
      </w:rPr>
      <mc:AlternateContent>
        <mc:Choice Requires="wps">
          <w:drawing>
            <wp:inline distT="0" distB="0" distL="0" distR="0" wp14:anchorId="19A66934" wp14:editId="32148C42">
              <wp:extent cx="443865" cy="443865"/>
              <wp:effectExtent l="0" t="0" r="18415" b="0"/>
              <wp:docPr id="51"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569B2" w14:textId="65A4BB3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9A66934" id="_x0000_t202" coordsize="21600,21600" o:spt="202" path="m,l,21600r21600,l21600,xe">
              <v:stroke joinstyle="miter"/>
              <v:path gradientshapeok="t" o:connecttype="rect"/>
            </v:shapetype>
            <v:shape id="Text Box 51" o:spid="_x0000_s104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57B569B2" w14:textId="65A4BB3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AC8B" w14:textId="77777777" w:rsidR="00F6077B" w:rsidRDefault="00F6077B" w:rsidP="006674C8">
      <w:pPr>
        <w:spacing w:after="0" w:line="240" w:lineRule="auto"/>
      </w:pPr>
      <w:r>
        <w:separator/>
      </w:r>
    </w:p>
  </w:footnote>
  <w:footnote w:type="continuationSeparator" w:id="0">
    <w:p w14:paraId="2FE6416F" w14:textId="77777777" w:rsidR="00F6077B" w:rsidRDefault="00F6077B" w:rsidP="006674C8">
      <w:pPr>
        <w:spacing w:after="0" w:line="240" w:lineRule="auto"/>
      </w:pPr>
      <w:r>
        <w:continuationSeparator/>
      </w:r>
    </w:p>
  </w:footnote>
  <w:footnote w:type="continuationNotice" w:id="1">
    <w:p w14:paraId="6E840B97" w14:textId="77777777" w:rsidR="00F6077B" w:rsidRDefault="00F6077B">
      <w:pPr>
        <w:spacing w:after="0" w:line="240" w:lineRule="auto"/>
      </w:pPr>
    </w:p>
  </w:footnote>
  <w:footnote w:id="2">
    <w:p w14:paraId="3F8A196F" w14:textId="77777777" w:rsidR="00C60932" w:rsidRPr="00FB7AA9" w:rsidRDefault="00C60932" w:rsidP="00577008">
      <w:pPr>
        <w:pStyle w:val="FootnoteText"/>
        <w:rPr>
          <w:lang w:val="en-AU"/>
        </w:rPr>
      </w:pPr>
      <w:r w:rsidRPr="0029774C">
        <w:rPr>
          <w:rStyle w:val="FootnoteReference"/>
        </w:rPr>
        <w:footnoteRef/>
      </w:r>
      <w:r w:rsidRPr="0029774C">
        <w:t xml:space="preserve"> </w:t>
      </w:r>
      <w:hyperlink r:id="rId1" w:history="1">
        <w:r w:rsidRPr="0029774C">
          <w:rPr>
            <w:u w:val="single"/>
          </w:rPr>
          <w:t>Employment Projections | Labour Market Insights</w:t>
        </w:r>
      </w:hyperlink>
      <w:r w:rsidRPr="0029774C">
        <w:t xml:space="preserve"> – Accessed 18 November 2022</w:t>
      </w:r>
    </w:p>
  </w:footnote>
  <w:footnote w:id="3">
    <w:p w14:paraId="4D99B607" w14:textId="77777777" w:rsidR="00C60932" w:rsidRPr="00413775" w:rsidRDefault="00C60932" w:rsidP="00ED5B91">
      <w:pPr>
        <w:pStyle w:val="FootnoteText"/>
        <w:rPr>
          <w:lang w:val="en-AU"/>
        </w:rPr>
      </w:pPr>
      <w:r>
        <w:rPr>
          <w:rStyle w:val="FootnoteReference"/>
        </w:rPr>
        <w:footnoteRef/>
      </w:r>
      <w:r>
        <w:t xml:space="preserve"> </w:t>
      </w:r>
      <w:r w:rsidRPr="00413775">
        <w:t>https://www.aigroup.com.au/globalassets/news/reports/2022/2022_skills_survey_nov.pdf</w:t>
      </w:r>
    </w:p>
  </w:footnote>
  <w:footnote w:id="4">
    <w:p w14:paraId="1CE91252" w14:textId="77777777" w:rsidR="00C60932" w:rsidRPr="00C72359" w:rsidRDefault="00C60932" w:rsidP="00ED5B91">
      <w:pPr>
        <w:pStyle w:val="FootnoteText"/>
        <w:rPr>
          <w:lang w:val="en-AU"/>
        </w:rPr>
      </w:pPr>
      <w:r>
        <w:rPr>
          <w:rStyle w:val="FootnoteReference"/>
        </w:rPr>
        <w:footnoteRef/>
      </w:r>
      <w:r>
        <w:t xml:space="preserve"> </w:t>
      </w:r>
      <w:hyperlink r:id="rId2" w:anchor="Projectionsbyoccupationalgroup" w:history="1">
        <w:r w:rsidRPr="004B641C">
          <w:rPr>
            <w:rStyle w:val="Hyperlink"/>
          </w:rPr>
          <w:t>https://www.nationalskillscommission.gov.au/topics/employment-projections#Projectionsbyoccupationalgroup</w:t>
        </w:r>
      </w:hyperlink>
      <w:r>
        <w:t xml:space="preserve"> </w:t>
      </w:r>
    </w:p>
  </w:footnote>
  <w:footnote w:id="5">
    <w:p w14:paraId="57E57D21" w14:textId="77777777" w:rsidR="00C60932" w:rsidRPr="00621157" w:rsidRDefault="00C60932" w:rsidP="007011C3">
      <w:pPr>
        <w:pStyle w:val="FootnoteText"/>
        <w:rPr>
          <w:lang w:val="en-AU"/>
        </w:rPr>
      </w:pPr>
      <w:r>
        <w:rPr>
          <w:rStyle w:val="FootnoteReference"/>
        </w:rPr>
        <w:footnoteRef/>
      </w:r>
      <w:r>
        <w:t xml:space="preserve"> </w:t>
      </w:r>
      <w:hyperlink r:id="rId3" w:history="1">
        <w:r w:rsidRPr="0064763B">
          <w:rPr>
            <w:rStyle w:val="Hyperlink"/>
          </w:rPr>
          <w:t>https://www.jobsandskills.gov.au/sites/default/files/2022-11/IVI%20Detailed%20Vacancy%20Report%20Oct%2022.pdf</w:t>
        </w:r>
      </w:hyperlink>
      <w:r>
        <w:t xml:space="preserve"> (page 2) accessed 23 November 2022.</w:t>
      </w:r>
    </w:p>
  </w:footnote>
  <w:footnote w:id="6">
    <w:p w14:paraId="26591115" w14:textId="77777777" w:rsidR="00C60932" w:rsidRPr="00F9641C" w:rsidRDefault="00C60932" w:rsidP="00DA1274">
      <w:pPr>
        <w:pStyle w:val="FootnoteText"/>
        <w:rPr>
          <w:lang w:val="en-AU"/>
        </w:rPr>
      </w:pPr>
      <w:r>
        <w:rPr>
          <w:rStyle w:val="FootnoteReference"/>
        </w:rPr>
        <w:footnoteRef/>
      </w:r>
      <w:r>
        <w:t xml:space="preserve"> </w:t>
      </w:r>
      <w:hyperlink r:id="rId4" w:history="1">
        <w:r w:rsidRPr="004B641C">
          <w:rPr>
            <w:rStyle w:val="Hyperlink"/>
          </w:rPr>
          <w:t>https://labourmarketinsights.gov.au/occupation-profile/general-managers?occupationCode=1112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36D4" w14:textId="3C6E64F8" w:rsidR="004D3D5C" w:rsidRDefault="004D3D5C">
    <w:pPr>
      <w:pStyle w:val="Header"/>
    </w:pPr>
    <w:r>
      <w:rPr>
        <w:noProof/>
      </w:rPr>
      <mc:AlternateContent>
        <mc:Choice Requires="wps">
          <w:drawing>
            <wp:inline distT="0" distB="0" distL="0" distR="0" wp14:anchorId="72245AB4" wp14:editId="240970C4">
              <wp:extent cx="443865" cy="443865"/>
              <wp:effectExtent l="0" t="0" r="18415" b="127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D22B8" w14:textId="3049AC4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2245AB4"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D9D22B8" w14:textId="3049AC4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74F2" w14:textId="17BA5374" w:rsidR="000E7E5C" w:rsidRDefault="004D3D5C">
    <w:pPr>
      <w:pStyle w:val="Header"/>
    </w:pPr>
    <w:r>
      <w:rPr>
        <w:noProof/>
      </w:rPr>
      <mc:AlternateContent>
        <mc:Choice Requires="wps">
          <w:drawing>
            <wp:inline distT="0" distB="0" distL="0" distR="0" wp14:anchorId="62205365" wp14:editId="54E62661">
              <wp:extent cx="443865" cy="443865"/>
              <wp:effectExtent l="0" t="0" r="18415" b="1270"/>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31854" w14:textId="46C91DDD"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2205365" id="_x0000_t202" coordsize="21600,21600" o:spt="202" path="m,l,21600r21600,l21600,xe">
              <v:stroke joinstyle="miter"/>
              <v:path gradientshapeok="t" o:connecttype="rect"/>
            </v:shapetype>
            <v:shape id="Text Box 14" o:spid="_x0000_s104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39031854" w14:textId="46C91DDD"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D64" w14:textId="57D48E07" w:rsidR="00C60932" w:rsidRDefault="004D3D5C" w:rsidP="00C60932">
    <w:pPr>
      <w:pStyle w:val="Header"/>
      <w:jc w:val="right"/>
      <w:rPr>
        <w:rFonts w:ascii="Arial" w:hAnsi="Arial" w:cs="Arial"/>
        <w:sz w:val="16"/>
        <w:szCs w:val="16"/>
        <w:lang w:val="en-GB" w:eastAsia="en-GB"/>
      </w:rPr>
    </w:pPr>
    <w:r>
      <w:rPr>
        <w:rFonts w:ascii="Arial" w:hAnsi="Arial" w:cs="Arial"/>
        <w:iCs/>
        <w:noProof/>
        <w:sz w:val="16"/>
        <w:szCs w:val="16"/>
      </w:rPr>
      <mc:AlternateContent>
        <mc:Choice Requires="wps">
          <w:drawing>
            <wp:inline distT="0" distB="0" distL="0" distR="0" wp14:anchorId="105989CC" wp14:editId="704E8B41">
              <wp:extent cx="443865" cy="443865"/>
              <wp:effectExtent l="0" t="0" r="18415" b="1270"/>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3B4DCE" w14:textId="0A24DFC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05989CC" id="_x0000_t202" coordsize="21600,21600" o:spt="202" path="m,l,21600r21600,l21600,xe">
              <v:stroke joinstyle="miter"/>
              <v:path gradientshapeok="t" o:connecttype="rect"/>
            </v:shapetype>
            <v:shape id="Text Box 15" o:spid="_x0000_s104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7C3B4DCE" w14:textId="0A24DFC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sidRPr="00C60932">
      <w:rPr>
        <w:rFonts w:ascii="Arial" w:hAnsi="Arial" w:cs="Arial"/>
        <w:iCs/>
        <w:sz w:val="16"/>
        <w:szCs w:val="16"/>
      </w:rPr>
      <w:t>VU</w:t>
    </w:r>
    <w:r w:rsidR="00D248DF">
      <w:rPr>
        <w:rFonts w:ascii="Arial" w:hAnsi="Arial" w:cs="Arial"/>
        <w:iCs/>
        <w:sz w:val="16"/>
        <w:szCs w:val="16"/>
      </w:rPr>
      <w:t>23460</w:t>
    </w:r>
    <w:r w:rsidR="00D248DF" w:rsidRPr="00C60932">
      <w:rPr>
        <w:rFonts w:ascii="Arial" w:hAnsi="Arial" w:cs="Arial"/>
        <w:iCs/>
        <w:sz w:val="16"/>
        <w:szCs w:val="16"/>
      </w:rPr>
      <w:t xml:space="preserve"> </w:t>
    </w:r>
    <w:r w:rsidR="00C60932" w:rsidRPr="00C60932">
      <w:rPr>
        <w:rFonts w:ascii="Arial" w:hAnsi="Arial" w:cs="Arial"/>
        <w:sz w:val="16"/>
        <w:szCs w:val="16"/>
        <w:lang w:val="en-GB" w:eastAsia="en-GB"/>
      </w:rPr>
      <w:t>Manage the development, implementation, and review of strategic business plans</w:t>
    </w:r>
  </w:p>
  <w:p w14:paraId="5CF7A9EA" w14:textId="77777777" w:rsidR="004C66A6" w:rsidRPr="00C60932" w:rsidRDefault="004C66A6" w:rsidP="00C60932">
    <w:pPr>
      <w:pStyle w:val="Header"/>
      <w:jc w:val="right"/>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28ED" w14:textId="6BF8FD27" w:rsidR="000E7E5C" w:rsidRDefault="004D3D5C">
    <w:pPr>
      <w:pStyle w:val="Header"/>
    </w:pPr>
    <w:r>
      <w:rPr>
        <w:noProof/>
      </w:rPr>
      <mc:AlternateContent>
        <mc:Choice Requires="wps">
          <w:drawing>
            <wp:inline distT="0" distB="0" distL="0" distR="0" wp14:anchorId="4A14A4F9" wp14:editId="69837BB4">
              <wp:extent cx="443865" cy="443865"/>
              <wp:effectExtent l="0" t="0" r="18415" b="1270"/>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97D9B" w14:textId="68548D6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A14A4F9" id="_x0000_t202" coordsize="21600,21600" o:spt="202" path="m,l,21600r21600,l21600,xe">
              <v:stroke joinstyle="miter"/>
              <v:path gradientshapeok="t" o:connecttype="rect"/>
            </v:shapetype>
            <v:shape id="Text Box 13" o:spid="_x0000_s104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72F97D9B" w14:textId="68548D6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904D" w14:textId="6AFEE631" w:rsidR="000E7E5C" w:rsidRDefault="004D3D5C">
    <w:pPr>
      <w:pStyle w:val="Header"/>
    </w:pPr>
    <w:r>
      <w:rPr>
        <w:noProof/>
      </w:rPr>
      <mc:AlternateContent>
        <mc:Choice Requires="wps">
          <w:drawing>
            <wp:inline distT="0" distB="0" distL="0" distR="0" wp14:anchorId="4FD1D332" wp14:editId="190A8B1B">
              <wp:extent cx="443865" cy="443865"/>
              <wp:effectExtent l="0" t="0" r="18415" b="1270"/>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7DEBA" w14:textId="172852F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FD1D332" id="_x0000_t202" coordsize="21600,21600" o:spt="202" path="m,l,21600r21600,l21600,xe">
              <v:stroke joinstyle="miter"/>
              <v:path gradientshapeok="t" o:connecttype="rect"/>
            </v:shapetype>
            <v:shape id="Text Box 18" o:spid="_x0000_s104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43F7DEBA" w14:textId="172852F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ED50" w14:textId="604AA643" w:rsidR="00C60932" w:rsidRDefault="004D3D5C" w:rsidP="00C60932">
    <w:pPr>
      <w:pStyle w:val="Header"/>
      <w:jc w:val="right"/>
      <w:rPr>
        <w:rFonts w:ascii="Arial" w:hAnsi="Arial" w:cs="Arial"/>
        <w:sz w:val="16"/>
        <w:szCs w:val="16"/>
        <w:lang w:val="en-GB" w:eastAsia="en-GB"/>
      </w:rPr>
    </w:pPr>
    <w:r>
      <w:rPr>
        <w:rFonts w:ascii="Arial" w:hAnsi="Arial" w:cs="Arial"/>
        <w:iCs/>
        <w:noProof/>
        <w:sz w:val="16"/>
        <w:szCs w:val="16"/>
      </w:rPr>
      <mc:AlternateContent>
        <mc:Choice Requires="wps">
          <w:drawing>
            <wp:inline distT="0" distB="0" distL="0" distR="0" wp14:anchorId="2AD935DA" wp14:editId="14B4F974">
              <wp:extent cx="443865" cy="443865"/>
              <wp:effectExtent l="0" t="0" r="18415" b="1270"/>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39C9B4" w14:textId="68FBF05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AD935DA" id="_x0000_t202" coordsize="21600,21600" o:spt="202" path="m,l,21600r21600,l21600,xe">
              <v:stroke joinstyle="miter"/>
              <v:path gradientshapeok="t" o:connecttype="rect"/>
            </v:shapetype>
            <v:shape id="Text Box 19" o:spid="_x0000_s104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6939C9B4" w14:textId="68FBF05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VU23461</w:t>
    </w:r>
    <w:r w:rsidR="00D248DF" w:rsidRPr="00C60932">
      <w:rPr>
        <w:rFonts w:ascii="Arial" w:hAnsi="Arial" w:cs="Arial"/>
        <w:iCs/>
        <w:sz w:val="16"/>
        <w:szCs w:val="16"/>
      </w:rPr>
      <w:t xml:space="preserve"> </w:t>
    </w:r>
    <w:r w:rsidR="00C60932">
      <w:rPr>
        <w:rFonts w:ascii="Arial" w:hAnsi="Arial" w:cs="Arial"/>
        <w:sz w:val="16"/>
        <w:szCs w:val="16"/>
        <w:lang w:val="en-GB" w:eastAsia="en-GB"/>
      </w:rPr>
      <w:t>Manage people in an organisational environment</w:t>
    </w:r>
  </w:p>
  <w:p w14:paraId="49ACD13C" w14:textId="77777777" w:rsidR="004C66A6" w:rsidRPr="00C60932" w:rsidRDefault="004C66A6" w:rsidP="00C60932">
    <w:pPr>
      <w:pStyle w:val="Header"/>
      <w:jc w:val="right"/>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777" w14:textId="1A78E1BD" w:rsidR="000E7E5C" w:rsidRDefault="004D3D5C">
    <w:pPr>
      <w:pStyle w:val="Header"/>
    </w:pPr>
    <w:r>
      <w:rPr>
        <w:noProof/>
      </w:rPr>
      <mc:AlternateContent>
        <mc:Choice Requires="wps">
          <w:drawing>
            <wp:inline distT="0" distB="0" distL="0" distR="0" wp14:anchorId="2A78D220" wp14:editId="57945788">
              <wp:extent cx="443865" cy="443865"/>
              <wp:effectExtent l="0" t="0" r="18415" b="1270"/>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740BEA" w14:textId="4EF9D4F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A78D220" id="_x0000_t202" coordsize="21600,21600" o:spt="202" path="m,l,21600r21600,l21600,xe">
              <v:stroke joinstyle="miter"/>
              <v:path gradientshapeok="t" o:connecttype="rect"/>
            </v:shapetype>
            <v:shape id="Text Box 17" o:spid="_x0000_s105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10740BEA" w14:textId="4EF9D4F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4430" w14:textId="3D3DD62B" w:rsidR="000E7E5C" w:rsidRDefault="004D3D5C">
    <w:pPr>
      <w:pStyle w:val="Header"/>
    </w:pPr>
    <w:r>
      <w:rPr>
        <w:noProof/>
      </w:rPr>
      <mc:AlternateContent>
        <mc:Choice Requires="wps">
          <w:drawing>
            <wp:inline distT="0" distB="0" distL="0" distR="0" wp14:anchorId="084E081D" wp14:editId="2BFA6A2B">
              <wp:extent cx="443865" cy="443865"/>
              <wp:effectExtent l="0" t="0" r="18415" b="1270"/>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BF742" w14:textId="50495D6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84E081D" id="_x0000_t202" coordsize="21600,21600" o:spt="202" path="m,l,21600r21600,l21600,xe">
              <v:stroke joinstyle="miter"/>
              <v:path gradientshapeok="t" o:connecttype="rect"/>
            </v:shapetype>
            <v:shape id="Text Box 21" o:spid="_x0000_s105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0FFBF742" w14:textId="50495D6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A406" w14:textId="6854DE10" w:rsidR="00C60932" w:rsidRDefault="004D3D5C" w:rsidP="00C60932">
    <w:pPr>
      <w:pStyle w:val="Header"/>
      <w:jc w:val="right"/>
      <w:rPr>
        <w:rFonts w:ascii="Arial" w:hAnsi="Arial" w:cs="Arial"/>
        <w:sz w:val="16"/>
        <w:szCs w:val="16"/>
        <w:lang w:val="en-GB" w:eastAsia="en-GB"/>
      </w:rPr>
    </w:pPr>
    <w:r>
      <w:rPr>
        <w:rFonts w:ascii="Arial" w:hAnsi="Arial" w:cs="Arial"/>
        <w:iCs/>
        <w:noProof/>
        <w:sz w:val="16"/>
        <w:szCs w:val="16"/>
      </w:rPr>
      <mc:AlternateContent>
        <mc:Choice Requires="wps">
          <w:drawing>
            <wp:inline distT="0" distB="0" distL="0" distR="0" wp14:anchorId="1AD7EC19" wp14:editId="31B6C100">
              <wp:extent cx="443865" cy="443865"/>
              <wp:effectExtent l="0" t="0" r="18415" b="1270"/>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7214D" w14:textId="526556E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AD7EC19" id="_x0000_t202" coordsize="21600,21600" o:spt="202" path="m,l,21600r21600,l21600,xe">
              <v:stroke joinstyle="miter"/>
              <v:path gradientshapeok="t" o:connecttype="rect"/>
            </v:shapetype>
            <v:shape id="Text Box 22" o:spid="_x0000_s105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4017214D" w14:textId="526556E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VU23462 </w:t>
    </w:r>
    <w:r w:rsidR="00C60932">
      <w:rPr>
        <w:rFonts w:ascii="Arial" w:hAnsi="Arial" w:cs="Arial"/>
        <w:sz w:val="16"/>
        <w:szCs w:val="16"/>
        <w:lang w:val="en-GB" w:eastAsia="en-GB"/>
      </w:rPr>
      <w:t>Lead creative thinking and innovation practices in an organisational environment</w:t>
    </w:r>
  </w:p>
  <w:p w14:paraId="38372784" w14:textId="77777777" w:rsidR="004C66A6" w:rsidRPr="00C60932" w:rsidRDefault="004C66A6" w:rsidP="00C60932">
    <w:pPr>
      <w:pStyle w:val="Header"/>
      <w:jc w:val="right"/>
      <w:rPr>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9ACE" w14:textId="693B946E" w:rsidR="000E7E5C" w:rsidRDefault="004D3D5C">
    <w:pPr>
      <w:pStyle w:val="Header"/>
    </w:pPr>
    <w:r>
      <w:rPr>
        <w:noProof/>
      </w:rPr>
      <mc:AlternateContent>
        <mc:Choice Requires="wps">
          <w:drawing>
            <wp:inline distT="0" distB="0" distL="0" distR="0" wp14:anchorId="2DBA2291" wp14:editId="7E29B8E7">
              <wp:extent cx="443865" cy="443865"/>
              <wp:effectExtent l="0" t="0" r="18415" b="1270"/>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CF8C55" w14:textId="3547483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DBA2291" id="_x0000_t202" coordsize="21600,21600" o:spt="202" path="m,l,21600r21600,l21600,xe">
              <v:stroke joinstyle="miter"/>
              <v:path gradientshapeok="t" o:connecttype="rect"/>
            </v:shapetype>
            <v:shape id="Text Box 20" o:spid="_x0000_s105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00CF8C55" w14:textId="3547483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C28" w14:textId="62073E5A" w:rsidR="000E7E5C" w:rsidRDefault="004D3D5C">
    <w:pPr>
      <w:pStyle w:val="Header"/>
    </w:pPr>
    <w:r>
      <w:rPr>
        <w:noProof/>
      </w:rPr>
      <mc:AlternateContent>
        <mc:Choice Requires="wps">
          <w:drawing>
            <wp:inline distT="0" distB="0" distL="0" distR="0" wp14:anchorId="4AEFF376" wp14:editId="50039085">
              <wp:extent cx="443865" cy="443865"/>
              <wp:effectExtent l="0" t="0" r="18415" b="1270"/>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A7066" w14:textId="69C6C85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AEFF376" id="_x0000_t202" coordsize="21600,21600" o:spt="202" path="m,l,21600r21600,l21600,xe">
              <v:stroke joinstyle="miter"/>
              <v:path gradientshapeok="t" o:connecttype="rect"/>
            </v:shapetype>
            <v:shape id="Text Box 24" o:spid="_x0000_s105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534A7066" w14:textId="69C6C85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595" w14:textId="541B481F" w:rsidR="00C60932" w:rsidRDefault="004D3D5C">
    <w:pPr>
      <w:pStyle w:val="Header"/>
      <w:jc w:val="right"/>
    </w:pPr>
    <w:r>
      <w:rPr>
        <w:noProof/>
        <w:lang w:eastAsia="en-AU"/>
      </w:rPr>
      <mc:AlternateContent>
        <mc:Choice Requires="wps">
          <w:drawing>
            <wp:inline distT="0" distB="0" distL="0" distR="0" wp14:anchorId="45A818C8" wp14:editId="0E92B817">
              <wp:extent cx="443865" cy="443865"/>
              <wp:effectExtent l="0" t="0" r="18415" b="1270"/>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A2BDE" w14:textId="0F01B50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5A818C8" id="_x0000_t202" coordsize="21600,21600" o:spt="202" path="m,l,21600r21600,l21600,xe">
              <v:stroke joinstyle="miter"/>
              <v:path gradientshapeok="t" o:connecttype="rect"/>
            </v:shapetype>
            <v:shape id="Text Box 6"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8CA2BDE" w14:textId="0F01B50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p w14:paraId="0F4472FA" w14:textId="77777777" w:rsidR="00C60932" w:rsidRDefault="00C6093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4EE1" w14:textId="5E11AD5B" w:rsidR="00C60932"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67345632" wp14:editId="38825FCC">
              <wp:extent cx="443865" cy="443865"/>
              <wp:effectExtent l="0" t="0" r="18415" b="1270"/>
              <wp:docPr id="2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1D9E7" w14:textId="4AE156F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7345632" id="_x0000_t202" coordsize="21600,21600" o:spt="202" path="m,l,21600r21600,l21600,xe">
              <v:stroke joinstyle="miter"/>
              <v:path gradientshapeok="t" o:connecttype="rect"/>
            </v:shapetype>
            <v:shape id="Text Box 25" o:spid="_x0000_s105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m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v5q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ic8pgsCAAAdBAAADgAA&#10;AAAAAAAAAAAAAAAuAgAAZHJzL2Uyb0RvYy54bWxQSwECLQAUAAYACAAAACEA1B4NR9gAAAADAQAA&#10;DwAAAAAAAAAAAAAAAABlBAAAZHJzL2Rvd25yZXYueG1sUEsFBgAAAAAEAAQA8wAAAGoFAAAAAA==&#10;" filled="f" stroked="f">
              <v:textbox style="mso-fit-shape-to-text:t" inset="0,15pt,0,0">
                <w:txbxContent>
                  <w:p w14:paraId="5F11D9E7" w14:textId="4AE156F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VU23463 </w:t>
    </w:r>
    <w:r w:rsidR="00C60932">
      <w:rPr>
        <w:rFonts w:ascii="Arial" w:hAnsi="Arial" w:cs="Arial"/>
        <w:iCs/>
        <w:sz w:val="16"/>
        <w:szCs w:val="16"/>
      </w:rPr>
      <w:t>Manage multiple projects</w:t>
    </w:r>
  </w:p>
  <w:p w14:paraId="7688539C" w14:textId="77777777" w:rsidR="004C66A6" w:rsidRPr="00C60932" w:rsidRDefault="004C66A6" w:rsidP="00C60932">
    <w:pPr>
      <w:pStyle w:val="Header"/>
      <w:jc w:val="right"/>
      <w:rPr>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5611" w14:textId="1531FA21" w:rsidR="000E7E5C" w:rsidRDefault="004D3D5C">
    <w:pPr>
      <w:pStyle w:val="Header"/>
    </w:pPr>
    <w:r>
      <w:rPr>
        <w:noProof/>
      </w:rPr>
      <mc:AlternateContent>
        <mc:Choice Requires="wps">
          <w:drawing>
            <wp:inline distT="0" distB="0" distL="0" distR="0" wp14:anchorId="395582DB" wp14:editId="7BC38994">
              <wp:extent cx="443865" cy="443865"/>
              <wp:effectExtent l="0" t="0" r="18415" b="1270"/>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9227BF" w14:textId="140B97F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95582DB" id="_x0000_t202" coordsize="21600,21600" o:spt="202" path="m,l,21600r21600,l21600,xe">
              <v:stroke joinstyle="miter"/>
              <v:path gradientshapeok="t" o:connecttype="rect"/>
            </v:shapetype>
            <v:shape id="Text Box 23" o:spid="_x0000_s106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3A9227BF" w14:textId="140B97F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8ADA" w14:textId="155D3AAB" w:rsidR="000E7E5C" w:rsidRDefault="004D3D5C">
    <w:pPr>
      <w:pStyle w:val="Header"/>
    </w:pPr>
    <w:r>
      <w:rPr>
        <w:noProof/>
      </w:rPr>
      <mc:AlternateContent>
        <mc:Choice Requires="wps">
          <w:drawing>
            <wp:inline distT="0" distB="0" distL="0" distR="0" wp14:anchorId="34A06320" wp14:editId="49CAE6EB">
              <wp:extent cx="443865" cy="443865"/>
              <wp:effectExtent l="0" t="0" r="18415" b="1270"/>
              <wp:docPr id="2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368E6" w14:textId="1D0C0C6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4A06320" id="_x0000_t202" coordsize="21600,21600" o:spt="202" path="m,l,21600r21600,l21600,xe">
              <v:stroke joinstyle="miter"/>
              <v:path gradientshapeok="t" o:connecttype="rect"/>
            </v:shapetype>
            <v:shape id="Text Box 27" o:spid="_x0000_s106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28F368E6" w14:textId="1D0C0C6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AD2F" w14:textId="070A814B" w:rsidR="00C60932"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390EC7A7" wp14:editId="234C2C2B">
              <wp:extent cx="443865" cy="443865"/>
              <wp:effectExtent l="0" t="0" r="18415" b="1270"/>
              <wp:docPr id="2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567CA" w14:textId="7CEB8CD7"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90EC7A7" id="_x0000_t202" coordsize="21600,21600" o:spt="202" path="m,l,21600r21600,l21600,xe">
              <v:stroke joinstyle="miter"/>
              <v:path gradientshapeok="t" o:connecttype="rect"/>
            </v:shapetype>
            <v:shape id="Text Box 28" o:spid="_x0000_s106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2VEbQsCAAAdBAAADgAA&#10;AAAAAAAAAAAAAAAuAgAAZHJzL2Uyb0RvYy54bWxQSwECLQAUAAYACAAAACEA1B4NR9gAAAADAQAA&#10;DwAAAAAAAAAAAAAAAABlBAAAZHJzL2Rvd25yZXYueG1sUEsFBgAAAAAEAAQA8wAAAGoFAAAAAA==&#10;" filled="f" stroked="f">
              <v:textbox style="mso-fit-shape-to-text:t" inset="0,15pt,0,0">
                <w:txbxContent>
                  <w:p w14:paraId="348567CA" w14:textId="7CEB8CD7"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VU23464 </w:t>
    </w:r>
    <w:r w:rsidR="004E6B1B">
      <w:rPr>
        <w:rFonts w:ascii="Arial" w:hAnsi="Arial" w:cs="Arial"/>
        <w:iCs/>
        <w:sz w:val="16"/>
        <w:szCs w:val="16"/>
      </w:rPr>
      <w:t>Manage legal, regulatory and ethical compliance requirements in an organisational environment</w:t>
    </w:r>
  </w:p>
  <w:p w14:paraId="22282E9E" w14:textId="4B2107A1" w:rsidR="004C66A6" w:rsidRPr="00C60932" w:rsidRDefault="004C66A6" w:rsidP="00C60932">
    <w:pPr>
      <w:pStyle w:val="Header"/>
      <w:jc w:val="right"/>
      <w:rPr>
        <w:sz w:val="16"/>
        <w:szCs w:val="1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FD33" w14:textId="40981F24" w:rsidR="000E7E5C" w:rsidRDefault="004D3D5C">
    <w:pPr>
      <w:pStyle w:val="Header"/>
    </w:pPr>
    <w:r>
      <w:rPr>
        <w:noProof/>
      </w:rPr>
      <mc:AlternateContent>
        <mc:Choice Requires="wps">
          <w:drawing>
            <wp:inline distT="0" distB="0" distL="0" distR="0" wp14:anchorId="26EF776E" wp14:editId="54E2286A">
              <wp:extent cx="443865" cy="443865"/>
              <wp:effectExtent l="0" t="0" r="18415" b="1270"/>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4F80CF" w14:textId="620D24E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6EF776E" id="_x0000_t202" coordsize="21600,21600" o:spt="202" path="m,l,21600r21600,l21600,xe">
              <v:stroke joinstyle="miter"/>
              <v:path gradientshapeok="t" o:connecttype="rect"/>
            </v:shapetype>
            <v:shape id="Text Box 26" o:spid="_x0000_s106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0BsP1gsCAAAdBAAADgAA&#10;AAAAAAAAAAAAAAAuAgAAZHJzL2Uyb0RvYy54bWxQSwECLQAUAAYACAAAACEA1B4NR9gAAAADAQAA&#10;DwAAAAAAAAAAAAAAAABlBAAAZHJzL2Rvd25yZXYueG1sUEsFBgAAAAAEAAQA8wAAAGoFAAAAAA==&#10;" filled="f" stroked="f">
              <v:textbox style="mso-fit-shape-to-text:t" inset="0,15pt,0,0">
                <w:txbxContent>
                  <w:p w14:paraId="014F80CF" w14:textId="620D24E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F2DB" w14:textId="69AADE3E" w:rsidR="00E43453" w:rsidRDefault="004D3D5C">
    <w:pPr>
      <w:pStyle w:val="Header"/>
    </w:pPr>
    <w:r>
      <w:rPr>
        <w:noProof/>
      </w:rPr>
      <mc:AlternateContent>
        <mc:Choice Requires="wps">
          <w:drawing>
            <wp:inline distT="0" distB="0" distL="0" distR="0" wp14:anchorId="5B1CDFB7" wp14:editId="25C819B5">
              <wp:extent cx="443865" cy="443865"/>
              <wp:effectExtent l="0" t="0" r="18415" b="1270"/>
              <wp:docPr id="3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2215A" w14:textId="2B76738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B1CDFB7" id="_x0000_t202" coordsize="21600,21600" o:spt="202" path="m,l,21600r21600,l21600,xe">
              <v:stroke joinstyle="miter"/>
              <v:path gradientshapeok="t" o:connecttype="rect"/>
            </v:shapetype>
            <v:shape id="Text Box 30" o:spid="_x0000_s106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5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Kn9LVRHmsrDsPDg5Lql2o8i4IvwtGEahFSLz3TU&#10;GrqSw2hx1oD/8Td/zCfiKcpZR4opuSVJc6a/WVpIFFcy5rf5VU43P7m3k2H35h5Ih3N6Ek4mM+ah&#10;nszag3kjPa9iIQoJK6lcyXEy73GQLr0HqVarlEQ6cgIf7cbJCB35imS+9m/Cu5FxpFU9wSQnUbwj&#10;fsiNfwa32iP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qlJ5CgIAAB0EAAAOAAAA&#10;AAAAAAAAAAAAAC4CAABkcnMvZTJvRG9jLnhtbFBLAQItABQABgAIAAAAIQDUHg1H2AAAAAMBAAAP&#10;AAAAAAAAAAAAAAAAAGQEAABkcnMvZG93bnJldi54bWxQSwUGAAAAAAQABADzAAAAaQUAAAAA&#10;" filled="f" stroked="f">
              <v:textbox style="mso-fit-shape-to-text:t" inset="0,15pt,0,0">
                <w:txbxContent>
                  <w:p w14:paraId="6E72215A" w14:textId="2B76738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CD4D" w14:textId="057110EC" w:rsidR="004E6B1B" w:rsidRPr="00C60932" w:rsidRDefault="004D3D5C" w:rsidP="00C60932">
    <w:pPr>
      <w:pStyle w:val="Header"/>
      <w:jc w:val="right"/>
      <w:rPr>
        <w:sz w:val="16"/>
        <w:szCs w:val="16"/>
      </w:rPr>
    </w:pPr>
    <w:r>
      <w:rPr>
        <w:rFonts w:ascii="Arial" w:hAnsi="Arial" w:cs="Arial"/>
        <w:iCs/>
        <w:noProof/>
        <w:sz w:val="16"/>
        <w:szCs w:val="16"/>
      </w:rPr>
      <mc:AlternateContent>
        <mc:Choice Requires="wps">
          <w:drawing>
            <wp:inline distT="0" distB="0" distL="0" distR="0" wp14:anchorId="5DA2D179" wp14:editId="7149E4BE">
              <wp:extent cx="443865" cy="443865"/>
              <wp:effectExtent l="0" t="0" r="18415" b="1270"/>
              <wp:docPr id="31"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60713" w14:textId="7CBA3A4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DA2D179" id="_x0000_t202" coordsize="21600,21600" o:spt="202" path="m,l,21600r21600,l21600,xe">
              <v:stroke joinstyle="miter"/>
              <v:path gradientshapeok="t" o:connecttype="rect"/>
            </v:shapetype>
            <v:shape id="Text Box 31" o:spid="_x0000_s106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RUfDa2v4XqSFN5OC08OLlqqPZaBHwRnjZMg5Bq8ZkO&#10;baArOQwWZzX4H3/zx3winqKcdaSYkluSNGfmm6WFRHElY3qXX+d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GuFPwsCAAAdBAAADgAA&#10;AAAAAAAAAAAAAAAuAgAAZHJzL2Uyb0RvYy54bWxQSwECLQAUAAYACAAAACEA1B4NR9gAAAADAQAA&#10;DwAAAAAAAAAAAAAAAABlBAAAZHJzL2Rvd25yZXYueG1sUEsFBgAAAAAEAAQA8wAAAGoFAAAAAA==&#10;" filled="f" stroked="f">
              <v:textbox style="mso-fit-shape-to-text:t" inset="0,15pt,0,0">
                <w:txbxContent>
                  <w:p w14:paraId="5D360713" w14:textId="7CBA3A4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VU23465 </w:t>
    </w:r>
    <w:r w:rsidR="00F66914">
      <w:rPr>
        <w:rFonts w:ascii="Arial" w:hAnsi="Arial" w:cs="Arial"/>
        <w:iCs/>
        <w:sz w:val="16"/>
        <w:szCs w:val="16"/>
      </w:rPr>
      <w:t>Develop and implement a risk management strategy</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E11D" w14:textId="3612A226" w:rsidR="00E43453" w:rsidRDefault="004D3D5C">
    <w:pPr>
      <w:pStyle w:val="Header"/>
    </w:pPr>
    <w:r>
      <w:rPr>
        <w:noProof/>
      </w:rPr>
      <mc:AlternateContent>
        <mc:Choice Requires="wps">
          <w:drawing>
            <wp:inline distT="0" distB="0" distL="0" distR="0" wp14:anchorId="03E35C6E" wp14:editId="49D41FDF">
              <wp:extent cx="443865" cy="443865"/>
              <wp:effectExtent l="0" t="0" r="18415" b="1270"/>
              <wp:docPr id="29"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B96E1" w14:textId="1AB8330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3E35C6E" id="_x0000_t202" coordsize="21600,21600" o:spt="202" path="m,l,21600r21600,l21600,xe">
              <v:stroke joinstyle="miter"/>
              <v:path gradientshapeok="t" o:connecttype="rect"/>
            </v:shapetype>
            <v:shape id="Text Box 29" o:spid="_x0000_s107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qyCg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Kxaf2d1CdaCoPw8KDk+uGam9EwGfhacM0CKkWn+jQ&#10;BrqSw2hxVoP/8Td/zCfiKcpZR4opuSVJc2a+WVpIFFcy5rf5VU43P7l3k2EP7T2QDuf0JJxMZsxD&#10;M5naQ/tKel7FQhQSVlK5kuNk3uMgXXoPUq1WKYl05ARu7NbJCB35imS+9K/Cu5FxpFU9wiQnUbwj&#10;fsiNfwa3OiD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6CqyCgIAAB0EAAAOAAAA&#10;AAAAAAAAAAAAAC4CAABkcnMvZTJvRG9jLnhtbFBLAQItABQABgAIAAAAIQDUHg1H2AAAAAMBAAAP&#10;AAAAAAAAAAAAAAAAAGQEAABkcnMvZG93bnJldi54bWxQSwUGAAAAAAQABADzAAAAaQUAAAAA&#10;" filled="f" stroked="f">
              <v:textbox style="mso-fit-shape-to-text:t" inset="0,15pt,0,0">
                <w:txbxContent>
                  <w:p w14:paraId="7E5B96E1" w14:textId="1AB8330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8329" w14:textId="539A687A" w:rsidR="000E7E5C" w:rsidRDefault="004D3D5C">
    <w:pPr>
      <w:pStyle w:val="Header"/>
    </w:pPr>
    <w:r>
      <w:rPr>
        <w:noProof/>
      </w:rPr>
      <mc:AlternateContent>
        <mc:Choice Requires="wps">
          <w:drawing>
            <wp:inline distT="0" distB="0" distL="0" distR="0" wp14:anchorId="65A6E968" wp14:editId="50BEC8B3">
              <wp:extent cx="443865" cy="443865"/>
              <wp:effectExtent l="0" t="0" r="18415" b="1270"/>
              <wp:docPr id="33"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2FB461" w14:textId="35278F7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5A6E968" id="_x0000_t202" coordsize="21600,21600" o:spt="202" path="m,l,21600r21600,l21600,xe">
              <v:stroke joinstyle="miter"/>
              <v:path gradientshapeok="t" o:connecttype="rect"/>
            </v:shapetype>
            <v:shape id="Text Box 33" o:spid="_x0000_s107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J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JZPyQsCAAAdBAAADgAA&#10;AAAAAAAAAAAAAAAuAgAAZHJzL2Uyb0RvYy54bWxQSwECLQAUAAYACAAAACEA1B4NR9gAAAADAQAA&#10;DwAAAAAAAAAAAAAAAABlBAAAZHJzL2Rvd25yZXYueG1sUEsFBgAAAAAEAAQA8wAAAGoFAAAAAA==&#10;" filled="f" stroked="f">
              <v:textbox style="mso-fit-shape-to-text:t" inset="0,15pt,0,0">
                <w:txbxContent>
                  <w:p w14:paraId="042FB461" w14:textId="35278F7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D0EE" w14:textId="70B9CA03" w:rsidR="00C60932"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2287C0B0" wp14:editId="564D1AE5">
              <wp:extent cx="443865" cy="443865"/>
              <wp:effectExtent l="0" t="0" r="18415" b="1270"/>
              <wp:docPr id="34"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DD64D" w14:textId="3023437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287C0B0" id="_x0000_t202" coordsize="21600,21600" o:spt="202" path="m,l,21600r21600,l21600,xe">
              <v:stroke joinstyle="miter"/>
              <v:path gradientshapeok="t" o:connecttype="rect"/>
            </v:shapetype>
            <v:shape id="Text Box 34" o:spid="_x0000_s107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30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Kep/S1UR5rKw7Dw4OS6odoPIuCz8LRhGoRUi090&#10;aANdyWG0OKvB//ibP+YT8RTlrCPFlNySpDkz3ywtJIorGfPP+VVONz+5t5Nh9+0dkA7n9CScTGbM&#10;QzOZ2kP7SnpexUIUElZSuZLjZN7hIF16D1KtVimJdOQEPtiNkxE68hXJfOlfhXcj40ireoRJTqJ4&#10;Q/yQG/8MbrVHoj9tJXI7EDlSThpMex3fSxT5r/eUdX7Vy5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Sn99AsCAAAdBAAADgAA&#10;AAAAAAAAAAAAAAAuAgAAZHJzL2Uyb0RvYy54bWxQSwECLQAUAAYACAAAACEA1B4NR9gAAAADAQAA&#10;DwAAAAAAAAAAAAAAAABlBAAAZHJzL2Rvd25yZXYueG1sUEsFBgAAAAAEAAQA8wAAAGoFAAAAAA==&#10;" filled="f" stroked="f">
              <v:textbox style="mso-fit-shape-to-text:t" inset="0,15pt,0,0">
                <w:txbxContent>
                  <w:p w14:paraId="674DD64D" w14:textId="3023437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VU23466 </w:t>
    </w:r>
    <w:r w:rsidR="00C60932">
      <w:rPr>
        <w:rFonts w:ascii="Arial" w:hAnsi="Arial" w:cs="Arial"/>
        <w:iCs/>
        <w:sz w:val="16"/>
        <w:szCs w:val="16"/>
      </w:rPr>
      <w:t>Oversee the management of human resource practices in an organisation</w:t>
    </w:r>
  </w:p>
  <w:p w14:paraId="67764CEE" w14:textId="77777777" w:rsidR="004C66A6" w:rsidRPr="00C60932" w:rsidRDefault="004C66A6" w:rsidP="00C60932">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EC39" w14:textId="47C65446" w:rsidR="004D3D5C" w:rsidRDefault="004D3D5C">
    <w:pPr>
      <w:pStyle w:val="Header"/>
    </w:pPr>
    <w:r>
      <w:rPr>
        <w:noProof/>
      </w:rPr>
      <mc:AlternateContent>
        <mc:Choice Requires="wps">
          <w:drawing>
            <wp:inline distT="0" distB="0" distL="0" distR="0" wp14:anchorId="1E9BE22A" wp14:editId="4BF57C9C">
              <wp:extent cx="443865" cy="443865"/>
              <wp:effectExtent l="0" t="0" r="18415" b="127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23E9A" w14:textId="37B87AF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E9BE22A" id="_x0000_t202" coordsize="21600,21600" o:spt="202" path="m,l,21600r21600,l21600,xe">
              <v:stroke joinstyle="miter"/>
              <v:path gradientshapeok="t" o:connecttype="rect"/>
            </v:shapetype>
            <v:shape id="Text Box 3"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7D23E9A" w14:textId="37B87AF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2381" w14:textId="1EECEE6C" w:rsidR="000E7E5C" w:rsidRDefault="004D3D5C">
    <w:pPr>
      <w:pStyle w:val="Header"/>
    </w:pPr>
    <w:r>
      <w:rPr>
        <w:noProof/>
      </w:rPr>
      <mc:AlternateContent>
        <mc:Choice Requires="wps">
          <w:drawing>
            <wp:inline distT="0" distB="0" distL="0" distR="0" wp14:anchorId="028363F4" wp14:editId="5826C9EE">
              <wp:extent cx="443865" cy="443865"/>
              <wp:effectExtent l="0" t="0" r="18415" b="1270"/>
              <wp:docPr id="32"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53C91" w14:textId="6DB142F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28363F4" id="_x0000_t202" coordsize="21600,21600" o:spt="202" path="m,l,21600r21600,l21600,xe">
              <v:stroke joinstyle="miter"/>
              <v:path gradientshapeok="t" o:connecttype="rect"/>
            </v:shapetype>
            <v:shape id="Text Box 32" o:spid="_x0000_s107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ZP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rdT+zuoTjSVh2Hhwcl1Q7U3IuCz8LRhGoRUi090&#10;aANdyWG0OKvB//ibP+YT8RTlrCPFlNySpDkz3ywtJIorGfPb/Cqnm5/cu8mwh/YeSIdzehJOJjPm&#10;oZlM7aF9JT2vYiEKCSupXMlxMu9xkC69B6lWq5REOnICN3brZISOfEUyX/pX4d3IONKqHmGSkyje&#10;ET/kxj+DWx2Q6E9bidwORI6UkwbTXsf3EkX+6z1lnV/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le2TwsCAAAdBAAADgAA&#10;AAAAAAAAAAAAAAAuAgAAZHJzL2Uyb0RvYy54bWxQSwECLQAUAAYACAAAACEA1B4NR9gAAAADAQAA&#10;DwAAAAAAAAAAAAAAAABlBAAAZHJzL2Rvd25yZXYueG1sUEsFBgAAAAAEAAQA8wAAAGoFAAAAAA==&#10;" filled="f" stroked="f">
              <v:textbox style="mso-fit-shape-to-text:t" inset="0,15pt,0,0">
                <w:txbxContent>
                  <w:p w14:paraId="14C53C91" w14:textId="6DB142F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E89C" w14:textId="14888817" w:rsidR="000E7E5C" w:rsidRDefault="004D3D5C">
    <w:pPr>
      <w:pStyle w:val="Header"/>
    </w:pPr>
    <w:r>
      <w:rPr>
        <w:noProof/>
      </w:rPr>
      <mc:AlternateContent>
        <mc:Choice Requires="wps">
          <w:drawing>
            <wp:inline distT="0" distB="0" distL="0" distR="0" wp14:anchorId="54D98A3C" wp14:editId="1EB0A189">
              <wp:extent cx="443865" cy="443865"/>
              <wp:effectExtent l="0" t="0" r="18415" b="1270"/>
              <wp:docPr id="36"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7B5F07" w14:textId="4CF96AE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4D98A3C" id="_x0000_t202" coordsize="21600,21600" o:spt="202" path="m,l,21600r21600,l21600,xe">
              <v:stroke joinstyle="miter"/>
              <v:path gradientshapeok="t" o:connecttype="rect"/>
            </v:shapetype>
            <v:shape id="Text Box 36" o:spid="_x0000_s107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KCg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ju3v4XqSFN5OC08OLlqqPZaBHwRnjZMg5Bq8ZkO&#10;baArOQwWZzX4H3/zx3winqKcdaSYkluSNGfmm6WFRHElY3qXz3K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BWxKCgIAAB0EAAAOAAAA&#10;AAAAAAAAAAAAAC4CAABkcnMvZTJvRG9jLnhtbFBLAQItABQABgAIAAAAIQDUHg1H2AAAAAMBAAAP&#10;AAAAAAAAAAAAAAAAAGQEAABkcnMvZG93bnJldi54bWxQSwUGAAAAAAQABADzAAAAaQUAAAAA&#10;" filled="f" stroked="f">
              <v:textbox style="mso-fit-shape-to-text:t" inset="0,15pt,0,0">
                <w:txbxContent>
                  <w:p w14:paraId="397B5F07" w14:textId="4CF96AE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8FD" w14:textId="30278EE3" w:rsidR="00C60932"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78A15CEC" wp14:editId="07825BF1">
              <wp:extent cx="443865" cy="443865"/>
              <wp:effectExtent l="0" t="0" r="18415" b="1270"/>
              <wp:docPr id="37"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7F719A" w14:textId="5B35FD0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8A15CEC" id="_x0000_t202" coordsize="21600,21600" o:spt="202" path="m,l,21600r21600,l21600,xe">
              <v:stroke joinstyle="miter"/>
              <v:path gradientshapeok="t" o:connecttype="rect"/>
            </v:shapetype>
            <v:shape id="Text Box 37" o:spid="_x0000_s107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sM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sS7DAsCAAAdBAAADgAA&#10;AAAAAAAAAAAAAAAuAgAAZHJzL2Uyb0RvYy54bWxQSwECLQAUAAYACAAAACEA1B4NR9gAAAADAQAA&#10;DwAAAAAAAAAAAAAAAABlBAAAZHJzL2Rvd25yZXYueG1sUEsFBgAAAAAEAAQA8wAAAGoFAAAAAA==&#10;" filled="f" stroked="f">
              <v:textbox style="mso-fit-shape-to-text:t" inset="0,15pt,0,0">
                <w:txbxContent>
                  <w:p w14:paraId="537F719A" w14:textId="5B35FD0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VU23467 </w:t>
    </w:r>
    <w:r w:rsidR="00C60932">
      <w:rPr>
        <w:rFonts w:ascii="Arial" w:hAnsi="Arial" w:cs="Arial"/>
        <w:iCs/>
        <w:sz w:val="16"/>
        <w:szCs w:val="16"/>
      </w:rPr>
      <w:t>Develop and manage an integrated marketing strategy</w:t>
    </w:r>
  </w:p>
  <w:p w14:paraId="4A0E790E" w14:textId="77777777" w:rsidR="004C66A6" w:rsidRPr="00C60932" w:rsidRDefault="004C66A6" w:rsidP="00C60932">
    <w:pPr>
      <w:pStyle w:val="Header"/>
      <w:jc w:val="right"/>
      <w:rPr>
        <w:sz w:val="16"/>
        <w:szCs w:val="16"/>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0DA7" w14:textId="04E99EF8" w:rsidR="000E7E5C" w:rsidRDefault="004D3D5C">
    <w:pPr>
      <w:pStyle w:val="Header"/>
    </w:pPr>
    <w:r>
      <w:rPr>
        <w:noProof/>
      </w:rPr>
      <mc:AlternateContent>
        <mc:Choice Requires="wps">
          <w:drawing>
            <wp:inline distT="0" distB="0" distL="0" distR="0" wp14:anchorId="118434DA" wp14:editId="398C22B7">
              <wp:extent cx="443865" cy="443865"/>
              <wp:effectExtent l="0" t="0" r="18415" b="1270"/>
              <wp:docPr id="35"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798C9" w14:textId="2B2D585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18434DA" id="_x0000_t202" coordsize="21600,21600" o:spt="202" path="m,l,21600r21600,l21600,xe">
              <v:stroke joinstyle="miter"/>
              <v:path gradientshapeok="t" o:connecttype="rect"/>
            </v:shapetype>
            <v:shape id="Text Box 35" o:spid="_x0000_s108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cUgQsCAAAdBAAADgAA&#10;AAAAAAAAAAAAAAAuAgAAZHJzL2Uyb0RvYy54bWxQSwECLQAUAAYACAAAACEA1B4NR9gAAAADAQAA&#10;DwAAAAAAAAAAAAAAAABlBAAAZHJzL2Rvd25yZXYueG1sUEsFBgAAAAAEAAQA8wAAAGoFAAAAAA==&#10;" filled="f" stroked="f">
              <v:textbox style="mso-fit-shape-to-text:t" inset="0,15pt,0,0">
                <w:txbxContent>
                  <w:p w14:paraId="747798C9" w14:textId="2B2D585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FE09" w14:textId="1533E482" w:rsidR="000E7E5C" w:rsidRDefault="004D3D5C">
    <w:pPr>
      <w:pStyle w:val="Header"/>
    </w:pPr>
    <w:r>
      <w:rPr>
        <w:noProof/>
      </w:rPr>
      <mc:AlternateContent>
        <mc:Choice Requires="wps">
          <w:drawing>
            <wp:inline distT="0" distB="0" distL="0" distR="0" wp14:anchorId="02D213A4" wp14:editId="4A6E071E">
              <wp:extent cx="443865" cy="443865"/>
              <wp:effectExtent l="0" t="0" r="18415" b="1270"/>
              <wp:docPr id="39"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ECDF3" w14:textId="5ACF896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2D213A4" id="_x0000_t202" coordsize="21600,21600" o:spt="202" path="m,l,21600r21600,l21600,xe">
              <v:stroke joinstyle="miter"/>
              <v:path gradientshapeok="t" o:connecttype="rect"/>
            </v:shapetype>
            <v:shape id="Text Box 39" o:spid="_x0000_s108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Jjlx+gsCAAAdBAAADgAA&#10;AAAAAAAAAAAAAAAuAgAAZHJzL2Uyb0RvYy54bWxQSwECLQAUAAYACAAAACEA1B4NR9gAAAADAQAA&#10;DwAAAAAAAAAAAAAAAABlBAAAZHJzL2Rvd25yZXYueG1sUEsFBgAAAAAEAAQA8wAAAGoFAAAAAA==&#10;" filled="f" stroked="f">
              <v:textbox style="mso-fit-shape-to-text:t" inset="0,15pt,0,0">
                <w:txbxContent>
                  <w:p w14:paraId="0A1ECDF3" w14:textId="5ACF896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2FB3" w14:textId="731B264E" w:rsidR="00D079B0"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73998295" wp14:editId="6B64952E">
              <wp:extent cx="443865" cy="443865"/>
              <wp:effectExtent l="0" t="0" r="18415" b="1270"/>
              <wp:docPr id="40"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8B901" w14:textId="204E4B6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3998295" id="_x0000_t202" coordsize="21600,21600" o:spt="202" path="m,l,21600r21600,l21600,xe">
              <v:stroke joinstyle="miter"/>
              <v:path gradientshapeok="t" o:connecttype="rect"/>
            </v:shapetype>
            <v:shape id="Text Box 40" o:spid="_x0000_s108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EuGw8cMAgAAHQQAAA4A&#10;AAAAAAAAAAAAAAAALgIAAGRycy9lMm9Eb2MueG1sUEsBAi0AFAAGAAgAAAAhANQeDUfYAAAAAwEA&#10;AA8AAAAAAAAAAAAAAAAAZgQAAGRycy9kb3ducmV2LnhtbFBLBQYAAAAABAAEAPMAAABrBQAAAAA=&#10;" filled="f" stroked="f">
              <v:textbox style="mso-fit-shape-to-text:t" inset="0,15pt,0,0">
                <w:txbxContent>
                  <w:p w14:paraId="6728B901" w14:textId="204E4B6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VU23468 </w:t>
    </w:r>
    <w:r w:rsidR="00D079B0">
      <w:rPr>
        <w:rFonts w:ascii="Arial" w:hAnsi="Arial" w:cs="Arial"/>
        <w:iCs/>
        <w:sz w:val="16"/>
        <w:szCs w:val="16"/>
      </w:rPr>
      <w:t>Oversee the management of financial resources in an organisation</w:t>
    </w:r>
  </w:p>
  <w:p w14:paraId="529A0572" w14:textId="77777777" w:rsidR="004C66A6" w:rsidRPr="00C60932" w:rsidRDefault="004C66A6" w:rsidP="00C60932">
    <w:pPr>
      <w:pStyle w:val="Header"/>
      <w:jc w:val="right"/>
      <w:rPr>
        <w:sz w:val="16"/>
        <w:szCs w:val="16"/>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EA64" w14:textId="385DE2A4" w:rsidR="000E7E5C" w:rsidRDefault="004D3D5C">
    <w:pPr>
      <w:pStyle w:val="Header"/>
    </w:pPr>
    <w:r>
      <w:rPr>
        <w:noProof/>
      </w:rPr>
      <mc:AlternateContent>
        <mc:Choice Requires="wps">
          <w:drawing>
            <wp:inline distT="0" distB="0" distL="0" distR="0" wp14:anchorId="04CC80FA" wp14:editId="72736D5E">
              <wp:extent cx="443865" cy="443865"/>
              <wp:effectExtent l="0" t="0" r="18415" b="1270"/>
              <wp:docPr id="38"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858741" w14:textId="46A2905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4CC80FA" id="_x0000_t202" coordsize="21600,21600" o:spt="202" path="m,l,21600r21600,l21600,xe">
              <v:stroke joinstyle="miter"/>
              <v:path gradientshapeok="t" o:connecttype="rect"/>
            </v:shapetype>
            <v:shape id="Text Box 38" o:spid="_x0000_s108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DPiIfAsCAAAdBAAADgAA&#10;AAAAAAAAAAAAAAAuAgAAZHJzL2Uyb0RvYy54bWxQSwECLQAUAAYACAAAACEA1B4NR9gAAAADAQAA&#10;DwAAAAAAAAAAAAAAAABlBAAAZHJzL2Rvd25yZXYueG1sUEsFBgAAAAAEAAQA8wAAAGoFAAAAAA==&#10;" filled="f" stroked="f">
              <v:textbox style="mso-fit-shape-to-text:t" inset="0,15pt,0,0">
                <w:txbxContent>
                  <w:p w14:paraId="3D858741" w14:textId="46A2905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F657" w14:textId="3FD565FE" w:rsidR="00C60932" w:rsidRDefault="004D3D5C">
    <w:pPr>
      <w:pStyle w:val="Header"/>
    </w:pPr>
    <w:r>
      <w:rPr>
        <w:noProof/>
      </w:rPr>
      <mc:AlternateContent>
        <mc:Choice Requires="wps">
          <w:drawing>
            <wp:inline distT="0" distB="0" distL="0" distR="0" wp14:anchorId="78B68A7A" wp14:editId="4C5C8AE8">
              <wp:extent cx="443865" cy="443865"/>
              <wp:effectExtent l="0" t="0" r="18415" b="1270"/>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65E27" w14:textId="1076D87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8B68A7A" id="_x0000_t202" coordsize="21600,21600" o:spt="202" path="m,l,21600r21600,l21600,xe">
              <v:stroke joinstyle="miter"/>
              <v:path gradientshapeok="t" o:connecttype="rect"/>
            </v:shapetype>
            <v:shape id="Text Box 8"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3A65E27" w14:textId="1076D87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7FD5" w14:textId="77E9B077" w:rsidR="00C60932" w:rsidRDefault="004D3D5C">
    <w:pPr>
      <w:pStyle w:val="Header"/>
    </w:pPr>
    <w:r>
      <w:rPr>
        <w:noProof/>
      </w:rPr>
      <mc:AlternateContent>
        <mc:Choice Requires="wps">
          <w:drawing>
            <wp:inline distT="0" distB="0" distL="0" distR="0" wp14:anchorId="5B23C894" wp14:editId="487C0105">
              <wp:extent cx="443865" cy="443865"/>
              <wp:effectExtent l="0" t="0" r="18415" b="1270"/>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7612C" w14:textId="5407CD0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B23C894" id="_x0000_t202" coordsize="21600,21600" o:spt="202" path="m,l,21600r21600,l21600,xe">
              <v:stroke joinstyle="miter"/>
              <v:path gradientshapeok="t" o:connecttype="rect"/>
            </v:shapetype>
            <v:shape id="Text Box 9" o:spid="_x0000_s103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767612C" w14:textId="5407CD0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E874" w14:textId="1877F8E3" w:rsidR="00C60932" w:rsidRDefault="004D3D5C">
    <w:pPr>
      <w:pStyle w:val="Header"/>
    </w:pPr>
    <w:r>
      <w:rPr>
        <w:noProof/>
      </w:rPr>
      <mc:AlternateContent>
        <mc:Choice Requires="wps">
          <w:drawing>
            <wp:inline distT="0" distB="0" distL="0" distR="0" wp14:anchorId="4D93D0FD" wp14:editId="02FFD0F3">
              <wp:extent cx="443865" cy="443865"/>
              <wp:effectExtent l="0" t="0" r="18415" b="1270"/>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3F626" w14:textId="5A16D09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D93D0FD" id="_x0000_t202" coordsize="21600,21600" o:spt="202" path="m,l,21600r21600,l21600,xe">
              <v:stroke joinstyle="miter"/>
              <v:path gradientshapeok="t" o:connecttype="rect"/>
            </v:shapetype>
            <v:shape id="Text Box 7"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3253F626" w14:textId="5A16D09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CE88" w14:textId="088925AF" w:rsidR="00C60932" w:rsidRDefault="004D3D5C">
    <w:pPr>
      <w:pStyle w:val="Header"/>
    </w:pPr>
    <w:r>
      <w:rPr>
        <w:noProof/>
      </w:rPr>
      <mc:AlternateContent>
        <mc:Choice Requires="wps">
          <w:drawing>
            <wp:inline distT="0" distB="0" distL="0" distR="0" wp14:anchorId="10775F07" wp14:editId="7EB06967">
              <wp:extent cx="443865" cy="443865"/>
              <wp:effectExtent l="0" t="0" r="18415" b="1270"/>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34C7E" w14:textId="6EEA421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0775F07" id="_x0000_t202" coordsize="21600,21600" o:spt="202" path="m,l,21600r21600,l21600,xe">
              <v:stroke joinstyle="miter"/>
              <v:path gradientshapeok="t" o:connecttype="rect"/>
            </v:shapetype>
            <v:shape id="Text Box 11" o:spid="_x0000_s103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35934C7E" w14:textId="6EEA421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CEDA" w14:textId="7E6F306E" w:rsidR="00C60932" w:rsidRDefault="004D3D5C" w:rsidP="00DB7ADF">
    <w:pPr>
      <w:pStyle w:val="Header"/>
      <w:spacing w:after="400"/>
    </w:pPr>
    <w:r>
      <w:rPr>
        <w:noProof/>
      </w:rPr>
      <mc:AlternateContent>
        <mc:Choice Requires="wps">
          <w:drawing>
            <wp:inline distT="0" distB="0" distL="0" distR="0" wp14:anchorId="0AA1EC64" wp14:editId="3B507A32">
              <wp:extent cx="443865" cy="443865"/>
              <wp:effectExtent l="0" t="0" r="18415" b="1270"/>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76CD0" w14:textId="1946350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AA1EC64" id="_x0000_t202" coordsize="21600,21600" o:spt="202" path="m,l,21600r21600,l21600,xe">
              <v:stroke joinstyle="miter"/>
              <v:path gradientshapeok="t" o:connecttype="rect"/>
            </v:shapetype>
            <v:shape id="Text Box 12" o:spid="_x0000_s103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10E76CD0" w14:textId="1946350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D539" w14:textId="0719D980" w:rsidR="00C60932" w:rsidRDefault="004D3D5C">
    <w:pPr>
      <w:pStyle w:val="Header"/>
    </w:pPr>
    <w:r>
      <w:rPr>
        <w:noProof/>
      </w:rPr>
      <mc:AlternateContent>
        <mc:Choice Requires="wps">
          <w:drawing>
            <wp:inline distT="0" distB="0" distL="0" distR="0" wp14:anchorId="05B9A8E5" wp14:editId="2D6DBD6D">
              <wp:extent cx="443865" cy="443865"/>
              <wp:effectExtent l="0" t="0" r="18415" b="1270"/>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4385D" w14:textId="73B31D6D"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5B9A8E5" id="_x0000_t202" coordsize="21600,21600" o:spt="202" path="m,l,21600r21600,l21600,xe">
              <v:stroke joinstyle="miter"/>
              <v:path gradientshapeok="t" o:connecttype="rect"/>
            </v:shapetype>
            <v:shape id="Text Box 10" o:spid="_x0000_s104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25C4385D" w14:textId="73B31D6D"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11E503C"/>
    <w:lvl w:ilvl="0">
      <w:start w:val="1"/>
      <w:numFmt w:val="bullet"/>
      <w:pStyle w:val="ListBullet2"/>
      <w:lvlText w:val="o"/>
      <w:lvlJc w:val="left"/>
      <w:pPr>
        <w:ind w:left="643" w:hanging="360"/>
      </w:pPr>
      <w:rPr>
        <w:rFonts w:ascii="Courier New" w:hAnsi="Courier New" w:hint="default"/>
        <w:sz w:val="18"/>
        <w:szCs w:val="18"/>
      </w:rPr>
    </w:lvl>
  </w:abstractNum>
  <w:abstractNum w:abstractNumId="1" w15:restartNumberingAfterBreak="0">
    <w:nsid w:val="FFFFFF89"/>
    <w:multiLevelType w:val="singleLevel"/>
    <w:tmpl w:val="3A288928"/>
    <w:lvl w:ilvl="0">
      <w:start w:val="1"/>
      <w:numFmt w:val="bullet"/>
      <w:pStyle w:val="ListBullet"/>
      <w:lvlText w:val=""/>
      <w:lvlJc w:val="left"/>
      <w:pPr>
        <w:tabs>
          <w:tab w:val="num" w:pos="360"/>
        </w:tabs>
        <w:ind w:left="360" w:hanging="360"/>
      </w:pPr>
      <w:rPr>
        <w:rFonts w:ascii="Symbol" w:hAnsi="Symbol" w:hint="default"/>
        <w:sz w:val="18"/>
        <w:szCs w:val="18"/>
      </w:rPr>
    </w:lvl>
  </w:abstractNum>
  <w:abstractNum w:abstractNumId="2" w15:restartNumberingAfterBreak="0">
    <w:nsid w:val="0139195D"/>
    <w:multiLevelType w:val="hybridMultilevel"/>
    <w:tmpl w:val="774863AE"/>
    <w:lvl w:ilvl="0" w:tplc="0C090003">
      <w:start w:val="1"/>
      <w:numFmt w:val="bullet"/>
      <w:lvlText w:val="o"/>
      <w:lvlJc w:val="left"/>
      <w:pPr>
        <w:ind w:left="677" w:hanging="360"/>
      </w:pPr>
      <w:rPr>
        <w:rFonts w:ascii="Courier New" w:hAnsi="Courier New" w:cs="Courier New" w:hint="default"/>
      </w:rPr>
    </w:lvl>
    <w:lvl w:ilvl="1" w:tplc="0C090003" w:tentative="1">
      <w:start w:val="1"/>
      <w:numFmt w:val="bullet"/>
      <w:lvlText w:val="o"/>
      <w:lvlJc w:val="left"/>
      <w:pPr>
        <w:ind w:left="1397" w:hanging="360"/>
      </w:pPr>
      <w:rPr>
        <w:rFonts w:ascii="Courier New" w:hAnsi="Courier New" w:cs="Courier New" w:hint="default"/>
      </w:rPr>
    </w:lvl>
    <w:lvl w:ilvl="2" w:tplc="0C090005" w:tentative="1">
      <w:start w:val="1"/>
      <w:numFmt w:val="bullet"/>
      <w:lvlText w:val=""/>
      <w:lvlJc w:val="left"/>
      <w:pPr>
        <w:ind w:left="2117" w:hanging="360"/>
      </w:pPr>
      <w:rPr>
        <w:rFonts w:ascii="Wingdings" w:hAnsi="Wingdings" w:hint="default"/>
      </w:rPr>
    </w:lvl>
    <w:lvl w:ilvl="3" w:tplc="0C090001" w:tentative="1">
      <w:start w:val="1"/>
      <w:numFmt w:val="bullet"/>
      <w:lvlText w:val=""/>
      <w:lvlJc w:val="left"/>
      <w:pPr>
        <w:ind w:left="2837" w:hanging="360"/>
      </w:pPr>
      <w:rPr>
        <w:rFonts w:ascii="Symbol" w:hAnsi="Symbol" w:hint="default"/>
      </w:rPr>
    </w:lvl>
    <w:lvl w:ilvl="4" w:tplc="0C090003" w:tentative="1">
      <w:start w:val="1"/>
      <w:numFmt w:val="bullet"/>
      <w:lvlText w:val="o"/>
      <w:lvlJc w:val="left"/>
      <w:pPr>
        <w:ind w:left="3557" w:hanging="360"/>
      </w:pPr>
      <w:rPr>
        <w:rFonts w:ascii="Courier New" w:hAnsi="Courier New" w:cs="Courier New" w:hint="default"/>
      </w:rPr>
    </w:lvl>
    <w:lvl w:ilvl="5" w:tplc="0C090005" w:tentative="1">
      <w:start w:val="1"/>
      <w:numFmt w:val="bullet"/>
      <w:lvlText w:val=""/>
      <w:lvlJc w:val="left"/>
      <w:pPr>
        <w:ind w:left="4277" w:hanging="360"/>
      </w:pPr>
      <w:rPr>
        <w:rFonts w:ascii="Wingdings" w:hAnsi="Wingdings" w:hint="default"/>
      </w:rPr>
    </w:lvl>
    <w:lvl w:ilvl="6" w:tplc="0C090001" w:tentative="1">
      <w:start w:val="1"/>
      <w:numFmt w:val="bullet"/>
      <w:lvlText w:val=""/>
      <w:lvlJc w:val="left"/>
      <w:pPr>
        <w:ind w:left="4997" w:hanging="360"/>
      </w:pPr>
      <w:rPr>
        <w:rFonts w:ascii="Symbol" w:hAnsi="Symbol" w:hint="default"/>
      </w:rPr>
    </w:lvl>
    <w:lvl w:ilvl="7" w:tplc="0C090003" w:tentative="1">
      <w:start w:val="1"/>
      <w:numFmt w:val="bullet"/>
      <w:lvlText w:val="o"/>
      <w:lvlJc w:val="left"/>
      <w:pPr>
        <w:ind w:left="5717" w:hanging="360"/>
      </w:pPr>
      <w:rPr>
        <w:rFonts w:ascii="Courier New" w:hAnsi="Courier New" w:cs="Courier New" w:hint="default"/>
      </w:rPr>
    </w:lvl>
    <w:lvl w:ilvl="8" w:tplc="0C090005" w:tentative="1">
      <w:start w:val="1"/>
      <w:numFmt w:val="bullet"/>
      <w:lvlText w:val=""/>
      <w:lvlJc w:val="left"/>
      <w:pPr>
        <w:ind w:left="6437" w:hanging="360"/>
      </w:pPr>
      <w:rPr>
        <w:rFonts w:ascii="Wingdings" w:hAnsi="Wingdings" w:hint="default"/>
      </w:rPr>
    </w:lvl>
  </w:abstractNum>
  <w:abstractNum w:abstractNumId="3" w15:restartNumberingAfterBreak="0">
    <w:nsid w:val="01D85A8F"/>
    <w:multiLevelType w:val="hybridMultilevel"/>
    <w:tmpl w:val="F77A87C0"/>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2053A10"/>
    <w:multiLevelType w:val="hybridMultilevel"/>
    <w:tmpl w:val="6854EFB0"/>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D5AB6"/>
    <w:multiLevelType w:val="hybridMultilevel"/>
    <w:tmpl w:val="6246A222"/>
    <w:lvl w:ilvl="0" w:tplc="7742A49C">
      <w:start w:val="1"/>
      <w:numFmt w:val="decimal"/>
      <w:lvlText w:val="%1."/>
      <w:lvlJc w:val="left"/>
      <w:pPr>
        <w:ind w:left="539" w:hanging="360"/>
      </w:pPr>
      <w:rPr>
        <w:rFonts w:hint="default"/>
        <w:color w:val="F2F2F2" w:themeColor="background1" w:themeShade="F2"/>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7"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8F39B5"/>
    <w:multiLevelType w:val="hybridMultilevel"/>
    <w:tmpl w:val="24B8088E"/>
    <w:lvl w:ilvl="0" w:tplc="0C090003">
      <w:start w:val="1"/>
      <w:numFmt w:val="bullet"/>
      <w:lvlText w:val="o"/>
      <w:lvlJc w:val="left"/>
      <w:pPr>
        <w:ind w:left="941" w:hanging="360"/>
      </w:pPr>
      <w:rPr>
        <w:rFonts w:ascii="Courier New" w:hAnsi="Courier New" w:cs="Courier New" w:hint="default"/>
      </w:rPr>
    </w:lvl>
    <w:lvl w:ilvl="1" w:tplc="0C090003" w:tentative="1">
      <w:start w:val="1"/>
      <w:numFmt w:val="bullet"/>
      <w:lvlText w:val="o"/>
      <w:lvlJc w:val="left"/>
      <w:pPr>
        <w:ind w:left="1661" w:hanging="360"/>
      </w:pPr>
      <w:rPr>
        <w:rFonts w:ascii="Courier New" w:hAnsi="Courier New" w:cs="Courier New" w:hint="default"/>
      </w:rPr>
    </w:lvl>
    <w:lvl w:ilvl="2" w:tplc="0C090005" w:tentative="1">
      <w:start w:val="1"/>
      <w:numFmt w:val="bullet"/>
      <w:lvlText w:val=""/>
      <w:lvlJc w:val="left"/>
      <w:pPr>
        <w:ind w:left="2381" w:hanging="360"/>
      </w:pPr>
      <w:rPr>
        <w:rFonts w:ascii="Wingdings" w:hAnsi="Wingdings" w:hint="default"/>
      </w:rPr>
    </w:lvl>
    <w:lvl w:ilvl="3" w:tplc="0C090001" w:tentative="1">
      <w:start w:val="1"/>
      <w:numFmt w:val="bullet"/>
      <w:lvlText w:val=""/>
      <w:lvlJc w:val="left"/>
      <w:pPr>
        <w:ind w:left="3101" w:hanging="360"/>
      </w:pPr>
      <w:rPr>
        <w:rFonts w:ascii="Symbol" w:hAnsi="Symbol" w:hint="default"/>
      </w:rPr>
    </w:lvl>
    <w:lvl w:ilvl="4" w:tplc="0C090003" w:tentative="1">
      <w:start w:val="1"/>
      <w:numFmt w:val="bullet"/>
      <w:lvlText w:val="o"/>
      <w:lvlJc w:val="left"/>
      <w:pPr>
        <w:ind w:left="3821" w:hanging="360"/>
      </w:pPr>
      <w:rPr>
        <w:rFonts w:ascii="Courier New" w:hAnsi="Courier New" w:cs="Courier New" w:hint="default"/>
      </w:rPr>
    </w:lvl>
    <w:lvl w:ilvl="5" w:tplc="0C090005" w:tentative="1">
      <w:start w:val="1"/>
      <w:numFmt w:val="bullet"/>
      <w:lvlText w:val=""/>
      <w:lvlJc w:val="left"/>
      <w:pPr>
        <w:ind w:left="4541" w:hanging="360"/>
      </w:pPr>
      <w:rPr>
        <w:rFonts w:ascii="Wingdings" w:hAnsi="Wingdings" w:hint="default"/>
      </w:rPr>
    </w:lvl>
    <w:lvl w:ilvl="6" w:tplc="0C090001" w:tentative="1">
      <w:start w:val="1"/>
      <w:numFmt w:val="bullet"/>
      <w:lvlText w:val=""/>
      <w:lvlJc w:val="left"/>
      <w:pPr>
        <w:ind w:left="5261" w:hanging="360"/>
      </w:pPr>
      <w:rPr>
        <w:rFonts w:ascii="Symbol" w:hAnsi="Symbol" w:hint="default"/>
      </w:rPr>
    </w:lvl>
    <w:lvl w:ilvl="7" w:tplc="0C090003" w:tentative="1">
      <w:start w:val="1"/>
      <w:numFmt w:val="bullet"/>
      <w:lvlText w:val="o"/>
      <w:lvlJc w:val="left"/>
      <w:pPr>
        <w:ind w:left="5981" w:hanging="360"/>
      </w:pPr>
      <w:rPr>
        <w:rFonts w:ascii="Courier New" w:hAnsi="Courier New" w:cs="Courier New" w:hint="default"/>
      </w:rPr>
    </w:lvl>
    <w:lvl w:ilvl="8" w:tplc="0C090005" w:tentative="1">
      <w:start w:val="1"/>
      <w:numFmt w:val="bullet"/>
      <w:lvlText w:val=""/>
      <w:lvlJc w:val="left"/>
      <w:pPr>
        <w:ind w:left="6701" w:hanging="360"/>
      </w:pPr>
      <w:rPr>
        <w:rFonts w:ascii="Wingdings" w:hAnsi="Wingdings" w:hint="default"/>
      </w:rPr>
    </w:lvl>
  </w:abstractNum>
  <w:abstractNum w:abstractNumId="9" w15:restartNumberingAfterBreak="0">
    <w:nsid w:val="07544073"/>
    <w:multiLevelType w:val="hybridMultilevel"/>
    <w:tmpl w:val="987EC8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847B53"/>
    <w:multiLevelType w:val="hybridMultilevel"/>
    <w:tmpl w:val="0296A5B0"/>
    <w:lvl w:ilvl="0" w:tplc="0C090003">
      <w:start w:val="1"/>
      <w:numFmt w:val="bullet"/>
      <w:lvlText w:val="o"/>
      <w:lvlJc w:val="left"/>
      <w:pPr>
        <w:ind w:left="867" w:hanging="360"/>
      </w:pPr>
      <w:rPr>
        <w:rFonts w:ascii="Courier New" w:hAnsi="Courier New" w:cs="Courier New" w:hint="default"/>
      </w:rPr>
    </w:lvl>
    <w:lvl w:ilvl="1" w:tplc="0C090003" w:tentative="1">
      <w:start w:val="1"/>
      <w:numFmt w:val="bullet"/>
      <w:lvlText w:val="o"/>
      <w:lvlJc w:val="left"/>
      <w:pPr>
        <w:ind w:left="1587" w:hanging="360"/>
      </w:pPr>
      <w:rPr>
        <w:rFonts w:ascii="Courier New" w:hAnsi="Courier New" w:cs="Courier New" w:hint="default"/>
      </w:rPr>
    </w:lvl>
    <w:lvl w:ilvl="2" w:tplc="0C090005" w:tentative="1">
      <w:start w:val="1"/>
      <w:numFmt w:val="bullet"/>
      <w:lvlText w:val=""/>
      <w:lvlJc w:val="left"/>
      <w:pPr>
        <w:ind w:left="2307" w:hanging="360"/>
      </w:pPr>
      <w:rPr>
        <w:rFonts w:ascii="Wingdings" w:hAnsi="Wingdings" w:hint="default"/>
      </w:rPr>
    </w:lvl>
    <w:lvl w:ilvl="3" w:tplc="0C090001" w:tentative="1">
      <w:start w:val="1"/>
      <w:numFmt w:val="bullet"/>
      <w:lvlText w:val=""/>
      <w:lvlJc w:val="left"/>
      <w:pPr>
        <w:ind w:left="3027" w:hanging="360"/>
      </w:pPr>
      <w:rPr>
        <w:rFonts w:ascii="Symbol" w:hAnsi="Symbol" w:hint="default"/>
      </w:rPr>
    </w:lvl>
    <w:lvl w:ilvl="4" w:tplc="0C090003" w:tentative="1">
      <w:start w:val="1"/>
      <w:numFmt w:val="bullet"/>
      <w:lvlText w:val="o"/>
      <w:lvlJc w:val="left"/>
      <w:pPr>
        <w:ind w:left="3747" w:hanging="360"/>
      </w:pPr>
      <w:rPr>
        <w:rFonts w:ascii="Courier New" w:hAnsi="Courier New" w:cs="Courier New" w:hint="default"/>
      </w:rPr>
    </w:lvl>
    <w:lvl w:ilvl="5" w:tplc="0C090005" w:tentative="1">
      <w:start w:val="1"/>
      <w:numFmt w:val="bullet"/>
      <w:lvlText w:val=""/>
      <w:lvlJc w:val="left"/>
      <w:pPr>
        <w:ind w:left="4467" w:hanging="360"/>
      </w:pPr>
      <w:rPr>
        <w:rFonts w:ascii="Wingdings" w:hAnsi="Wingdings" w:hint="default"/>
      </w:rPr>
    </w:lvl>
    <w:lvl w:ilvl="6" w:tplc="0C090001" w:tentative="1">
      <w:start w:val="1"/>
      <w:numFmt w:val="bullet"/>
      <w:lvlText w:val=""/>
      <w:lvlJc w:val="left"/>
      <w:pPr>
        <w:ind w:left="5187" w:hanging="360"/>
      </w:pPr>
      <w:rPr>
        <w:rFonts w:ascii="Symbol" w:hAnsi="Symbol" w:hint="default"/>
      </w:rPr>
    </w:lvl>
    <w:lvl w:ilvl="7" w:tplc="0C090003" w:tentative="1">
      <w:start w:val="1"/>
      <w:numFmt w:val="bullet"/>
      <w:lvlText w:val="o"/>
      <w:lvlJc w:val="left"/>
      <w:pPr>
        <w:ind w:left="5907" w:hanging="360"/>
      </w:pPr>
      <w:rPr>
        <w:rFonts w:ascii="Courier New" w:hAnsi="Courier New" w:cs="Courier New" w:hint="default"/>
      </w:rPr>
    </w:lvl>
    <w:lvl w:ilvl="8" w:tplc="0C090005" w:tentative="1">
      <w:start w:val="1"/>
      <w:numFmt w:val="bullet"/>
      <w:lvlText w:val=""/>
      <w:lvlJc w:val="left"/>
      <w:pPr>
        <w:ind w:left="6627" w:hanging="360"/>
      </w:pPr>
      <w:rPr>
        <w:rFonts w:ascii="Wingdings" w:hAnsi="Wingdings" w:hint="default"/>
      </w:rPr>
    </w:lvl>
  </w:abstractNum>
  <w:abstractNum w:abstractNumId="11" w15:restartNumberingAfterBreak="0">
    <w:nsid w:val="098852E9"/>
    <w:multiLevelType w:val="hybridMultilevel"/>
    <w:tmpl w:val="5CF81EA2"/>
    <w:lvl w:ilvl="0" w:tplc="82CEB41A">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09E00563"/>
    <w:multiLevelType w:val="hybridMultilevel"/>
    <w:tmpl w:val="A1FA8822"/>
    <w:lvl w:ilvl="0" w:tplc="0C090003">
      <w:start w:val="1"/>
      <w:numFmt w:val="bullet"/>
      <w:lvlText w:val="o"/>
      <w:lvlJc w:val="left"/>
      <w:pPr>
        <w:ind w:left="941" w:hanging="360"/>
      </w:pPr>
      <w:rPr>
        <w:rFonts w:ascii="Courier New" w:hAnsi="Courier New" w:cs="Courier New" w:hint="default"/>
      </w:rPr>
    </w:lvl>
    <w:lvl w:ilvl="1" w:tplc="0C090003" w:tentative="1">
      <w:start w:val="1"/>
      <w:numFmt w:val="bullet"/>
      <w:lvlText w:val="o"/>
      <w:lvlJc w:val="left"/>
      <w:pPr>
        <w:ind w:left="1661" w:hanging="360"/>
      </w:pPr>
      <w:rPr>
        <w:rFonts w:ascii="Courier New" w:hAnsi="Courier New" w:cs="Courier New" w:hint="default"/>
      </w:rPr>
    </w:lvl>
    <w:lvl w:ilvl="2" w:tplc="0C090005" w:tentative="1">
      <w:start w:val="1"/>
      <w:numFmt w:val="bullet"/>
      <w:lvlText w:val=""/>
      <w:lvlJc w:val="left"/>
      <w:pPr>
        <w:ind w:left="2381" w:hanging="360"/>
      </w:pPr>
      <w:rPr>
        <w:rFonts w:ascii="Wingdings" w:hAnsi="Wingdings" w:hint="default"/>
      </w:rPr>
    </w:lvl>
    <w:lvl w:ilvl="3" w:tplc="0C090001" w:tentative="1">
      <w:start w:val="1"/>
      <w:numFmt w:val="bullet"/>
      <w:lvlText w:val=""/>
      <w:lvlJc w:val="left"/>
      <w:pPr>
        <w:ind w:left="3101" w:hanging="360"/>
      </w:pPr>
      <w:rPr>
        <w:rFonts w:ascii="Symbol" w:hAnsi="Symbol" w:hint="default"/>
      </w:rPr>
    </w:lvl>
    <w:lvl w:ilvl="4" w:tplc="0C090003" w:tentative="1">
      <w:start w:val="1"/>
      <w:numFmt w:val="bullet"/>
      <w:lvlText w:val="o"/>
      <w:lvlJc w:val="left"/>
      <w:pPr>
        <w:ind w:left="3821" w:hanging="360"/>
      </w:pPr>
      <w:rPr>
        <w:rFonts w:ascii="Courier New" w:hAnsi="Courier New" w:cs="Courier New" w:hint="default"/>
      </w:rPr>
    </w:lvl>
    <w:lvl w:ilvl="5" w:tplc="0C090005" w:tentative="1">
      <w:start w:val="1"/>
      <w:numFmt w:val="bullet"/>
      <w:lvlText w:val=""/>
      <w:lvlJc w:val="left"/>
      <w:pPr>
        <w:ind w:left="4541" w:hanging="360"/>
      </w:pPr>
      <w:rPr>
        <w:rFonts w:ascii="Wingdings" w:hAnsi="Wingdings" w:hint="default"/>
      </w:rPr>
    </w:lvl>
    <w:lvl w:ilvl="6" w:tplc="0C090001" w:tentative="1">
      <w:start w:val="1"/>
      <w:numFmt w:val="bullet"/>
      <w:lvlText w:val=""/>
      <w:lvlJc w:val="left"/>
      <w:pPr>
        <w:ind w:left="5261" w:hanging="360"/>
      </w:pPr>
      <w:rPr>
        <w:rFonts w:ascii="Symbol" w:hAnsi="Symbol" w:hint="default"/>
      </w:rPr>
    </w:lvl>
    <w:lvl w:ilvl="7" w:tplc="0C090003" w:tentative="1">
      <w:start w:val="1"/>
      <w:numFmt w:val="bullet"/>
      <w:lvlText w:val="o"/>
      <w:lvlJc w:val="left"/>
      <w:pPr>
        <w:ind w:left="5981" w:hanging="360"/>
      </w:pPr>
      <w:rPr>
        <w:rFonts w:ascii="Courier New" w:hAnsi="Courier New" w:cs="Courier New" w:hint="default"/>
      </w:rPr>
    </w:lvl>
    <w:lvl w:ilvl="8" w:tplc="0C090005" w:tentative="1">
      <w:start w:val="1"/>
      <w:numFmt w:val="bullet"/>
      <w:lvlText w:val=""/>
      <w:lvlJc w:val="left"/>
      <w:pPr>
        <w:ind w:left="6701" w:hanging="360"/>
      </w:pPr>
      <w:rPr>
        <w:rFonts w:ascii="Wingdings" w:hAnsi="Wingdings" w:hint="default"/>
      </w:rPr>
    </w:lvl>
  </w:abstractNum>
  <w:abstractNum w:abstractNumId="13" w15:restartNumberingAfterBreak="0">
    <w:nsid w:val="0A4471A8"/>
    <w:multiLevelType w:val="hybridMultilevel"/>
    <w:tmpl w:val="89A62EC0"/>
    <w:lvl w:ilvl="0" w:tplc="07D616C6">
      <w:start w:val="1"/>
      <w:numFmt w:val="bullet"/>
      <w:pStyle w:val="Guidingtext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00357E"/>
    <w:multiLevelType w:val="hybridMultilevel"/>
    <w:tmpl w:val="DE061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78238B"/>
    <w:multiLevelType w:val="hybridMultilevel"/>
    <w:tmpl w:val="ACEA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BF29C5"/>
    <w:multiLevelType w:val="hybridMultilevel"/>
    <w:tmpl w:val="4FAE5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54763E"/>
    <w:multiLevelType w:val="hybridMultilevel"/>
    <w:tmpl w:val="FCF275A8"/>
    <w:lvl w:ilvl="0" w:tplc="0C090003">
      <w:start w:val="1"/>
      <w:numFmt w:val="bullet"/>
      <w:lvlText w:val="o"/>
      <w:lvlJc w:val="left"/>
      <w:pPr>
        <w:ind w:left="867" w:hanging="360"/>
      </w:pPr>
      <w:rPr>
        <w:rFonts w:ascii="Courier New" w:hAnsi="Courier New" w:cs="Courier New" w:hint="default"/>
      </w:rPr>
    </w:lvl>
    <w:lvl w:ilvl="1" w:tplc="0C090003" w:tentative="1">
      <w:start w:val="1"/>
      <w:numFmt w:val="bullet"/>
      <w:lvlText w:val="o"/>
      <w:lvlJc w:val="left"/>
      <w:pPr>
        <w:ind w:left="1587" w:hanging="360"/>
      </w:pPr>
      <w:rPr>
        <w:rFonts w:ascii="Courier New" w:hAnsi="Courier New" w:cs="Courier New" w:hint="default"/>
      </w:rPr>
    </w:lvl>
    <w:lvl w:ilvl="2" w:tplc="0C090005" w:tentative="1">
      <w:start w:val="1"/>
      <w:numFmt w:val="bullet"/>
      <w:lvlText w:val=""/>
      <w:lvlJc w:val="left"/>
      <w:pPr>
        <w:ind w:left="2307" w:hanging="360"/>
      </w:pPr>
      <w:rPr>
        <w:rFonts w:ascii="Wingdings" w:hAnsi="Wingdings" w:hint="default"/>
      </w:rPr>
    </w:lvl>
    <w:lvl w:ilvl="3" w:tplc="0C090001" w:tentative="1">
      <w:start w:val="1"/>
      <w:numFmt w:val="bullet"/>
      <w:lvlText w:val=""/>
      <w:lvlJc w:val="left"/>
      <w:pPr>
        <w:ind w:left="3027" w:hanging="360"/>
      </w:pPr>
      <w:rPr>
        <w:rFonts w:ascii="Symbol" w:hAnsi="Symbol" w:hint="default"/>
      </w:rPr>
    </w:lvl>
    <w:lvl w:ilvl="4" w:tplc="0C090003" w:tentative="1">
      <w:start w:val="1"/>
      <w:numFmt w:val="bullet"/>
      <w:lvlText w:val="o"/>
      <w:lvlJc w:val="left"/>
      <w:pPr>
        <w:ind w:left="3747" w:hanging="360"/>
      </w:pPr>
      <w:rPr>
        <w:rFonts w:ascii="Courier New" w:hAnsi="Courier New" w:cs="Courier New" w:hint="default"/>
      </w:rPr>
    </w:lvl>
    <w:lvl w:ilvl="5" w:tplc="0C090005" w:tentative="1">
      <w:start w:val="1"/>
      <w:numFmt w:val="bullet"/>
      <w:lvlText w:val=""/>
      <w:lvlJc w:val="left"/>
      <w:pPr>
        <w:ind w:left="4467" w:hanging="360"/>
      </w:pPr>
      <w:rPr>
        <w:rFonts w:ascii="Wingdings" w:hAnsi="Wingdings" w:hint="default"/>
      </w:rPr>
    </w:lvl>
    <w:lvl w:ilvl="6" w:tplc="0C090001" w:tentative="1">
      <w:start w:val="1"/>
      <w:numFmt w:val="bullet"/>
      <w:lvlText w:val=""/>
      <w:lvlJc w:val="left"/>
      <w:pPr>
        <w:ind w:left="5187" w:hanging="360"/>
      </w:pPr>
      <w:rPr>
        <w:rFonts w:ascii="Symbol" w:hAnsi="Symbol" w:hint="default"/>
      </w:rPr>
    </w:lvl>
    <w:lvl w:ilvl="7" w:tplc="0C090003" w:tentative="1">
      <w:start w:val="1"/>
      <w:numFmt w:val="bullet"/>
      <w:lvlText w:val="o"/>
      <w:lvlJc w:val="left"/>
      <w:pPr>
        <w:ind w:left="5907" w:hanging="360"/>
      </w:pPr>
      <w:rPr>
        <w:rFonts w:ascii="Courier New" w:hAnsi="Courier New" w:cs="Courier New" w:hint="default"/>
      </w:rPr>
    </w:lvl>
    <w:lvl w:ilvl="8" w:tplc="0C090005" w:tentative="1">
      <w:start w:val="1"/>
      <w:numFmt w:val="bullet"/>
      <w:lvlText w:val=""/>
      <w:lvlJc w:val="left"/>
      <w:pPr>
        <w:ind w:left="6627" w:hanging="360"/>
      </w:pPr>
      <w:rPr>
        <w:rFonts w:ascii="Wingdings" w:hAnsi="Wingdings" w:hint="default"/>
      </w:rPr>
    </w:lvl>
  </w:abstractNum>
  <w:abstractNum w:abstractNumId="18" w15:restartNumberingAfterBreak="0">
    <w:nsid w:val="118F5C2A"/>
    <w:multiLevelType w:val="hybridMultilevel"/>
    <w:tmpl w:val="7F30F1EE"/>
    <w:lvl w:ilvl="0" w:tplc="BBC06908">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8C2D34"/>
    <w:multiLevelType w:val="hybridMultilevel"/>
    <w:tmpl w:val="29C270CE"/>
    <w:lvl w:ilvl="0" w:tplc="51F80D8C">
      <w:start w:val="1"/>
      <w:numFmt w:val="bullet"/>
      <w:lvlText w:val=""/>
      <w:lvlJc w:val="left"/>
      <w:pPr>
        <w:ind w:left="360" w:hanging="360"/>
      </w:pPr>
      <w:rPr>
        <w:rFonts w:ascii="Symbol" w:hAnsi="Symbol" w:hint="default"/>
        <w:color w:val="auto"/>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3443F2C"/>
    <w:multiLevelType w:val="hybridMultilevel"/>
    <w:tmpl w:val="8DA45E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E537FC"/>
    <w:multiLevelType w:val="hybridMultilevel"/>
    <w:tmpl w:val="8780D40C"/>
    <w:lvl w:ilvl="0" w:tplc="47782E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6057096"/>
    <w:multiLevelType w:val="hybridMultilevel"/>
    <w:tmpl w:val="F9B89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58602C"/>
    <w:multiLevelType w:val="hybridMultilevel"/>
    <w:tmpl w:val="85941D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0F77AB"/>
    <w:multiLevelType w:val="hybridMultilevel"/>
    <w:tmpl w:val="EC587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E530715"/>
    <w:multiLevelType w:val="hybridMultilevel"/>
    <w:tmpl w:val="D6E232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C26733"/>
    <w:multiLevelType w:val="hybridMultilevel"/>
    <w:tmpl w:val="9DCC0934"/>
    <w:lvl w:ilvl="0" w:tplc="AE8CE238">
      <w:start w:val="1"/>
      <w:numFmt w:val="bullet"/>
      <w:pStyle w:val="Bullet4"/>
      <w:lvlText w:val="~"/>
      <w:lvlJc w:val="left"/>
      <w:pPr>
        <w:ind w:left="1454" w:hanging="360"/>
      </w:pPr>
      <w:rPr>
        <w:rFonts w:ascii="Symbol" w:hAnsi="Symbol" w:hint="default"/>
      </w:rPr>
    </w:lvl>
    <w:lvl w:ilvl="1" w:tplc="0C090003" w:tentative="1">
      <w:start w:val="1"/>
      <w:numFmt w:val="bullet"/>
      <w:lvlText w:val="o"/>
      <w:lvlJc w:val="left"/>
      <w:pPr>
        <w:ind w:left="2174" w:hanging="360"/>
      </w:pPr>
      <w:rPr>
        <w:rFonts w:ascii="Courier New" w:hAnsi="Courier New" w:cs="Courier New" w:hint="default"/>
      </w:rPr>
    </w:lvl>
    <w:lvl w:ilvl="2" w:tplc="0C090005" w:tentative="1">
      <w:start w:val="1"/>
      <w:numFmt w:val="bullet"/>
      <w:lvlText w:val=""/>
      <w:lvlJc w:val="left"/>
      <w:pPr>
        <w:ind w:left="2894" w:hanging="360"/>
      </w:pPr>
      <w:rPr>
        <w:rFonts w:ascii="Wingdings" w:hAnsi="Wingdings" w:hint="default"/>
      </w:rPr>
    </w:lvl>
    <w:lvl w:ilvl="3" w:tplc="0C090001" w:tentative="1">
      <w:start w:val="1"/>
      <w:numFmt w:val="bullet"/>
      <w:lvlText w:val=""/>
      <w:lvlJc w:val="left"/>
      <w:pPr>
        <w:ind w:left="3614" w:hanging="360"/>
      </w:pPr>
      <w:rPr>
        <w:rFonts w:ascii="Symbol" w:hAnsi="Symbol" w:hint="default"/>
      </w:rPr>
    </w:lvl>
    <w:lvl w:ilvl="4" w:tplc="0C090003" w:tentative="1">
      <w:start w:val="1"/>
      <w:numFmt w:val="bullet"/>
      <w:lvlText w:val="o"/>
      <w:lvlJc w:val="left"/>
      <w:pPr>
        <w:ind w:left="4334" w:hanging="360"/>
      </w:pPr>
      <w:rPr>
        <w:rFonts w:ascii="Courier New" w:hAnsi="Courier New" w:cs="Courier New" w:hint="default"/>
      </w:rPr>
    </w:lvl>
    <w:lvl w:ilvl="5" w:tplc="0C090005" w:tentative="1">
      <w:start w:val="1"/>
      <w:numFmt w:val="bullet"/>
      <w:lvlText w:val=""/>
      <w:lvlJc w:val="left"/>
      <w:pPr>
        <w:ind w:left="5054" w:hanging="360"/>
      </w:pPr>
      <w:rPr>
        <w:rFonts w:ascii="Wingdings" w:hAnsi="Wingdings" w:hint="default"/>
      </w:rPr>
    </w:lvl>
    <w:lvl w:ilvl="6" w:tplc="0C090001" w:tentative="1">
      <w:start w:val="1"/>
      <w:numFmt w:val="bullet"/>
      <w:lvlText w:val=""/>
      <w:lvlJc w:val="left"/>
      <w:pPr>
        <w:ind w:left="5774" w:hanging="360"/>
      </w:pPr>
      <w:rPr>
        <w:rFonts w:ascii="Symbol" w:hAnsi="Symbol" w:hint="default"/>
      </w:rPr>
    </w:lvl>
    <w:lvl w:ilvl="7" w:tplc="0C090003" w:tentative="1">
      <w:start w:val="1"/>
      <w:numFmt w:val="bullet"/>
      <w:lvlText w:val="o"/>
      <w:lvlJc w:val="left"/>
      <w:pPr>
        <w:ind w:left="6494" w:hanging="360"/>
      </w:pPr>
      <w:rPr>
        <w:rFonts w:ascii="Courier New" w:hAnsi="Courier New" w:cs="Courier New" w:hint="default"/>
      </w:rPr>
    </w:lvl>
    <w:lvl w:ilvl="8" w:tplc="0C090005" w:tentative="1">
      <w:start w:val="1"/>
      <w:numFmt w:val="bullet"/>
      <w:lvlText w:val=""/>
      <w:lvlJc w:val="left"/>
      <w:pPr>
        <w:ind w:left="7214" w:hanging="360"/>
      </w:pPr>
      <w:rPr>
        <w:rFonts w:ascii="Wingdings" w:hAnsi="Wingdings" w:hint="default"/>
      </w:rPr>
    </w:lvl>
  </w:abstractNum>
  <w:abstractNum w:abstractNumId="27"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45755"/>
    <w:multiLevelType w:val="hybridMultilevel"/>
    <w:tmpl w:val="17101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7286492"/>
    <w:multiLevelType w:val="hybridMultilevel"/>
    <w:tmpl w:val="5A54DE2E"/>
    <w:lvl w:ilvl="0" w:tplc="4E9AFA10">
      <w:start w:val="1"/>
      <w:numFmt w:val="decimal"/>
      <w:lvlText w:val="%1."/>
      <w:lvlJc w:val="left"/>
      <w:pPr>
        <w:ind w:left="360" w:hanging="360"/>
      </w:pPr>
      <w:rPr>
        <w:rFonts w:ascii="Arial" w:eastAsia="Times New Roman" w:hAnsi="Arial" w:cs="Arial" w:hint="default"/>
        <w:b/>
        <w:bCs/>
        <w:color w:val="103D6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9293CD8"/>
    <w:multiLevelType w:val="hybridMultilevel"/>
    <w:tmpl w:val="B858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99E5598"/>
    <w:multiLevelType w:val="hybridMultilevel"/>
    <w:tmpl w:val="E85E22CE"/>
    <w:lvl w:ilvl="0" w:tplc="0C090003">
      <w:start w:val="1"/>
      <w:numFmt w:val="bullet"/>
      <w:lvlText w:val="o"/>
      <w:lvlJc w:val="left"/>
      <w:pPr>
        <w:ind w:left="723" w:hanging="360"/>
      </w:pPr>
      <w:rPr>
        <w:rFonts w:ascii="Courier New" w:hAnsi="Courier New" w:cs="Courier New" w:hint="default"/>
        <w:color w:val="auto"/>
        <w:sz w:val="18"/>
        <w:szCs w:val="18"/>
      </w:rPr>
    </w:lvl>
    <w:lvl w:ilvl="1" w:tplc="FFFFFFFF">
      <w:start w:val="1"/>
      <w:numFmt w:val="bullet"/>
      <w:lvlText w:val=""/>
      <w:lvlJc w:val="left"/>
      <w:pPr>
        <w:ind w:left="1803"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2" w15:restartNumberingAfterBreak="0">
    <w:nsid w:val="2AEC69F5"/>
    <w:multiLevelType w:val="hybridMultilevel"/>
    <w:tmpl w:val="6D7A5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FA4545"/>
    <w:multiLevelType w:val="hybridMultilevel"/>
    <w:tmpl w:val="6526B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C9F1699"/>
    <w:multiLevelType w:val="hybridMultilevel"/>
    <w:tmpl w:val="2F1008C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FF465DC"/>
    <w:multiLevelType w:val="hybridMultilevel"/>
    <w:tmpl w:val="FE14F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0FE2DBD"/>
    <w:multiLevelType w:val="hybridMultilevel"/>
    <w:tmpl w:val="EA94C006"/>
    <w:lvl w:ilvl="0" w:tplc="0C090003">
      <w:start w:val="1"/>
      <w:numFmt w:val="bullet"/>
      <w:lvlText w:val="o"/>
      <w:lvlJc w:val="left"/>
      <w:pPr>
        <w:ind w:left="720" w:hanging="360"/>
      </w:pPr>
      <w:rPr>
        <w:rFonts w:ascii="Courier New" w:hAnsi="Courier New" w:cs="Courier New"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35E51CC"/>
    <w:multiLevelType w:val="hybridMultilevel"/>
    <w:tmpl w:val="8520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1669DE"/>
    <w:multiLevelType w:val="hybridMultilevel"/>
    <w:tmpl w:val="52948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B3B0CB3"/>
    <w:multiLevelType w:val="hybridMultilevel"/>
    <w:tmpl w:val="9E26A09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BFB5AD9"/>
    <w:multiLevelType w:val="hybridMultilevel"/>
    <w:tmpl w:val="E72E5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2"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925B9E"/>
    <w:multiLevelType w:val="hybridMultilevel"/>
    <w:tmpl w:val="1634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0BA6947"/>
    <w:multiLevelType w:val="hybridMultilevel"/>
    <w:tmpl w:val="97DA12B2"/>
    <w:lvl w:ilvl="0" w:tplc="0C090001">
      <w:start w:val="1"/>
      <w:numFmt w:val="bullet"/>
      <w:lvlText w:val=""/>
      <w:lvlJc w:val="left"/>
      <w:pPr>
        <w:ind w:left="720" w:hanging="360"/>
      </w:pPr>
      <w:rPr>
        <w:rFonts w:ascii="Symbol" w:hAnsi="Symbol" w:hint="default"/>
      </w:rPr>
    </w:lvl>
    <w:lvl w:ilvl="1" w:tplc="86C6D2D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0F9420A"/>
    <w:multiLevelType w:val="hybridMultilevel"/>
    <w:tmpl w:val="E8E06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B532F8"/>
    <w:multiLevelType w:val="hybridMultilevel"/>
    <w:tmpl w:val="06DEE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C547C07"/>
    <w:multiLevelType w:val="hybridMultilevel"/>
    <w:tmpl w:val="B11C18B8"/>
    <w:lvl w:ilvl="0" w:tplc="AE8CE238">
      <w:start w:val="1"/>
      <w:numFmt w:val="bullet"/>
      <w:pStyle w:val="Bullet3"/>
      <w:lvlText w:val="–"/>
      <w:lvlJc w:val="left"/>
      <w:pPr>
        <w:ind w:left="1571" w:hanging="360"/>
      </w:pPr>
      <w:rPr>
        <w:rFonts w:ascii="Calibri" w:hAnsi="Calibri" w:hint="default"/>
        <w:sz w:val="18"/>
        <w:szCs w:val="18"/>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0" w15:restartNumberingAfterBreak="0">
    <w:nsid w:val="50367B10"/>
    <w:multiLevelType w:val="hybridMultilevel"/>
    <w:tmpl w:val="00587068"/>
    <w:lvl w:ilvl="0" w:tplc="801C27B0">
      <w:start w:val="1"/>
      <w:numFmt w:val="bullet"/>
      <w:lvlText w:val=""/>
      <w:lvlJc w:val="left"/>
      <w:pPr>
        <w:ind w:left="814" w:hanging="360"/>
      </w:pPr>
      <w:rPr>
        <w:rFonts w:ascii="Symbol" w:hAnsi="Symbol" w:hint="default"/>
        <w:color w:val="auto"/>
        <w:sz w:val="20"/>
        <w:szCs w:val="20"/>
      </w:rPr>
    </w:lvl>
    <w:lvl w:ilvl="1" w:tplc="FFFFFFFF">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51" w15:restartNumberingAfterBreak="0">
    <w:nsid w:val="55BC651C"/>
    <w:multiLevelType w:val="hybridMultilevel"/>
    <w:tmpl w:val="53A08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A73484"/>
    <w:multiLevelType w:val="hybridMultilevel"/>
    <w:tmpl w:val="C32E3962"/>
    <w:lvl w:ilvl="0" w:tplc="A4189D24">
      <w:start w:val="1"/>
      <w:numFmt w:val="bullet"/>
      <w:pStyle w:val="Listbullet1"/>
      <w:lvlText w:val=""/>
      <w:lvlJc w:val="left"/>
      <w:pPr>
        <w:ind w:left="360" w:hanging="360"/>
      </w:pPr>
      <w:rPr>
        <w:rFonts w:ascii="Symbol" w:hAnsi="Symbol" w:hint="default"/>
        <w:color w:val="auto"/>
        <w:sz w:val="18"/>
        <w:szCs w:val="18"/>
      </w:rPr>
    </w:lvl>
    <w:lvl w:ilvl="1" w:tplc="0C090003">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54" w15:restartNumberingAfterBreak="0">
    <w:nsid w:val="61984D09"/>
    <w:multiLevelType w:val="hybridMultilevel"/>
    <w:tmpl w:val="391C6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2A235D3"/>
    <w:multiLevelType w:val="hybridMultilevel"/>
    <w:tmpl w:val="5C349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9024838"/>
    <w:multiLevelType w:val="hybridMultilevel"/>
    <w:tmpl w:val="A5842DA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58" w15:restartNumberingAfterBreak="0">
    <w:nsid w:val="7104701C"/>
    <w:multiLevelType w:val="hybridMultilevel"/>
    <w:tmpl w:val="83FCE0B6"/>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59" w15:restartNumberingAfterBreak="0">
    <w:nsid w:val="735F598D"/>
    <w:multiLevelType w:val="hybridMultilevel"/>
    <w:tmpl w:val="5C521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48A2084"/>
    <w:multiLevelType w:val="hybridMultilevel"/>
    <w:tmpl w:val="6638E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7816FB3"/>
    <w:multiLevelType w:val="hybridMultilevel"/>
    <w:tmpl w:val="553AF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A1D0C7D"/>
    <w:multiLevelType w:val="hybridMultilevel"/>
    <w:tmpl w:val="A51CCC90"/>
    <w:lvl w:ilvl="0" w:tplc="0C090003">
      <w:start w:val="1"/>
      <w:numFmt w:val="bullet"/>
      <w:lvlText w:val="o"/>
      <w:lvlJc w:val="left"/>
      <w:pPr>
        <w:ind w:left="806" w:hanging="360"/>
      </w:pPr>
      <w:rPr>
        <w:rFonts w:ascii="Courier New" w:hAnsi="Courier New" w:cs="Courier New"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63" w15:restartNumberingAfterBreak="0">
    <w:nsid w:val="7BB35820"/>
    <w:multiLevelType w:val="hybridMultilevel"/>
    <w:tmpl w:val="2F5C27DA"/>
    <w:lvl w:ilvl="0" w:tplc="0C090003">
      <w:start w:val="1"/>
      <w:numFmt w:val="bullet"/>
      <w:lvlText w:val="o"/>
      <w:lvlJc w:val="left"/>
      <w:pPr>
        <w:ind w:left="720" w:hanging="360"/>
      </w:pPr>
      <w:rPr>
        <w:rFonts w:ascii="Courier New" w:hAnsi="Courier New" w:cs="Courier New"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F844335"/>
    <w:multiLevelType w:val="hybridMultilevel"/>
    <w:tmpl w:val="8D988D66"/>
    <w:lvl w:ilvl="0" w:tplc="2DE8A336">
      <w:start w:val="1"/>
      <w:numFmt w:val="bullet"/>
      <w:pStyle w:val="SIBodybullet"/>
      <w:lvlText w:val=""/>
      <w:lvlJc w:val="left"/>
      <w:pPr>
        <w:ind w:left="720" w:hanging="360"/>
      </w:pPr>
      <w:rPr>
        <w:rFonts w:ascii="Symbol" w:hAnsi="Symbol" w:hint="default"/>
      </w:rPr>
    </w:lvl>
    <w:lvl w:ilvl="1" w:tplc="0C090003" w:tentative="1">
      <w:start w:val="1"/>
      <w:numFmt w:val="bullet"/>
      <w:pStyle w:val="SI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1261994">
    <w:abstractNumId w:val="1"/>
  </w:num>
  <w:num w:numId="2" w16cid:durableId="2010255590">
    <w:abstractNumId w:val="0"/>
  </w:num>
  <w:num w:numId="3" w16cid:durableId="2107849006">
    <w:abstractNumId w:val="19"/>
  </w:num>
  <w:num w:numId="4" w16cid:durableId="809783708">
    <w:abstractNumId w:val="50"/>
  </w:num>
  <w:num w:numId="5" w16cid:durableId="549460621">
    <w:abstractNumId w:val="45"/>
  </w:num>
  <w:num w:numId="6" w16cid:durableId="448166980">
    <w:abstractNumId w:val="18"/>
  </w:num>
  <w:num w:numId="7" w16cid:durableId="1189217062">
    <w:abstractNumId w:val="57"/>
  </w:num>
  <w:num w:numId="8" w16cid:durableId="1199657201">
    <w:abstractNumId w:val="52"/>
  </w:num>
  <w:num w:numId="9" w16cid:durableId="1581255414">
    <w:abstractNumId w:val="5"/>
  </w:num>
  <w:num w:numId="10" w16cid:durableId="441415172">
    <w:abstractNumId w:val="47"/>
  </w:num>
  <w:num w:numId="11" w16cid:durableId="1656839795">
    <w:abstractNumId w:val="46"/>
  </w:num>
  <w:num w:numId="12" w16cid:durableId="9992785">
    <w:abstractNumId w:val="42"/>
  </w:num>
  <w:num w:numId="13" w16cid:durableId="1833910170">
    <w:abstractNumId w:val="41"/>
  </w:num>
  <w:num w:numId="14" w16cid:durableId="913398823">
    <w:abstractNumId w:val="29"/>
  </w:num>
  <w:num w:numId="15" w16cid:durableId="650603545">
    <w:abstractNumId w:val="6"/>
  </w:num>
  <w:num w:numId="16" w16cid:durableId="2106225501">
    <w:abstractNumId w:val="27"/>
  </w:num>
  <w:num w:numId="17" w16cid:durableId="1675718745">
    <w:abstractNumId w:val="7"/>
  </w:num>
  <w:num w:numId="18" w16cid:durableId="487012950">
    <w:abstractNumId w:val="11"/>
  </w:num>
  <w:num w:numId="19" w16cid:durableId="799305741">
    <w:abstractNumId w:val="53"/>
  </w:num>
  <w:num w:numId="20" w16cid:durableId="1659074370">
    <w:abstractNumId w:val="28"/>
  </w:num>
  <w:num w:numId="21" w16cid:durableId="761609513">
    <w:abstractNumId w:val="21"/>
  </w:num>
  <w:num w:numId="22" w16cid:durableId="1624654157">
    <w:abstractNumId w:val="24"/>
  </w:num>
  <w:num w:numId="23" w16cid:durableId="249507680">
    <w:abstractNumId w:val="49"/>
  </w:num>
  <w:num w:numId="24" w16cid:durableId="92358876">
    <w:abstractNumId w:val="26"/>
  </w:num>
  <w:num w:numId="25" w16cid:durableId="1126004788">
    <w:abstractNumId w:val="32"/>
  </w:num>
  <w:num w:numId="26" w16cid:durableId="1711031300">
    <w:abstractNumId w:val="13"/>
  </w:num>
  <w:num w:numId="27" w16cid:durableId="1663970144">
    <w:abstractNumId w:val="64"/>
  </w:num>
  <w:num w:numId="28" w16cid:durableId="1949582577">
    <w:abstractNumId w:val="44"/>
  </w:num>
  <w:num w:numId="29" w16cid:durableId="137694807">
    <w:abstractNumId w:val="14"/>
  </w:num>
  <w:num w:numId="30" w16cid:durableId="800534850">
    <w:abstractNumId w:val="59"/>
  </w:num>
  <w:num w:numId="31" w16cid:durableId="851073434">
    <w:abstractNumId w:val="39"/>
  </w:num>
  <w:num w:numId="32" w16cid:durableId="1304002184">
    <w:abstractNumId w:val="22"/>
  </w:num>
  <w:num w:numId="33" w16cid:durableId="1872765132">
    <w:abstractNumId w:val="60"/>
  </w:num>
  <w:num w:numId="34" w16cid:durableId="1380545441">
    <w:abstractNumId w:val="43"/>
  </w:num>
  <w:num w:numId="35" w16cid:durableId="15816807">
    <w:abstractNumId w:val="15"/>
  </w:num>
  <w:num w:numId="36" w16cid:durableId="681929196">
    <w:abstractNumId w:val="37"/>
  </w:num>
  <w:num w:numId="37" w16cid:durableId="1099325905">
    <w:abstractNumId w:val="40"/>
  </w:num>
  <w:num w:numId="38" w16cid:durableId="1585261606">
    <w:abstractNumId w:val="54"/>
  </w:num>
  <w:num w:numId="39" w16cid:durableId="1693385719">
    <w:abstractNumId w:val="58"/>
  </w:num>
  <w:num w:numId="40" w16cid:durableId="1055474501">
    <w:abstractNumId w:val="23"/>
  </w:num>
  <w:num w:numId="41" w16cid:durableId="1601452337">
    <w:abstractNumId w:val="4"/>
  </w:num>
  <w:num w:numId="42" w16cid:durableId="1816022305">
    <w:abstractNumId w:val="56"/>
  </w:num>
  <w:num w:numId="43" w16cid:durableId="1407530613">
    <w:abstractNumId w:val="34"/>
  </w:num>
  <w:num w:numId="44" w16cid:durableId="1323121313">
    <w:abstractNumId w:val="36"/>
  </w:num>
  <w:num w:numId="45" w16cid:durableId="1334141749">
    <w:abstractNumId w:val="55"/>
  </w:num>
  <w:num w:numId="46" w16cid:durableId="757681122">
    <w:abstractNumId w:val="25"/>
  </w:num>
  <w:num w:numId="47" w16cid:durableId="1170608643">
    <w:abstractNumId w:val="31"/>
  </w:num>
  <w:num w:numId="48" w16cid:durableId="1931544535">
    <w:abstractNumId w:val="2"/>
  </w:num>
  <w:num w:numId="49" w16cid:durableId="329992020">
    <w:abstractNumId w:val="3"/>
  </w:num>
  <w:num w:numId="50" w16cid:durableId="964045353">
    <w:abstractNumId w:val="63"/>
  </w:num>
  <w:num w:numId="51" w16cid:durableId="2052340784">
    <w:abstractNumId w:val="10"/>
  </w:num>
  <w:num w:numId="52" w16cid:durableId="1152790234">
    <w:abstractNumId w:val="17"/>
  </w:num>
  <w:num w:numId="53" w16cid:durableId="616719438">
    <w:abstractNumId w:val="9"/>
  </w:num>
  <w:num w:numId="54" w16cid:durableId="336539880">
    <w:abstractNumId w:val="62"/>
  </w:num>
  <w:num w:numId="55" w16cid:durableId="2068142667">
    <w:abstractNumId w:val="35"/>
  </w:num>
  <w:num w:numId="56" w16cid:durableId="193465104">
    <w:abstractNumId w:val="48"/>
  </w:num>
  <w:num w:numId="57" w16cid:durableId="2121602973">
    <w:abstractNumId w:val="16"/>
  </w:num>
  <w:num w:numId="58" w16cid:durableId="1579821876">
    <w:abstractNumId w:val="30"/>
  </w:num>
  <w:num w:numId="59" w16cid:durableId="218714160">
    <w:abstractNumId w:val="12"/>
  </w:num>
  <w:num w:numId="60" w16cid:durableId="2111579260">
    <w:abstractNumId w:val="8"/>
  </w:num>
  <w:num w:numId="61" w16cid:durableId="1013340600">
    <w:abstractNumId w:val="61"/>
  </w:num>
  <w:num w:numId="62" w16cid:durableId="1722633946">
    <w:abstractNumId w:val="20"/>
  </w:num>
  <w:num w:numId="63" w16cid:durableId="219175184">
    <w:abstractNumId w:val="38"/>
  </w:num>
  <w:num w:numId="64" w16cid:durableId="559874784">
    <w:abstractNumId w:val="33"/>
  </w:num>
  <w:num w:numId="65" w16cid:durableId="1871140588">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NjEwNDc1NzQ3MzFV0lEKTi0uzszPAykwMagFACkBnuYtAAAA"/>
  </w:docVars>
  <w:rsids>
    <w:rsidRoot w:val="002F5B2C"/>
    <w:rsid w:val="00001AF2"/>
    <w:rsid w:val="00002ABB"/>
    <w:rsid w:val="00002D82"/>
    <w:rsid w:val="0000351E"/>
    <w:rsid w:val="00003EAF"/>
    <w:rsid w:val="000046AD"/>
    <w:rsid w:val="00004DB2"/>
    <w:rsid w:val="000058C3"/>
    <w:rsid w:val="00007570"/>
    <w:rsid w:val="00007B19"/>
    <w:rsid w:val="00007F15"/>
    <w:rsid w:val="000129D6"/>
    <w:rsid w:val="00012BED"/>
    <w:rsid w:val="00014EDD"/>
    <w:rsid w:val="00016955"/>
    <w:rsid w:val="00017953"/>
    <w:rsid w:val="00022DD6"/>
    <w:rsid w:val="00025E80"/>
    <w:rsid w:val="00025EFA"/>
    <w:rsid w:val="00026167"/>
    <w:rsid w:val="0002690A"/>
    <w:rsid w:val="000275FE"/>
    <w:rsid w:val="000279B1"/>
    <w:rsid w:val="000305CD"/>
    <w:rsid w:val="000333EE"/>
    <w:rsid w:val="00033CA0"/>
    <w:rsid w:val="00034AC2"/>
    <w:rsid w:val="00036064"/>
    <w:rsid w:val="000362BC"/>
    <w:rsid w:val="0003690F"/>
    <w:rsid w:val="000369FB"/>
    <w:rsid w:val="00036EC1"/>
    <w:rsid w:val="00037D16"/>
    <w:rsid w:val="00037F6C"/>
    <w:rsid w:val="0004139B"/>
    <w:rsid w:val="00041D02"/>
    <w:rsid w:val="00041D48"/>
    <w:rsid w:val="000441B0"/>
    <w:rsid w:val="000446E1"/>
    <w:rsid w:val="0004675A"/>
    <w:rsid w:val="000510D1"/>
    <w:rsid w:val="00052671"/>
    <w:rsid w:val="00054EF8"/>
    <w:rsid w:val="00055BC7"/>
    <w:rsid w:val="00057051"/>
    <w:rsid w:val="0005779C"/>
    <w:rsid w:val="00060074"/>
    <w:rsid w:val="00060D74"/>
    <w:rsid w:val="00060E27"/>
    <w:rsid w:val="000627A9"/>
    <w:rsid w:val="000634AD"/>
    <w:rsid w:val="00063546"/>
    <w:rsid w:val="000661C6"/>
    <w:rsid w:val="00066E4A"/>
    <w:rsid w:val="00070F10"/>
    <w:rsid w:val="00073003"/>
    <w:rsid w:val="00074561"/>
    <w:rsid w:val="0007615F"/>
    <w:rsid w:val="000762D2"/>
    <w:rsid w:val="000773A2"/>
    <w:rsid w:val="00080761"/>
    <w:rsid w:val="00081459"/>
    <w:rsid w:val="00081DD7"/>
    <w:rsid w:val="00082B29"/>
    <w:rsid w:val="00084590"/>
    <w:rsid w:val="00084DC1"/>
    <w:rsid w:val="000852FF"/>
    <w:rsid w:val="00085683"/>
    <w:rsid w:val="000857A1"/>
    <w:rsid w:val="0008704B"/>
    <w:rsid w:val="0009258D"/>
    <w:rsid w:val="0009259F"/>
    <w:rsid w:val="0009380F"/>
    <w:rsid w:val="000977BB"/>
    <w:rsid w:val="0009794A"/>
    <w:rsid w:val="000A0485"/>
    <w:rsid w:val="000A190C"/>
    <w:rsid w:val="000A1A19"/>
    <w:rsid w:val="000A1C28"/>
    <w:rsid w:val="000A29A2"/>
    <w:rsid w:val="000A300D"/>
    <w:rsid w:val="000A3615"/>
    <w:rsid w:val="000A417B"/>
    <w:rsid w:val="000A54ED"/>
    <w:rsid w:val="000A5588"/>
    <w:rsid w:val="000A711B"/>
    <w:rsid w:val="000A74B9"/>
    <w:rsid w:val="000B057F"/>
    <w:rsid w:val="000B065B"/>
    <w:rsid w:val="000B0ED1"/>
    <w:rsid w:val="000B0EF4"/>
    <w:rsid w:val="000B10CF"/>
    <w:rsid w:val="000B1334"/>
    <w:rsid w:val="000B15CE"/>
    <w:rsid w:val="000B164D"/>
    <w:rsid w:val="000B1DB0"/>
    <w:rsid w:val="000B2710"/>
    <w:rsid w:val="000B2AA5"/>
    <w:rsid w:val="000B461E"/>
    <w:rsid w:val="000B5E11"/>
    <w:rsid w:val="000B6991"/>
    <w:rsid w:val="000C2A39"/>
    <w:rsid w:val="000C2AF2"/>
    <w:rsid w:val="000C3DC2"/>
    <w:rsid w:val="000C4101"/>
    <w:rsid w:val="000C5873"/>
    <w:rsid w:val="000C5DC8"/>
    <w:rsid w:val="000C64E0"/>
    <w:rsid w:val="000D00E7"/>
    <w:rsid w:val="000D02D7"/>
    <w:rsid w:val="000D0F5A"/>
    <w:rsid w:val="000D1AE9"/>
    <w:rsid w:val="000D1E2E"/>
    <w:rsid w:val="000D25AF"/>
    <w:rsid w:val="000D2BFC"/>
    <w:rsid w:val="000D3136"/>
    <w:rsid w:val="000D3350"/>
    <w:rsid w:val="000D367D"/>
    <w:rsid w:val="000D428D"/>
    <w:rsid w:val="000D54BB"/>
    <w:rsid w:val="000D61E3"/>
    <w:rsid w:val="000D68BE"/>
    <w:rsid w:val="000D69C7"/>
    <w:rsid w:val="000D72EE"/>
    <w:rsid w:val="000D7A70"/>
    <w:rsid w:val="000E0082"/>
    <w:rsid w:val="000E112B"/>
    <w:rsid w:val="000E1B1C"/>
    <w:rsid w:val="000E2D3B"/>
    <w:rsid w:val="000E32FE"/>
    <w:rsid w:val="000E3446"/>
    <w:rsid w:val="000E38F0"/>
    <w:rsid w:val="000E3F4E"/>
    <w:rsid w:val="000E4C25"/>
    <w:rsid w:val="000E5B02"/>
    <w:rsid w:val="000E7E5C"/>
    <w:rsid w:val="000F02FE"/>
    <w:rsid w:val="000F0CDB"/>
    <w:rsid w:val="000F1639"/>
    <w:rsid w:val="000F1AC4"/>
    <w:rsid w:val="000F243B"/>
    <w:rsid w:val="000F2BC0"/>
    <w:rsid w:val="000F3815"/>
    <w:rsid w:val="000F4523"/>
    <w:rsid w:val="000F5A3A"/>
    <w:rsid w:val="000F6435"/>
    <w:rsid w:val="000F761F"/>
    <w:rsid w:val="00100849"/>
    <w:rsid w:val="0010100E"/>
    <w:rsid w:val="00103190"/>
    <w:rsid w:val="001031CF"/>
    <w:rsid w:val="001041BB"/>
    <w:rsid w:val="001041E0"/>
    <w:rsid w:val="00106884"/>
    <w:rsid w:val="001068DA"/>
    <w:rsid w:val="00107EA8"/>
    <w:rsid w:val="00111714"/>
    <w:rsid w:val="001124A3"/>
    <w:rsid w:val="00112E7F"/>
    <w:rsid w:val="00115284"/>
    <w:rsid w:val="00115B1A"/>
    <w:rsid w:val="001169CA"/>
    <w:rsid w:val="00117092"/>
    <w:rsid w:val="00117553"/>
    <w:rsid w:val="00120015"/>
    <w:rsid w:val="0012032B"/>
    <w:rsid w:val="001207C0"/>
    <w:rsid w:val="00120A07"/>
    <w:rsid w:val="00120A2F"/>
    <w:rsid w:val="001241A4"/>
    <w:rsid w:val="00124849"/>
    <w:rsid w:val="00124D77"/>
    <w:rsid w:val="00130499"/>
    <w:rsid w:val="00133535"/>
    <w:rsid w:val="00134144"/>
    <w:rsid w:val="00134488"/>
    <w:rsid w:val="001347B2"/>
    <w:rsid w:val="00135381"/>
    <w:rsid w:val="0013619D"/>
    <w:rsid w:val="00136540"/>
    <w:rsid w:val="001368F3"/>
    <w:rsid w:val="00141071"/>
    <w:rsid w:val="00141A65"/>
    <w:rsid w:val="00142F92"/>
    <w:rsid w:val="001434B1"/>
    <w:rsid w:val="00143804"/>
    <w:rsid w:val="00143F37"/>
    <w:rsid w:val="00144EFE"/>
    <w:rsid w:val="00145DA4"/>
    <w:rsid w:val="0015095D"/>
    <w:rsid w:val="00151500"/>
    <w:rsid w:val="00153A9E"/>
    <w:rsid w:val="00154DDF"/>
    <w:rsid w:val="00161889"/>
    <w:rsid w:val="0016210C"/>
    <w:rsid w:val="00162401"/>
    <w:rsid w:val="00162C78"/>
    <w:rsid w:val="00165585"/>
    <w:rsid w:val="00165639"/>
    <w:rsid w:val="001656FE"/>
    <w:rsid w:val="00166720"/>
    <w:rsid w:val="00167B9F"/>
    <w:rsid w:val="00170D89"/>
    <w:rsid w:val="00170F8F"/>
    <w:rsid w:val="001717C4"/>
    <w:rsid w:val="00172491"/>
    <w:rsid w:val="001736AC"/>
    <w:rsid w:val="001736B6"/>
    <w:rsid w:val="001741C7"/>
    <w:rsid w:val="001762C9"/>
    <w:rsid w:val="00177F3B"/>
    <w:rsid w:val="00177FDA"/>
    <w:rsid w:val="00180879"/>
    <w:rsid w:val="00180FB5"/>
    <w:rsid w:val="00181A1E"/>
    <w:rsid w:val="00181D0D"/>
    <w:rsid w:val="0018371B"/>
    <w:rsid w:val="0018528C"/>
    <w:rsid w:val="00185500"/>
    <w:rsid w:val="00192F0F"/>
    <w:rsid w:val="00193143"/>
    <w:rsid w:val="00194E29"/>
    <w:rsid w:val="001952A5"/>
    <w:rsid w:val="001956D5"/>
    <w:rsid w:val="00195B60"/>
    <w:rsid w:val="00195E7F"/>
    <w:rsid w:val="00196231"/>
    <w:rsid w:val="00196BB9"/>
    <w:rsid w:val="00196D12"/>
    <w:rsid w:val="001A0B58"/>
    <w:rsid w:val="001A16A0"/>
    <w:rsid w:val="001A1D4C"/>
    <w:rsid w:val="001A6140"/>
    <w:rsid w:val="001A6284"/>
    <w:rsid w:val="001A7668"/>
    <w:rsid w:val="001B0264"/>
    <w:rsid w:val="001B0DE4"/>
    <w:rsid w:val="001B2315"/>
    <w:rsid w:val="001B2FD9"/>
    <w:rsid w:val="001B31B8"/>
    <w:rsid w:val="001B4532"/>
    <w:rsid w:val="001B4A34"/>
    <w:rsid w:val="001B5CED"/>
    <w:rsid w:val="001B628F"/>
    <w:rsid w:val="001C0B4C"/>
    <w:rsid w:val="001C1A9F"/>
    <w:rsid w:val="001C1E8B"/>
    <w:rsid w:val="001C2A22"/>
    <w:rsid w:val="001C432D"/>
    <w:rsid w:val="001C55B8"/>
    <w:rsid w:val="001C5AE7"/>
    <w:rsid w:val="001C5E2C"/>
    <w:rsid w:val="001C6E99"/>
    <w:rsid w:val="001C7C10"/>
    <w:rsid w:val="001D0007"/>
    <w:rsid w:val="001D1A4F"/>
    <w:rsid w:val="001D2DEE"/>
    <w:rsid w:val="001D2E1F"/>
    <w:rsid w:val="001D2F40"/>
    <w:rsid w:val="001D4E4D"/>
    <w:rsid w:val="001D7443"/>
    <w:rsid w:val="001D773B"/>
    <w:rsid w:val="001E00C6"/>
    <w:rsid w:val="001E08AF"/>
    <w:rsid w:val="001E093C"/>
    <w:rsid w:val="001E2676"/>
    <w:rsid w:val="001E4A82"/>
    <w:rsid w:val="001E4FA5"/>
    <w:rsid w:val="001E5D9E"/>
    <w:rsid w:val="001E76BB"/>
    <w:rsid w:val="001F0195"/>
    <w:rsid w:val="001F288D"/>
    <w:rsid w:val="001F28A7"/>
    <w:rsid w:val="001F4295"/>
    <w:rsid w:val="001F446D"/>
    <w:rsid w:val="001F4D0D"/>
    <w:rsid w:val="001F70DC"/>
    <w:rsid w:val="00200A2F"/>
    <w:rsid w:val="00201A57"/>
    <w:rsid w:val="00201B59"/>
    <w:rsid w:val="00205CE9"/>
    <w:rsid w:val="002063C6"/>
    <w:rsid w:val="002068EA"/>
    <w:rsid w:val="00206EFF"/>
    <w:rsid w:val="0021143E"/>
    <w:rsid w:val="00211C3D"/>
    <w:rsid w:val="0021229E"/>
    <w:rsid w:val="002123E7"/>
    <w:rsid w:val="0021365F"/>
    <w:rsid w:val="0021371E"/>
    <w:rsid w:val="00215A52"/>
    <w:rsid w:val="00216C32"/>
    <w:rsid w:val="002216D9"/>
    <w:rsid w:val="002245F4"/>
    <w:rsid w:val="002265AE"/>
    <w:rsid w:val="0022663C"/>
    <w:rsid w:val="002305DD"/>
    <w:rsid w:val="00232FF7"/>
    <w:rsid w:val="00233466"/>
    <w:rsid w:val="00234E38"/>
    <w:rsid w:val="00235CEA"/>
    <w:rsid w:val="00236260"/>
    <w:rsid w:val="0024262D"/>
    <w:rsid w:val="00243685"/>
    <w:rsid w:val="00244D48"/>
    <w:rsid w:val="002465EC"/>
    <w:rsid w:val="002466D5"/>
    <w:rsid w:val="00247558"/>
    <w:rsid w:val="0024760A"/>
    <w:rsid w:val="00251561"/>
    <w:rsid w:val="00252DF2"/>
    <w:rsid w:val="00252F3C"/>
    <w:rsid w:val="00253308"/>
    <w:rsid w:val="00253450"/>
    <w:rsid w:val="00254562"/>
    <w:rsid w:val="0025525C"/>
    <w:rsid w:val="002559F4"/>
    <w:rsid w:val="00257C34"/>
    <w:rsid w:val="00263336"/>
    <w:rsid w:val="0026389B"/>
    <w:rsid w:val="0026428D"/>
    <w:rsid w:val="002658E7"/>
    <w:rsid w:val="00266614"/>
    <w:rsid w:val="00266F6B"/>
    <w:rsid w:val="0026737B"/>
    <w:rsid w:val="00267F48"/>
    <w:rsid w:val="00270465"/>
    <w:rsid w:val="00273877"/>
    <w:rsid w:val="00274CF6"/>
    <w:rsid w:val="00274EE4"/>
    <w:rsid w:val="002754B4"/>
    <w:rsid w:val="00280684"/>
    <w:rsid w:val="00280DE8"/>
    <w:rsid w:val="00284223"/>
    <w:rsid w:val="002844C7"/>
    <w:rsid w:val="0028499C"/>
    <w:rsid w:val="00284B4A"/>
    <w:rsid w:val="00285747"/>
    <w:rsid w:val="00285E55"/>
    <w:rsid w:val="00290819"/>
    <w:rsid w:val="0029111E"/>
    <w:rsid w:val="00292211"/>
    <w:rsid w:val="0029262C"/>
    <w:rsid w:val="0029283E"/>
    <w:rsid w:val="0029504C"/>
    <w:rsid w:val="00296DE2"/>
    <w:rsid w:val="00297413"/>
    <w:rsid w:val="0029774C"/>
    <w:rsid w:val="002A03A0"/>
    <w:rsid w:val="002A0639"/>
    <w:rsid w:val="002A0F23"/>
    <w:rsid w:val="002A1D27"/>
    <w:rsid w:val="002A2F81"/>
    <w:rsid w:val="002A3ACF"/>
    <w:rsid w:val="002A3B2F"/>
    <w:rsid w:val="002A412E"/>
    <w:rsid w:val="002A442C"/>
    <w:rsid w:val="002A5BAA"/>
    <w:rsid w:val="002A5C0F"/>
    <w:rsid w:val="002A6458"/>
    <w:rsid w:val="002A6949"/>
    <w:rsid w:val="002A77FE"/>
    <w:rsid w:val="002A7FDC"/>
    <w:rsid w:val="002B010E"/>
    <w:rsid w:val="002B0447"/>
    <w:rsid w:val="002B0C67"/>
    <w:rsid w:val="002B1350"/>
    <w:rsid w:val="002B25FD"/>
    <w:rsid w:val="002B32DA"/>
    <w:rsid w:val="002B457A"/>
    <w:rsid w:val="002B4A3A"/>
    <w:rsid w:val="002B553D"/>
    <w:rsid w:val="002B5F4B"/>
    <w:rsid w:val="002B6371"/>
    <w:rsid w:val="002B655E"/>
    <w:rsid w:val="002B69A7"/>
    <w:rsid w:val="002B6CE3"/>
    <w:rsid w:val="002B7C74"/>
    <w:rsid w:val="002C11F7"/>
    <w:rsid w:val="002C268B"/>
    <w:rsid w:val="002C2B77"/>
    <w:rsid w:val="002C3DC5"/>
    <w:rsid w:val="002C46A6"/>
    <w:rsid w:val="002C51DB"/>
    <w:rsid w:val="002C6C22"/>
    <w:rsid w:val="002D0408"/>
    <w:rsid w:val="002D33A6"/>
    <w:rsid w:val="002D6BAE"/>
    <w:rsid w:val="002D6D67"/>
    <w:rsid w:val="002D7060"/>
    <w:rsid w:val="002E06AE"/>
    <w:rsid w:val="002E1C69"/>
    <w:rsid w:val="002E29A8"/>
    <w:rsid w:val="002E37D3"/>
    <w:rsid w:val="002E498F"/>
    <w:rsid w:val="002E49B6"/>
    <w:rsid w:val="002E5A69"/>
    <w:rsid w:val="002E5D26"/>
    <w:rsid w:val="002E6730"/>
    <w:rsid w:val="002E6E1C"/>
    <w:rsid w:val="002E7840"/>
    <w:rsid w:val="002E7AEB"/>
    <w:rsid w:val="002E7FA9"/>
    <w:rsid w:val="002F0891"/>
    <w:rsid w:val="002F30B3"/>
    <w:rsid w:val="002F59D4"/>
    <w:rsid w:val="002F5B2C"/>
    <w:rsid w:val="002F6BE7"/>
    <w:rsid w:val="002F7DC3"/>
    <w:rsid w:val="00300696"/>
    <w:rsid w:val="00300FE3"/>
    <w:rsid w:val="00302433"/>
    <w:rsid w:val="00302849"/>
    <w:rsid w:val="00302B5F"/>
    <w:rsid w:val="0030356D"/>
    <w:rsid w:val="00303ED8"/>
    <w:rsid w:val="00304A49"/>
    <w:rsid w:val="00305343"/>
    <w:rsid w:val="003065A2"/>
    <w:rsid w:val="003079BD"/>
    <w:rsid w:val="00307BBB"/>
    <w:rsid w:val="003102C9"/>
    <w:rsid w:val="0031031B"/>
    <w:rsid w:val="0031116A"/>
    <w:rsid w:val="003112C0"/>
    <w:rsid w:val="0031349C"/>
    <w:rsid w:val="00313B24"/>
    <w:rsid w:val="00314779"/>
    <w:rsid w:val="00314B9D"/>
    <w:rsid w:val="00317305"/>
    <w:rsid w:val="0031756E"/>
    <w:rsid w:val="00317DB9"/>
    <w:rsid w:val="003204F6"/>
    <w:rsid w:val="0032212D"/>
    <w:rsid w:val="00322153"/>
    <w:rsid w:val="0032227E"/>
    <w:rsid w:val="003228A0"/>
    <w:rsid w:val="00322E9C"/>
    <w:rsid w:val="00324669"/>
    <w:rsid w:val="00325962"/>
    <w:rsid w:val="003264D5"/>
    <w:rsid w:val="00327D72"/>
    <w:rsid w:val="0033039E"/>
    <w:rsid w:val="003304D3"/>
    <w:rsid w:val="00330E62"/>
    <w:rsid w:val="003322D8"/>
    <w:rsid w:val="00333962"/>
    <w:rsid w:val="003352E4"/>
    <w:rsid w:val="00335D89"/>
    <w:rsid w:val="00340C26"/>
    <w:rsid w:val="00340CEC"/>
    <w:rsid w:val="00342ABC"/>
    <w:rsid w:val="00343C79"/>
    <w:rsid w:val="0034467A"/>
    <w:rsid w:val="003448CE"/>
    <w:rsid w:val="00344DA4"/>
    <w:rsid w:val="003466B0"/>
    <w:rsid w:val="00346701"/>
    <w:rsid w:val="003472F1"/>
    <w:rsid w:val="00347C3E"/>
    <w:rsid w:val="00350A75"/>
    <w:rsid w:val="00350C5B"/>
    <w:rsid w:val="00352011"/>
    <w:rsid w:val="00352571"/>
    <w:rsid w:val="00352F40"/>
    <w:rsid w:val="00354584"/>
    <w:rsid w:val="00355BBE"/>
    <w:rsid w:val="00355F23"/>
    <w:rsid w:val="00357141"/>
    <w:rsid w:val="00357782"/>
    <w:rsid w:val="00357CA6"/>
    <w:rsid w:val="003619CD"/>
    <w:rsid w:val="00362542"/>
    <w:rsid w:val="00365BDE"/>
    <w:rsid w:val="00365F9A"/>
    <w:rsid w:val="0037055D"/>
    <w:rsid w:val="00372012"/>
    <w:rsid w:val="00372AEB"/>
    <w:rsid w:val="0037312A"/>
    <w:rsid w:val="003739B6"/>
    <w:rsid w:val="00374417"/>
    <w:rsid w:val="0037697C"/>
    <w:rsid w:val="00376ACF"/>
    <w:rsid w:val="00377352"/>
    <w:rsid w:val="00377575"/>
    <w:rsid w:val="00381897"/>
    <w:rsid w:val="00381D30"/>
    <w:rsid w:val="0038219B"/>
    <w:rsid w:val="00382275"/>
    <w:rsid w:val="0038269B"/>
    <w:rsid w:val="00383C78"/>
    <w:rsid w:val="00386D82"/>
    <w:rsid w:val="00387C2E"/>
    <w:rsid w:val="00391235"/>
    <w:rsid w:val="00391556"/>
    <w:rsid w:val="003937BD"/>
    <w:rsid w:val="00393A30"/>
    <w:rsid w:val="00393F45"/>
    <w:rsid w:val="003940AB"/>
    <w:rsid w:val="003944B7"/>
    <w:rsid w:val="00394683"/>
    <w:rsid w:val="00394F44"/>
    <w:rsid w:val="003A02E5"/>
    <w:rsid w:val="003A13C5"/>
    <w:rsid w:val="003A288B"/>
    <w:rsid w:val="003A2D99"/>
    <w:rsid w:val="003A35FF"/>
    <w:rsid w:val="003A468C"/>
    <w:rsid w:val="003A48A4"/>
    <w:rsid w:val="003A602F"/>
    <w:rsid w:val="003A7720"/>
    <w:rsid w:val="003A7FBD"/>
    <w:rsid w:val="003B03B4"/>
    <w:rsid w:val="003B1A7B"/>
    <w:rsid w:val="003B4569"/>
    <w:rsid w:val="003B46E2"/>
    <w:rsid w:val="003B47FF"/>
    <w:rsid w:val="003B488E"/>
    <w:rsid w:val="003B4A65"/>
    <w:rsid w:val="003B6660"/>
    <w:rsid w:val="003B7425"/>
    <w:rsid w:val="003B768B"/>
    <w:rsid w:val="003C0266"/>
    <w:rsid w:val="003C026C"/>
    <w:rsid w:val="003C1663"/>
    <w:rsid w:val="003C25DD"/>
    <w:rsid w:val="003C3F3B"/>
    <w:rsid w:val="003C420E"/>
    <w:rsid w:val="003C4DD0"/>
    <w:rsid w:val="003D0512"/>
    <w:rsid w:val="003D0C25"/>
    <w:rsid w:val="003D3870"/>
    <w:rsid w:val="003D4544"/>
    <w:rsid w:val="003D5C76"/>
    <w:rsid w:val="003D6C3C"/>
    <w:rsid w:val="003D78E9"/>
    <w:rsid w:val="003E0077"/>
    <w:rsid w:val="003E1E21"/>
    <w:rsid w:val="003E20FB"/>
    <w:rsid w:val="003E2D9B"/>
    <w:rsid w:val="003E32F6"/>
    <w:rsid w:val="003E3DA6"/>
    <w:rsid w:val="003E3F85"/>
    <w:rsid w:val="003E45C6"/>
    <w:rsid w:val="003E4A30"/>
    <w:rsid w:val="003E57DC"/>
    <w:rsid w:val="003E6274"/>
    <w:rsid w:val="003E7CD5"/>
    <w:rsid w:val="003F05C4"/>
    <w:rsid w:val="003F09BA"/>
    <w:rsid w:val="003F180A"/>
    <w:rsid w:val="003F1A91"/>
    <w:rsid w:val="003F2EA2"/>
    <w:rsid w:val="003F3FED"/>
    <w:rsid w:val="003F4594"/>
    <w:rsid w:val="003F5919"/>
    <w:rsid w:val="003F6450"/>
    <w:rsid w:val="003F7745"/>
    <w:rsid w:val="00402C7E"/>
    <w:rsid w:val="00403080"/>
    <w:rsid w:val="00404516"/>
    <w:rsid w:val="004047E4"/>
    <w:rsid w:val="00404FAA"/>
    <w:rsid w:val="00407E5F"/>
    <w:rsid w:val="00410EF9"/>
    <w:rsid w:val="00413B08"/>
    <w:rsid w:val="00414F33"/>
    <w:rsid w:val="00416ABB"/>
    <w:rsid w:val="00417407"/>
    <w:rsid w:val="00420C75"/>
    <w:rsid w:val="004212A8"/>
    <w:rsid w:val="00421A08"/>
    <w:rsid w:val="00424000"/>
    <w:rsid w:val="004247B5"/>
    <w:rsid w:val="004252D5"/>
    <w:rsid w:val="004253C5"/>
    <w:rsid w:val="004264A1"/>
    <w:rsid w:val="00426CD4"/>
    <w:rsid w:val="00427E34"/>
    <w:rsid w:val="0043006F"/>
    <w:rsid w:val="00432FB0"/>
    <w:rsid w:val="00433673"/>
    <w:rsid w:val="00433938"/>
    <w:rsid w:val="004364E1"/>
    <w:rsid w:val="004368F1"/>
    <w:rsid w:val="00437C9B"/>
    <w:rsid w:val="004403DB"/>
    <w:rsid w:val="00440970"/>
    <w:rsid w:val="00441480"/>
    <w:rsid w:val="00441F82"/>
    <w:rsid w:val="004428E0"/>
    <w:rsid w:val="00443B11"/>
    <w:rsid w:val="00443C3C"/>
    <w:rsid w:val="0044501E"/>
    <w:rsid w:val="00445ADA"/>
    <w:rsid w:val="004460D3"/>
    <w:rsid w:val="00446240"/>
    <w:rsid w:val="004470A8"/>
    <w:rsid w:val="004474BF"/>
    <w:rsid w:val="00447F2B"/>
    <w:rsid w:val="00451236"/>
    <w:rsid w:val="00451603"/>
    <w:rsid w:val="004518FD"/>
    <w:rsid w:val="0045273C"/>
    <w:rsid w:val="004537AD"/>
    <w:rsid w:val="004561A0"/>
    <w:rsid w:val="00460721"/>
    <w:rsid w:val="00460E44"/>
    <w:rsid w:val="00461974"/>
    <w:rsid w:val="00463E42"/>
    <w:rsid w:val="0046452D"/>
    <w:rsid w:val="00466788"/>
    <w:rsid w:val="00470040"/>
    <w:rsid w:val="00471312"/>
    <w:rsid w:val="00472145"/>
    <w:rsid w:val="004728F0"/>
    <w:rsid w:val="004735F9"/>
    <w:rsid w:val="0047399E"/>
    <w:rsid w:val="00474BFB"/>
    <w:rsid w:val="00475FA2"/>
    <w:rsid w:val="00476E98"/>
    <w:rsid w:val="004778A4"/>
    <w:rsid w:val="00481EDB"/>
    <w:rsid w:val="00482933"/>
    <w:rsid w:val="004831D3"/>
    <w:rsid w:val="0048417F"/>
    <w:rsid w:val="004841A5"/>
    <w:rsid w:val="0048433A"/>
    <w:rsid w:val="00484AD9"/>
    <w:rsid w:val="00484D93"/>
    <w:rsid w:val="00486890"/>
    <w:rsid w:val="004868A1"/>
    <w:rsid w:val="004868D2"/>
    <w:rsid w:val="00486A23"/>
    <w:rsid w:val="00486F7F"/>
    <w:rsid w:val="00487C2C"/>
    <w:rsid w:val="00490D8E"/>
    <w:rsid w:val="00491B39"/>
    <w:rsid w:val="00494616"/>
    <w:rsid w:val="004963B9"/>
    <w:rsid w:val="0049650E"/>
    <w:rsid w:val="00497FEC"/>
    <w:rsid w:val="004A09ED"/>
    <w:rsid w:val="004A0D9A"/>
    <w:rsid w:val="004A1213"/>
    <w:rsid w:val="004A1E0C"/>
    <w:rsid w:val="004A26CD"/>
    <w:rsid w:val="004A39C7"/>
    <w:rsid w:val="004A4A25"/>
    <w:rsid w:val="004A5A11"/>
    <w:rsid w:val="004A5D41"/>
    <w:rsid w:val="004B023E"/>
    <w:rsid w:val="004B2189"/>
    <w:rsid w:val="004B231B"/>
    <w:rsid w:val="004B5177"/>
    <w:rsid w:val="004B607E"/>
    <w:rsid w:val="004B64CF"/>
    <w:rsid w:val="004B7649"/>
    <w:rsid w:val="004B7D99"/>
    <w:rsid w:val="004C1287"/>
    <w:rsid w:val="004C2812"/>
    <w:rsid w:val="004C40A3"/>
    <w:rsid w:val="004C437A"/>
    <w:rsid w:val="004C49CF"/>
    <w:rsid w:val="004C5FA0"/>
    <w:rsid w:val="004C65AA"/>
    <w:rsid w:val="004C66A6"/>
    <w:rsid w:val="004D0844"/>
    <w:rsid w:val="004D2070"/>
    <w:rsid w:val="004D224F"/>
    <w:rsid w:val="004D276E"/>
    <w:rsid w:val="004D2E83"/>
    <w:rsid w:val="004D3D5C"/>
    <w:rsid w:val="004D4490"/>
    <w:rsid w:val="004D48FA"/>
    <w:rsid w:val="004D589D"/>
    <w:rsid w:val="004D5B5B"/>
    <w:rsid w:val="004D748E"/>
    <w:rsid w:val="004E0FCE"/>
    <w:rsid w:val="004E28F3"/>
    <w:rsid w:val="004E2AC4"/>
    <w:rsid w:val="004E4394"/>
    <w:rsid w:val="004E5584"/>
    <w:rsid w:val="004E6079"/>
    <w:rsid w:val="004E6294"/>
    <w:rsid w:val="004E6595"/>
    <w:rsid w:val="004E66B3"/>
    <w:rsid w:val="004E6B1B"/>
    <w:rsid w:val="004F0049"/>
    <w:rsid w:val="004F1374"/>
    <w:rsid w:val="004F47CB"/>
    <w:rsid w:val="004F4C93"/>
    <w:rsid w:val="004F5083"/>
    <w:rsid w:val="004F50C7"/>
    <w:rsid w:val="004F56AA"/>
    <w:rsid w:val="004F6973"/>
    <w:rsid w:val="004F71E6"/>
    <w:rsid w:val="004F76DF"/>
    <w:rsid w:val="00500483"/>
    <w:rsid w:val="00500C19"/>
    <w:rsid w:val="00502F0A"/>
    <w:rsid w:val="005035E8"/>
    <w:rsid w:val="00503FA8"/>
    <w:rsid w:val="00504DB4"/>
    <w:rsid w:val="00505B23"/>
    <w:rsid w:val="005074EE"/>
    <w:rsid w:val="0051090C"/>
    <w:rsid w:val="00511886"/>
    <w:rsid w:val="00512362"/>
    <w:rsid w:val="0051296A"/>
    <w:rsid w:val="00513A92"/>
    <w:rsid w:val="005142A9"/>
    <w:rsid w:val="00517E1D"/>
    <w:rsid w:val="00520463"/>
    <w:rsid w:val="00520539"/>
    <w:rsid w:val="00521659"/>
    <w:rsid w:val="005216A6"/>
    <w:rsid w:val="005235F8"/>
    <w:rsid w:val="00524C1E"/>
    <w:rsid w:val="005251F3"/>
    <w:rsid w:val="00525AA9"/>
    <w:rsid w:val="00525E36"/>
    <w:rsid w:val="00526970"/>
    <w:rsid w:val="0052781E"/>
    <w:rsid w:val="00527DF4"/>
    <w:rsid w:val="00531642"/>
    <w:rsid w:val="00531D6F"/>
    <w:rsid w:val="00532137"/>
    <w:rsid w:val="00532819"/>
    <w:rsid w:val="005333F0"/>
    <w:rsid w:val="00533FE6"/>
    <w:rsid w:val="00535826"/>
    <w:rsid w:val="0053604C"/>
    <w:rsid w:val="0053627E"/>
    <w:rsid w:val="005407E5"/>
    <w:rsid w:val="00541442"/>
    <w:rsid w:val="00543750"/>
    <w:rsid w:val="005437F5"/>
    <w:rsid w:val="0054465B"/>
    <w:rsid w:val="00544E82"/>
    <w:rsid w:val="005477FE"/>
    <w:rsid w:val="00547F72"/>
    <w:rsid w:val="00547F95"/>
    <w:rsid w:val="00550651"/>
    <w:rsid w:val="005509D8"/>
    <w:rsid w:val="00551F80"/>
    <w:rsid w:val="00552654"/>
    <w:rsid w:val="00552990"/>
    <w:rsid w:val="005533E4"/>
    <w:rsid w:val="00553B4E"/>
    <w:rsid w:val="00554FFE"/>
    <w:rsid w:val="0055747A"/>
    <w:rsid w:val="00557DF5"/>
    <w:rsid w:val="0056050B"/>
    <w:rsid w:val="005622B8"/>
    <w:rsid w:val="00562389"/>
    <w:rsid w:val="00562409"/>
    <w:rsid w:val="00563957"/>
    <w:rsid w:val="00563E15"/>
    <w:rsid w:val="00564CDD"/>
    <w:rsid w:val="00565B80"/>
    <w:rsid w:val="00565D16"/>
    <w:rsid w:val="005665FE"/>
    <w:rsid w:val="00566719"/>
    <w:rsid w:val="00567D4D"/>
    <w:rsid w:val="00567EFB"/>
    <w:rsid w:val="0057168F"/>
    <w:rsid w:val="0057183A"/>
    <w:rsid w:val="00571D35"/>
    <w:rsid w:val="00572CEC"/>
    <w:rsid w:val="005731D7"/>
    <w:rsid w:val="00573D12"/>
    <w:rsid w:val="00574138"/>
    <w:rsid w:val="00575129"/>
    <w:rsid w:val="00575691"/>
    <w:rsid w:val="005769F5"/>
    <w:rsid w:val="00576AC2"/>
    <w:rsid w:val="00577008"/>
    <w:rsid w:val="00577556"/>
    <w:rsid w:val="00577908"/>
    <w:rsid w:val="005813E2"/>
    <w:rsid w:val="00583F2B"/>
    <w:rsid w:val="00586A13"/>
    <w:rsid w:val="00586C15"/>
    <w:rsid w:val="005876A2"/>
    <w:rsid w:val="005912AA"/>
    <w:rsid w:val="005952F8"/>
    <w:rsid w:val="005964CC"/>
    <w:rsid w:val="005967ED"/>
    <w:rsid w:val="005A048D"/>
    <w:rsid w:val="005A1C3F"/>
    <w:rsid w:val="005A6DCC"/>
    <w:rsid w:val="005A6E56"/>
    <w:rsid w:val="005B2622"/>
    <w:rsid w:val="005B447B"/>
    <w:rsid w:val="005B45BB"/>
    <w:rsid w:val="005B4900"/>
    <w:rsid w:val="005B65C9"/>
    <w:rsid w:val="005B7108"/>
    <w:rsid w:val="005C085A"/>
    <w:rsid w:val="005C130A"/>
    <w:rsid w:val="005C1643"/>
    <w:rsid w:val="005C2AFF"/>
    <w:rsid w:val="005C335C"/>
    <w:rsid w:val="005C33D7"/>
    <w:rsid w:val="005C3B25"/>
    <w:rsid w:val="005C537A"/>
    <w:rsid w:val="005C546E"/>
    <w:rsid w:val="005C5DCF"/>
    <w:rsid w:val="005C74F0"/>
    <w:rsid w:val="005C753D"/>
    <w:rsid w:val="005D0AE4"/>
    <w:rsid w:val="005D2EB1"/>
    <w:rsid w:val="005D3B52"/>
    <w:rsid w:val="005D3B8A"/>
    <w:rsid w:val="005D3EEF"/>
    <w:rsid w:val="005D40F0"/>
    <w:rsid w:val="005D473C"/>
    <w:rsid w:val="005D48B5"/>
    <w:rsid w:val="005D510E"/>
    <w:rsid w:val="005D5BAB"/>
    <w:rsid w:val="005D6401"/>
    <w:rsid w:val="005D70E6"/>
    <w:rsid w:val="005D73A7"/>
    <w:rsid w:val="005D7E84"/>
    <w:rsid w:val="005E1616"/>
    <w:rsid w:val="005E1E96"/>
    <w:rsid w:val="005E2020"/>
    <w:rsid w:val="005E29C0"/>
    <w:rsid w:val="005E33A4"/>
    <w:rsid w:val="005E3911"/>
    <w:rsid w:val="005E3C44"/>
    <w:rsid w:val="005E3F36"/>
    <w:rsid w:val="005E4B5B"/>
    <w:rsid w:val="005E4F4E"/>
    <w:rsid w:val="005E5693"/>
    <w:rsid w:val="005E6561"/>
    <w:rsid w:val="005E775C"/>
    <w:rsid w:val="005E78C2"/>
    <w:rsid w:val="005E7B72"/>
    <w:rsid w:val="005F0072"/>
    <w:rsid w:val="005F2205"/>
    <w:rsid w:val="005F4129"/>
    <w:rsid w:val="005F4A7C"/>
    <w:rsid w:val="005F6462"/>
    <w:rsid w:val="005F7780"/>
    <w:rsid w:val="00600DCF"/>
    <w:rsid w:val="00601082"/>
    <w:rsid w:val="00601BBB"/>
    <w:rsid w:val="00602592"/>
    <w:rsid w:val="00603688"/>
    <w:rsid w:val="006039DF"/>
    <w:rsid w:val="0060575A"/>
    <w:rsid w:val="00605866"/>
    <w:rsid w:val="00605AE5"/>
    <w:rsid w:val="006069EC"/>
    <w:rsid w:val="00606E3D"/>
    <w:rsid w:val="00610DFD"/>
    <w:rsid w:val="00612C13"/>
    <w:rsid w:val="00614CEB"/>
    <w:rsid w:val="006164DE"/>
    <w:rsid w:val="00616808"/>
    <w:rsid w:val="00617958"/>
    <w:rsid w:val="00617B0D"/>
    <w:rsid w:val="00617E0D"/>
    <w:rsid w:val="00622A3A"/>
    <w:rsid w:val="00622C57"/>
    <w:rsid w:val="006236A4"/>
    <w:rsid w:val="00624357"/>
    <w:rsid w:val="00624A63"/>
    <w:rsid w:val="00626503"/>
    <w:rsid w:val="00627880"/>
    <w:rsid w:val="00627EE6"/>
    <w:rsid w:val="00630831"/>
    <w:rsid w:val="00631715"/>
    <w:rsid w:val="00631C6F"/>
    <w:rsid w:val="00631EA3"/>
    <w:rsid w:val="006329F9"/>
    <w:rsid w:val="00632A37"/>
    <w:rsid w:val="006350D4"/>
    <w:rsid w:val="00636813"/>
    <w:rsid w:val="00636A2A"/>
    <w:rsid w:val="00640E04"/>
    <w:rsid w:val="00643747"/>
    <w:rsid w:val="00644CB6"/>
    <w:rsid w:val="00645B8D"/>
    <w:rsid w:val="006461F1"/>
    <w:rsid w:val="006467E8"/>
    <w:rsid w:val="00647049"/>
    <w:rsid w:val="006471A1"/>
    <w:rsid w:val="0064771A"/>
    <w:rsid w:val="0064785B"/>
    <w:rsid w:val="006506A8"/>
    <w:rsid w:val="00651AFE"/>
    <w:rsid w:val="00652B22"/>
    <w:rsid w:val="006531B4"/>
    <w:rsid w:val="0065378F"/>
    <w:rsid w:val="00653E9F"/>
    <w:rsid w:val="006550C6"/>
    <w:rsid w:val="006555C2"/>
    <w:rsid w:val="006572B4"/>
    <w:rsid w:val="006606F3"/>
    <w:rsid w:val="00660DA3"/>
    <w:rsid w:val="006611D1"/>
    <w:rsid w:val="00661A0F"/>
    <w:rsid w:val="00661ACA"/>
    <w:rsid w:val="00661D70"/>
    <w:rsid w:val="00663CEF"/>
    <w:rsid w:val="00663DDF"/>
    <w:rsid w:val="00665402"/>
    <w:rsid w:val="00666638"/>
    <w:rsid w:val="00666871"/>
    <w:rsid w:val="00667387"/>
    <w:rsid w:val="006674C8"/>
    <w:rsid w:val="006676E8"/>
    <w:rsid w:val="00670781"/>
    <w:rsid w:val="00670F8E"/>
    <w:rsid w:val="00671135"/>
    <w:rsid w:val="006717CD"/>
    <w:rsid w:val="00671A65"/>
    <w:rsid w:val="00672093"/>
    <w:rsid w:val="00672209"/>
    <w:rsid w:val="00672848"/>
    <w:rsid w:val="00672D6A"/>
    <w:rsid w:val="00673713"/>
    <w:rsid w:val="006737C0"/>
    <w:rsid w:val="006746E6"/>
    <w:rsid w:val="006747AD"/>
    <w:rsid w:val="00674F75"/>
    <w:rsid w:val="00675783"/>
    <w:rsid w:val="006808AD"/>
    <w:rsid w:val="0068169D"/>
    <w:rsid w:val="006819F2"/>
    <w:rsid w:val="00681BFC"/>
    <w:rsid w:val="00683F0A"/>
    <w:rsid w:val="006840F9"/>
    <w:rsid w:val="00685E98"/>
    <w:rsid w:val="00691930"/>
    <w:rsid w:val="00691B17"/>
    <w:rsid w:val="00694D72"/>
    <w:rsid w:val="00694F9A"/>
    <w:rsid w:val="00695128"/>
    <w:rsid w:val="006951E3"/>
    <w:rsid w:val="00695D24"/>
    <w:rsid w:val="00696DF7"/>
    <w:rsid w:val="00697415"/>
    <w:rsid w:val="00697416"/>
    <w:rsid w:val="00697C57"/>
    <w:rsid w:val="006A0792"/>
    <w:rsid w:val="006A0A8D"/>
    <w:rsid w:val="006A102D"/>
    <w:rsid w:val="006A1F07"/>
    <w:rsid w:val="006A3136"/>
    <w:rsid w:val="006A52E2"/>
    <w:rsid w:val="006A6BE7"/>
    <w:rsid w:val="006A7C85"/>
    <w:rsid w:val="006A7D23"/>
    <w:rsid w:val="006B0C82"/>
    <w:rsid w:val="006B2B94"/>
    <w:rsid w:val="006B333C"/>
    <w:rsid w:val="006B3B87"/>
    <w:rsid w:val="006B4517"/>
    <w:rsid w:val="006B5339"/>
    <w:rsid w:val="006B5904"/>
    <w:rsid w:val="006C06FF"/>
    <w:rsid w:val="006C16F5"/>
    <w:rsid w:val="006C1A7D"/>
    <w:rsid w:val="006C28D3"/>
    <w:rsid w:val="006C366E"/>
    <w:rsid w:val="006C4D20"/>
    <w:rsid w:val="006C5803"/>
    <w:rsid w:val="006C5B50"/>
    <w:rsid w:val="006C626D"/>
    <w:rsid w:val="006C646D"/>
    <w:rsid w:val="006C69D1"/>
    <w:rsid w:val="006C6A50"/>
    <w:rsid w:val="006C78B7"/>
    <w:rsid w:val="006D0993"/>
    <w:rsid w:val="006D1BB9"/>
    <w:rsid w:val="006D21A7"/>
    <w:rsid w:val="006D385E"/>
    <w:rsid w:val="006D505C"/>
    <w:rsid w:val="006E0136"/>
    <w:rsid w:val="006E2C34"/>
    <w:rsid w:val="006E2E8F"/>
    <w:rsid w:val="006E3273"/>
    <w:rsid w:val="006E40DC"/>
    <w:rsid w:val="006E50B2"/>
    <w:rsid w:val="006E5599"/>
    <w:rsid w:val="006E5718"/>
    <w:rsid w:val="006E6130"/>
    <w:rsid w:val="006E6B2D"/>
    <w:rsid w:val="006F0251"/>
    <w:rsid w:val="006F2CAC"/>
    <w:rsid w:val="006F3446"/>
    <w:rsid w:val="006F48B9"/>
    <w:rsid w:val="006F6555"/>
    <w:rsid w:val="006F76E8"/>
    <w:rsid w:val="0070027E"/>
    <w:rsid w:val="00700E2C"/>
    <w:rsid w:val="007011C3"/>
    <w:rsid w:val="007018EE"/>
    <w:rsid w:val="00702044"/>
    <w:rsid w:val="00702146"/>
    <w:rsid w:val="00703D06"/>
    <w:rsid w:val="00703D2E"/>
    <w:rsid w:val="00704729"/>
    <w:rsid w:val="00705CDC"/>
    <w:rsid w:val="00706368"/>
    <w:rsid w:val="00710871"/>
    <w:rsid w:val="00711D4F"/>
    <w:rsid w:val="00713A71"/>
    <w:rsid w:val="00713FFF"/>
    <w:rsid w:val="00714142"/>
    <w:rsid w:val="007145CE"/>
    <w:rsid w:val="00716383"/>
    <w:rsid w:val="007166E1"/>
    <w:rsid w:val="00717171"/>
    <w:rsid w:val="00717BF1"/>
    <w:rsid w:val="00717FE9"/>
    <w:rsid w:val="0072030D"/>
    <w:rsid w:val="00720391"/>
    <w:rsid w:val="00721287"/>
    <w:rsid w:val="00721782"/>
    <w:rsid w:val="00721DAA"/>
    <w:rsid w:val="0072215C"/>
    <w:rsid w:val="007223E0"/>
    <w:rsid w:val="007244A0"/>
    <w:rsid w:val="0072520B"/>
    <w:rsid w:val="00725AAF"/>
    <w:rsid w:val="00726522"/>
    <w:rsid w:val="00726D6A"/>
    <w:rsid w:val="0072712B"/>
    <w:rsid w:val="0072760A"/>
    <w:rsid w:val="00727E77"/>
    <w:rsid w:val="0073125A"/>
    <w:rsid w:val="007317F0"/>
    <w:rsid w:val="00731FD3"/>
    <w:rsid w:val="00733C01"/>
    <w:rsid w:val="007347FE"/>
    <w:rsid w:val="0073495C"/>
    <w:rsid w:val="00734DAB"/>
    <w:rsid w:val="0073715E"/>
    <w:rsid w:val="00737653"/>
    <w:rsid w:val="00737A1C"/>
    <w:rsid w:val="00742322"/>
    <w:rsid w:val="007429ED"/>
    <w:rsid w:val="00742FCE"/>
    <w:rsid w:val="00743F12"/>
    <w:rsid w:val="0074419C"/>
    <w:rsid w:val="00745360"/>
    <w:rsid w:val="00745C53"/>
    <w:rsid w:val="00745D4E"/>
    <w:rsid w:val="007468BE"/>
    <w:rsid w:val="00746EAE"/>
    <w:rsid w:val="00747785"/>
    <w:rsid w:val="00750120"/>
    <w:rsid w:val="00751198"/>
    <w:rsid w:val="007516F4"/>
    <w:rsid w:val="007519EB"/>
    <w:rsid w:val="00751BE7"/>
    <w:rsid w:val="00751FEB"/>
    <w:rsid w:val="00752556"/>
    <w:rsid w:val="00755339"/>
    <w:rsid w:val="00757474"/>
    <w:rsid w:val="0075752F"/>
    <w:rsid w:val="007575A8"/>
    <w:rsid w:val="007578EC"/>
    <w:rsid w:val="007609A0"/>
    <w:rsid w:val="0076100A"/>
    <w:rsid w:val="0076257A"/>
    <w:rsid w:val="007641A6"/>
    <w:rsid w:val="00764AD5"/>
    <w:rsid w:val="00764C58"/>
    <w:rsid w:val="00767391"/>
    <w:rsid w:val="007713AB"/>
    <w:rsid w:val="0077445E"/>
    <w:rsid w:val="007757FB"/>
    <w:rsid w:val="00776BDD"/>
    <w:rsid w:val="00777FEB"/>
    <w:rsid w:val="007800CC"/>
    <w:rsid w:val="00781368"/>
    <w:rsid w:val="007813DD"/>
    <w:rsid w:val="0078339C"/>
    <w:rsid w:val="00783462"/>
    <w:rsid w:val="00783D6E"/>
    <w:rsid w:val="007855B2"/>
    <w:rsid w:val="007856B7"/>
    <w:rsid w:val="00786BB5"/>
    <w:rsid w:val="00786E92"/>
    <w:rsid w:val="00786F10"/>
    <w:rsid w:val="00787235"/>
    <w:rsid w:val="007916FC"/>
    <w:rsid w:val="00792008"/>
    <w:rsid w:val="00793451"/>
    <w:rsid w:val="00793C94"/>
    <w:rsid w:val="007945E8"/>
    <w:rsid w:val="00794C00"/>
    <w:rsid w:val="0079592C"/>
    <w:rsid w:val="0079626F"/>
    <w:rsid w:val="00796401"/>
    <w:rsid w:val="00796F37"/>
    <w:rsid w:val="00797A53"/>
    <w:rsid w:val="007A0246"/>
    <w:rsid w:val="007A0277"/>
    <w:rsid w:val="007A06C7"/>
    <w:rsid w:val="007A1ACE"/>
    <w:rsid w:val="007A2556"/>
    <w:rsid w:val="007A359A"/>
    <w:rsid w:val="007A36F5"/>
    <w:rsid w:val="007A41ED"/>
    <w:rsid w:val="007A47AB"/>
    <w:rsid w:val="007A49C9"/>
    <w:rsid w:val="007A6428"/>
    <w:rsid w:val="007A7F36"/>
    <w:rsid w:val="007B0F56"/>
    <w:rsid w:val="007B193B"/>
    <w:rsid w:val="007B2450"/>
    <w:rsid w:val="007B56B9"/>
    <w:rsid w:val="007C021A"/>
    <w:rsid w:val="007C0D16"/>
    <w:rsid w:val="007C2451"/>
    <w:rsid w:val="007C2F34"/>
    <w:rsid w:val="007C4459"/>
    <w:rsid w:val="007C4D56"/>
    <w:rsid w:val="007C5214"/>
    <w:rsid w:val="007D0ADD"/>
    <w:rsid w:val="007D15D6"/>
    <w:rsid w:val="007D3D3E"/>
    <w:rsid w:val="007D487F"/>
    <w:rsid w:val="007D4D2B"/>
    <w:rsid w:val="007D57B8"/>
    <w:rsid w:val="007E01D4"/>
    <w:rsid w:val="007E0306"/>
    <w:rsid w:val="007E10C1"/>
    <w:rsid w:val="007E10EE"/>
    <w:rsid w:val="007E1385"/>
    <w:rsid w:val="007E18CC"/>
    <w:rsid w:val="007E204C"/>
    <w:rsid w:val="007E22F9"/>
    <w:rsid w:val="007E3538"/>
    <w:rsid w:val="007E46C5"/>
    <w:rsid w:val="007E490D"/>
    <w:rsid w:val="007E4B26"/>
    <w:rsid w:val="007E4F5B"/>
    <w:rsid w:val="007E5B98"/>
    <w:rsid w:val="007E6515"/>
    <w:rsid w:val="007E797E"/>
    <w:rsid w:val="007F0BE9"/>
    <w:rsid w:val="007F10B8"/>
    <w:rsid w:val="007F1CCE"/>
    <w:rsid w:val="007F3FED"/>
    <w:rsid w:val="007F445A"/>
    <w:rsid w:val="007F4703"/>
    <w:rsid w:val="007F476A"/>
    <w:rsid w:val="007F4972"/>
    <w:rsid w:val="007F51F3"/>
    <w:rsid w:val="007F5247"/>
    <w:rsid w:val="007F5E56"/>
    <w:rsid w:val="007F5F65"/>
    <w:rsid w:val="007F669E"/>
    <w:rsid w:val="007F7726"/>
    <w:rsid w:val="00805001"/>
    <w:rsid w:val="008051DB"/>
    <w:rsid w:val="008053C3"/>
    <w:rsid w:val="008067A7"/>
    <w:rsid w:val="00806B04"/>
    <w:rsid w:val="00806C0B"/>
    <w:rsid w:val="00810478"/>
    <w:rsid w:val="0081166D"/>
    <w:rsid w:val="008126F0"/>
    <w:rsid w:val="00813F24"/>
    <w:rsid w:val="008162D3"/>
    <w:rsid w:val="008202F2"/>
    <w:rsid w:val="008219EA"/>
    <w:rsid w:val="00821B4B"/>
    <w:rsid w:val="00822695"/>
    <w:rsid w:val="008248B9"/>
    <w:rsid w:val="008248C3"/>
    <w:rsid w:val="0082521C"/>
    <w:rsid w:val="00825613"/>
    <w:rsid w:val="008258F8"/>
    <w:rsid w:val="00825ACB"/>
    <w:rsid w:val="00826324"/>
    <w:rsid w:val="00826BEC"/>
    <w:rsid w:val="008270A9"/>
    <w:rsid w:val="008313FE"/>
    <w:rsid w:val="00831E8B"/>
    <w:rsid w:val="00831EAC"/>
    <w:rsid w:val="008320E5"/>
    <w:rsid w:val="008328CC"/>
    <w:rsid w:val="008344E8"/>
    <w:rsid w:val="00834C0F"/>
    <w:rsid w:val="00835E23"/>
    <w:rsid w:val="008369C3"/>
    <w:rsid w:val="00836B38"/>
    <w:rsid w:val="00837CA7"/>
    <w:rsid w:val="00837D06"/>
    <w:rsid w:val="00837E8A"/>
    <w:rsid w:val="00837EC1"/>
    <w:rsid w:val="00840510"/>
    <w:rsid w:val="00840ADD"/>
    <w:rsid w:val="0084253C"/>
    <w:rsid w:val="00844833"/>
    <w:rsid w:val="00844BD8"/>
    <w:rsid w:val="008454E1"/>
    <w:rsid w:val="00845795"/>
    <w:rsid w:val="008508AD"/>
    <w:rsid w:val="00850E9B"/>
    <w:rsid w:val="00852DC1"/>
    <w:rsid w:val="00854C20"/>
    <w:rsid w:val="00854DBF"/>
    <w:rsid w:val="008563E8"/>
    <w:rsid w:val="00856BF7"/>
    <w:rsid w:val="00857066"/>
    <w:rsid w:val="00857494"/>
    <w:rsid w:val="008601CB"/>
    <w:rsid w:val="0086186E"/>
    <w:rsid w:val="00861A35"/>
    <w:rsid w:val="00862B3F"/>
    <w:rsid w:val="008649D3"/>
    <w:rsid w:val="00864D8A"/>
    <w:rsid w:val="00866D50"/>
    <w:rsid w:val="00866EB5"/>
    <w:rsid w:val="0087161E"/>
    <w:rsid w:val="00872C9E"/>
    <w:rsid w:val="00872E7F"/>
    <w:rsid w:val="00873745"/>
    <w:rsid w:val="00873D33"/>
    <w:rsid w:val="008755B7"/>
    <w:rsid w:val="008758EC"/>
    <w:rsid w:val="008759F2"/>
    <w:rsid w:val="00876DF2"/>
    <w:rsid w:val="00880C1F"/>
    <w:rsid w:val="00882F1C"/>
    <w:rsid w:val="00883427"/>
    <w:rsid w:val="008834A8"/>
    <w:rsid w:val="008847FF"/>
    <w:rsid w:val="008858B7"/>
    <w:rsid w:val="00885946"/>
    <w:rsid w:val="00885EF9"/>
    <w:rsid w:val="00886533"/>
    <w:rsid w:val="00887368"/>
    <w:rsid w:val="0089074B"/>
    <w:rsid w:val="00890C30"/>
    <w:rsid w:val="0089192C"/>
    <w:rsid w:val="008938D1"/>
    <w:rsid w:val="00893B40"/>
    <w:rsid w:val="00896058"/>
    <w:rsid w:val="00896662"/>
    <w:rsid w:val="00896975"/>
    <w:rsid w:val="008A0D6E"/>
    <w:rsid w:val="008A10E8"/>
    <w:rsid w:val="008A281E"/>
    <w:rsid w:val="008A4C11"/>
    <w:rsid w:val="008A5DF6"/>
    <w:rsid w:val="008A6B9A"/>
    <w:rsid w:val="008B1337"/>
    <w:rsid w:val="008B200B"/>
    <w:rsid w:val="008B3B73"/>
    <w:rsid w:val="008B3F56"/>
    <w:rsid w:val="008B4132"/>
    <w:rsid w:val="008B4BCE"/>
    <w:rsid w:val="008B4C47"/>
    <w:rsid w:val="008B533E"/>
    <w:rsid w:val="008B5D5D"/>
    <w:rsid w:val="008B5E68"/>
    <w:rsid w:val="008B6006"/>
    <w:rsid w:val="008B6D49"/>
    <w:rsid w:val="008B747F"/>
    <w:rsid w:val="008B7539"/>
    <w:rsid w:val="008C08D7"/>
    <w:rsid w:val="008C100E"/>
    <w:rsid w:val="008C17FC"/>
    <w:rsid w:val="008C3237"/>
    <w:rsid w:val="008C4D33"/>
    <w:rsid w:val="008C6BA2"/>
    <w:rsid w:val="008D3278"/>
    <w:rsid w:val="008D3F85"/>
    <w:rsid w:val="008D4403"/>
    <w:rsid w:val="008D53AC"/>
    <w:rsid w:val="008D5AF5"/>
    <w:rsid w:val="008D5DA2"/>
    <w:rsid w:val="008D6D68"/>
    <w:rsid w:val="008D7680"/>
    <w:rsid w:val="008D7F95"/>
    <w:rsid w:val="008E0227"/>
    <w:rsid w:val="008E032D"/>
    <w:rsid w:val="008E31ED"/>
    <w:rsid w:val="008E37D2"/>
    <w:rsid w:val="008E3A87"/>
    <w:rsid w:val="008E3F21"/>
    <w:rsid w:val="008E4E0F"/>
    <w:rsid w:val="008E4ECC"/>
    <w:rsid w:val="008E597B"/>
    <w:rsid w:val="008E72EA"/>
    <w:rsid w:val="008F0A7B"/>
    <w:rsid w:val="008F0BA3"/>
    <w:rsid w:val="008F0D44"/>
    <w:rsid w:val="008F0EC1"/>
    <w:rsid w:val="008F1E5A"/>
    <w:rsid w:val="008F1ED8"/>
    <w:rsid w:val="008F2021"/>
    <w:rsid w:val="008F21F9"/>
    <w:rsid w:val="008F247D"/>
    <w:rsid w:val="008F4C38"/>
    <w:rsid w:val="008F536F"/>
    <w:rsid w:val="008F6214"/>
    <w:rsid w:val="008F6468"/>
    <w:rsid w:val="008F6A10"/>
    <w:rsid w:val="008F7251"/>
    <w:rsid w:val="008F78AD"/>
    <w:rsid w:val="008F7A05"/>
    <w:rsid w:val="0090053B"/>
    <w:rsid w:val="00902F6B"/>
    <w:rsid w:val="0090354A"/>
    <w:rsid w:val="00903D52"/>
    <w:rsid w:val="009049EB"/>
    <w:rsid w:val="00905788"/>
    <w:rsid w:val="009059F4"/>
    <w:rsid w:val="00906990"/>
    <w:rsid w:val="00906E6C"/>
    <w:rsid w:val="00907D02"/>
    <w:rsid w:val="009117C6"/>
    <w:rsid w:val="00911A30"/>
    <w:rsid w:val="009121AE"/>
    <w:rsid w:val="00912C34"/>
    <w:rsid w:val="00912F0A"/>
    <w:rsid w:val="00913FB7"/>
    <w:rsid w:val="00915492"/>
    <w:rsid w:val="00920382"/>
    <w:rsid w:val="0092061E"/>
    <w:rsid w:val="00922628"/>
    <w:rsid w:val="00923D02"/>
    <w:rsid w:val="00926019"/>
    <w:rsid w:val="00926FF3"/>
    <w:rsid w:val="00930385"/>
    <w:rsid w:val="00930C4C"/>
    <w:rsid w:val="0093128F"/>
    <w:rsid w:val="00931D1F"/>
    <w:rsid w:val="00932A07"/>
    <w:rsid w:val="009336B3"/>
    <w:rsid w:val="00933FD2"/>
    <w:rsid w:val="00934D33"/>
    <w:rsid w:val="00936274"/>
    <w:rsid w:val="00936B23"/>
    <w:rsid w:val="009375EA"/>
    <w:rsid w:val="00937AE9"/>
    <w:rsid w:val="00940186"/>
    <w:rsid w:val="00941927"/>
    <w:rsid w:val="0094304D"/>
    <w:rsid w:val="00943411"/>
    <w:rsid w:val="00944DB7"/>
    <w:rsid w:val="00950F40"/>
    <w:rsid w:val="00951BCF"/>
    <w:rsid w:val="009529D8"/>
    <w:rsid w:val="00953744"/>
    <w:rsid w:val="00953983"/>
    <w:rsid w:val="00953AFE"/>
    <w:rsid w:val="009546B6"/>
    <w:rsid w:val="0095475D"/>
    <w:rsid w:val="009550F3"/>
    <w:rsid w:val="0095581F"/>
    <w:rsid w:val="00956B21"/>
    <w:rsid w:val="00956B47"/>
    <w:rsid w:val="00957472"/>
    <w:rsid w:val="00962BB7"/>
    <w:rsid w:val="00964155"/>
    <w:rsid w:val="00964881"/>
    <w:rsid w:val="00964D17"/>
    <w:rsid w:val="0096685A"/>
    <w:rsid w:val="00966BFC"/>
    <w:rsid w:val="00967711"/>
    <w:rsid w:val="00967B02"/>
    <w:rsid w:val="00967F70"/>
    <w:rsid w:val="00971E6D"/>
    <w:rsid w:val="0097213F"/>
    <w:rsid w:val="00973B7E"/>
    <w:rsid w:val="009742B1"/>
    <w:rsid w:val="00974469"/>
    <w:rsid w:val="00974864"/>
    <w:rsid w:val="00974B39"/>
    <w:rsid w:val="00974EF5"/>
    <w:rsid w:val="0097556C"/>
    <w:rsid w:val="009772FB"/>
    <w:rsid w:val="009778F0"/>
    <w:rsid w:val="00977C9E"/>
    <w:rsid w:val="00980253"/>
    <w:rsid w:val="00980B30"/>
    <w:rsid w:val="0098109E"/>
    <w:rsid w:val="009831B5"/>
    <w:rsid w:val="00983A51"/>
    <w:rsid w:val="00983E59"/>
    <w:rsid w:val="009841C9"/>
    <w:rsid w:val="00984752"/>
    <w:rsid w:val="00985DF1"/>
    <w:rsid w:val="00987C5C"/>
    <w:rsid w:val="00990C12"/>
    <w:rsid w:val="00991106"/>
    <w:rsid w:val="00992AA3"/>
    <w:rsid w:val="00993004"/>
    <w:rsid w:val="00993019"/>
    <w:rsid w:val="009934D0"/>
    <w:rsid w:val="00994831"/>
    <w:rsid w:val="00994925"/>
    <w:rsid w:val="009968F4"/>
    <w:rsid w:val="009972D7"/>
    <w:rsid w:val="00997B46"/>
    <w:rsid w:val="009A0BA0"/>
    <w:rsid w:val="009A2080"/>
    <w:rsid w:val="009A290A"/>
    <w:rsid w:val="009A2AEE"/>
    <w:rsid w:val="009A340A"/>
    <w:rsid w:val="009A3502"/>
    <w:rsid w:val="009A359B"/>
    <w:rsid w:val="009A4B89"/>
    <w:rsid w:val="009A6C6E"/>
    <w:rsid w:val="009A6E32"/>
    <w:rsid w:val="009A719E"/>
    <w:rsid w:val="009A75C9"/>
    <w:rsid w:val="009B0F55"/>
    <w:rsid w:val="009B2FC2"/>
    <w:rsid w:val="009B3863"/>
    <w:rsid w:val="009B492A"/>
    <w:rsid w:val="009B5258"/>
    <w:rsid w:val="009B52DF"/>
    <w:rsid w:val="009B5C04"/>
    <w:rsid w:val="009B6045"/>
    <w:rsid w:val="009B66AA"/>
    <w:rsid w:val="009C019F"/>
    <w:rsid w:val="009C02FD"/>
    <w:rsid w:val="009C0ED4"/>
    <w:rsid w:val="009C3324"/>
    <w:rsid w:val="009C3487"/>
    <w:rsid w:val="009C36AD"/>
    <w:rsid w:val="009C3A9A"/>
    <w:rsid w:val="009C5E22"/>
    <w:rsid w:val="009C6582"/>
    <w:rsid w:val="009C732C"/>
    <w:rsid w:val="009C7926"/>
    <w:rsid w:val="009D0D49"/>
    <w:rsid w:val="009D357C"/>
    <w:rsid w:val="009D41D1"/>
    <w:rsid w:val="009D4F36"/>
    <w:rsid w:val="009E1786"/>
    <w:rsid w:val="009E29F7"/>
    <w:rsid w:val="009E3422"/>
    <w:rsid w:val="009E39AE"/>
    <w:rsid w:val="009E3FDD"/>
    <w:rsid w:val="009E42FF"/>
    <w:rsid w:val="009E4FFA"/>
    <w:rsid w:val="009E6000"/>
    <w:rsid w:val="009E6CCB"/>
    <w:rsid w:val="009E7043"/>
    <w:rsid w:val="009E7234"/>
    <w:rsid w:val="009E7BB3"/>
    <w:rsid w:val="009F0634"/>
    <w:rsid w:val="009F0E82"/>
    <w:rsid w:val="009F1AF7"/>
    <w:rsid w:val="009F352E"/>
    <w:rsid w:val="009F4423"/>
    <w:rsid w:val="009F47C8"/>
    <w:rsid w:val="009F5175"/>
    <w:rsid w:val="009F6670"/>
    <w:rsid w:val="009F7A73"/>
    <w:rsid w:val="009F7FD4"/>
    <w:rsid w:val="00A000E3"/>
    <w:rsid w:val="00A0039E"/>
    <w:rsid w:val="00A0147A"/>
    <w:rsid w:val="00A02B3D"/>
    <w:rsid w:val="00A036B3"/>
    <w:rsid w:val="00A03809"/>
    <w:rsid w:val="00A0471E"/>
    <w:rsid w:val="00A0486E"/>
    <w:rsid w:val="00A052DF"/>
    <w:rsid w:val="00A06BE8"/>
    <w:rsid w:val="00A06C58"/>
    <w:rsid w:val="00A1028B"/>
    <w:rsid w:val="00A106D3"/>
    <w:rsid w:val="00A111F7"/>
    <w:rsid w:val="00A112C5"/>
    <w:rsid w:val="00A118E8"/>
    <w:rsid w:val="00A124CB"/>
    <w:rsid w:val="00A14A30"/>
    <w:rsid w:val="00A14BC8"/>
    <w:rsid w:val="00A14CDE"/>
    <w:rsid w:val="00A14F12"/>
    <w:rsid w:val="00A16138"/>
    <w:rsid w:val="00A17C02"/>
    <w:rsid w:val="00A20074"/>
    <w:rsid w:val="00A200C3"/>
    <w:rsid w:val="00A20675"/>
    <w:rsid w:val="00A2140F"/>
    <w:rsid w:val="00A214B6"/>
    <w:rsid w:val="00A225ED"/>
    <w:rsid w:val="00A22B90"/>
    <w:rsid w:val="00A22EFD"/>
    <w:rsid w:val="00A24667"/>
    <w:rsid w:val="00A247BE"/>
    <w:rsid w:val="00A26370"/>
    <w:rsid w:val="00A26A81"/>
    <w:rsid w:val="00A26D4E"/>
    <w:rsid w:val="00A27F6E"/>
    <w:rsid w:val="00A31690"/>
    <w:rsid w:val="00A31B69"/>
    <w:rsid w:val="00A33B02"/>
    <w:rsid w:val="00A34D44"/>
    <w:rsid w:val="00A369B9"/>
    <w:rsid w:val="00A4018E"/>
    <w:rsid w:val="00A4040F"/>
    <w:rsid w:val="00A43FD3"/>
    <w:rsid w:val="00A44C02"/>
    <w:rsid w:val="00A44CFD"/>
    <w:rsid w:val="00A46CCC"/>
    <w:rsid w:val="00A47408"/>
    <w:rsid w:val="00A503C4"/>
    <w:rsid w:val="00A509E0"/>
    <w:rsid w:val="00A50AFC"/>
    <w:rsid w:val="00A528FF"/>
    <w:rsid w:val="00A52A40"/>
    <w:rsid w:val="00A54607"/>
    <w:rsid w:val="00A548BF"/>
    <w:rsid w:val="00A5613B"/>
    <w:rsid w:val="00A5768C"/>
    <w:rsid w:val="00A576B5"/>
    <w:rsid w:val="00A57997"/>
    <w:rsid w:val="00A57D31"/>
    <w:rsid w:val="00A610F2"/>
    <w:rsid w:val="00A629DE"/>
    <w:rsid w:val="00A62A87"/>
    <w:rsid w:val="00A62E8C"/>
    <w:rsid w:val="00A6366D"/>
    <w:rsid w:val="00A63ABD"/>
    <w:rsid w:val="00A6487F"/>
    <w:rsid w:val="00A65474"/>
    <w:rsid w:val="00A6554E"/>
    <w:rsid w:val="00A66033"/>
    <w:rsid w:val="00A6650C"/>
    <w:rsid w:val="00A66EE2"/>
    <w:rsid w:val="00A67182"/>
    <w:rsid w:val="00A763AF"/>
    <w:rsid w:val="00A763B5"/>
    <w:rsid w:val="00A77703"/>
    <w:rsid w:val="00A80E5A"/>
    <w:rsid w:val="00A81C2C"/>
    <w:rsid w:val="00A82AE3"/>
    <w:rsid w:val="00A82C6D"/>
    <w:rsid w:val="00A834BC"/>
    <w:rsid w:val="00A8390F"/>
    <w:rsid w:val="00A8496A"/>
    <w:rsid w:val="00A84C79"/>
    <w:rsid w:val="00A86E4F"/>
    <w:rsid w:val="00A877A0"/>
    <w:rsid w:val="00A90A04"/>
    <w:rsid w:val="00A90B8D"/>
    <w:rsid w:val="00A90FA1"/>
    <w:rsid w:val="00A92C56"/>
    <w:rsid w:val="00A92DC4"/>
    <w:rsid w:val="00A930D6"/>
    <w:rsid w:val="00A9364A"/>
    <w:rsid w:val="00A94153"/>
    <w:rsid w:val="00A9529F"/>
    <w:rsid w:val="00A95433"/>
    <w:rsid w:val="00A96B5F"/>
    <w:rsid w:val="00A96BE5"/>
    <w:rsid w:val="00A978E8"/>
    <w:rsid w:val="00AA12E0"/>
    <w:rsid w:val="00AA1A9C"/>
    <w:rsid w:val="00AA24E1"/>
    <w:rsid w:val="00AA2F11"/>
    <w:rsid w:val="00AA455C"/>
    <w:rsid w:val="00AA46B2"/>
    <w:rsid w:val="00AA4B9E"/>
    <w:rsid w:val="00AA64B2"/>
    <w:rsid w:val="00AA64F0"/>
    <w:rsid w:val="00AA7F6A"/>
    <w:rsid w:val="00AB01E2"/>
    <w:rsid w:val="00AB059D"/>
    <w:rsid w:val="00AB0FCD"/>
    <w:rsid w:val="00AB15BD"/>
    <w:rsid w:val="00AB1934"/>
    <w:rsid w:val="00AB2183"/>
    <w:rsid w:val="00AB24B2"/>
    <w:rsid w:val="00AB2E64"/>
    <w:rsid w:val="00AB4177"/>
    <w:rsid w:val="00AB4ECF"/>
    <w:rsid w:val="00AB52CB"/>
    <w:rsid w:val="00AB5357"/>
    <w:rsid w:val="00AB5B35"/>
    <w:rsid w:val="00AB6247"/>
    <w:rsid w:val="00AB6863"/>
    <w:rsid w:val="00AB70F0"/>
    <w:rsid w:val="00AB7179"/>
    <w:rsid w:val="00AC0610"/>
    <w:rsid w:val="00AC076A"/>
    <w:rsid w:val="00AC423F"/>
    <w:rsid w:val="00AC4A48"/>
    <w:rsid w:val="00AC6A6A"/>
    <w:rsid w:val="00AC7133"/>
    <w:rsid w:val="00AC755E"/>
    <w:rsid w:val="00AD01EE"/>
    <w:rsid w:val="00AD066E"/>
    <w:rsid w:val="00AD06B4"/>
    <w:rsid w:val="00AD193B"/>
    <w:rsid w:val="00AD29BC"/>
    <w:rsid w:val="00AD2BC8"/>
    <w:rsid w:val="00AD40C8"/>
    <w:rsid w:val="00AD4138"/>
    <w:rsid w:val="00AD54E4"/>
    <w:rsid w:val="00AD5BDD"/>
    <w:rsid w:val="00AD648F"/>
    <w:rsid w:val="00AD6C86"/>
    <w:rsid w:val="00AD7367"/>
    <w:rsid w:val="00AD7985"/>
    <w:rsid w:val="00AE27BE"/>
    <w:rsid w:val="00AE3839"/>
    <w:rsid w:val="00AE3909"/>
    <w:rsid w:val="00AE4936"/>
    <w:rsid w:val="00AE5491"/>
    <w:rsid w:val="00AE5849"/>
    <w:rsid w:val="00AE65B8"/>
    <w:rsid w:val="00AE6EC6"/>
    <w:rsid w:val="00AE71C3"/>
    <w:rsid w:val="00AF0092"/>
    <w:rsid w:val="00AF15DD"/>
    <w:rsid w:val="00AF16F1"/>
    <w:rsid w:val="00AF3622"/>
    <w:rsid w:val="00AF39B7"/>
    <w:rsid w:val="00AF3EEF"/>
    <w:rsid w:val="00AF4BB1"/>
    <w:rsid w:val="00AF4C17"/>
    <w:rsid w:val="00AF5FD8"/>
    <w:rsid w:val="00AF6432"/>
    <w:rsid w:val="00B01010"/>
    <w:rsid w:val="00B02042"/>
    <w:rsid w:val="00B028AB"/>
    <w:rsid w:val="00B0337C"/>
    <w:rsid w:val="00B0737A"/>
    <w:rsid w:val="00B1041A"/>
    <w:rsid w:val="00B10717"/>
    <w:rsid w:val="00B114B6"/>
    <w:rsid w:val="00B116F3"/>
    <w:rsid w:val="00B118E4"/>
    <w:rsid w:val="00B11C2E"/>
    <w:rsid w:val="00B127D1"/>
    <w:rsid w:val="00B1293C"/>
    <w:rsid w:val="00B12A88"/>
    <w:rsid w:val="00B1303E"/>
    <w:rsid w:val="00B16090"/>
    <w:rsid w:val="00B17D7A"/>
    <w:rsid w:val="00B17EB9"/>
    <w:rsid w:val="00B22F91"/>
    <w:rsid w:val="00B23F0A"/>
    <w:rsid w:val="00B242A2"/>
    <w:rsid w:val="00B2658A"/>
    <w:rsid w:val="00B265EA"/>
    <w:rsid w:val="00B266E3"/>
    <w:rsid w:val="00B2712C"/>
    <w:rsid w:val="00B27B24"/>
    <w:rsid w:val="00B30935"/>
    <w:rsid w:val="00B313A1"/>
    <w:rsid w:val="00B31524"/>
    <w:rsid w:val="00B31D5E"/>
    <w:rsid w:val="00B31E87"/>
    <w:rsid w:val="00B31FA9"/>
    <w:rsid w:val="00B32C29"/>
    <w:rsid w:val="00B34341"/>
    <w:rsid w:val="00B349AF"/>
    <w:rsid w:val="00B35DD3"/>
    <w:rsid w:val="00B36805"/>
    <w:rsid w:val="00B37FF8"/>
    <w:rsid w:val="00B4079A"/>
    <w:rsid w:val="00B40D8F"/>
    <w:rsid w:val="00B445F8"/>
    <w:rsid w:val="00B458FE"/>
    <w:rsid w:val="00B46D98"/>
    <w:rsid w:val="00B50819"/>
    <w:rsid w:val="00B50956"/>
    <w:rsid w:val="00B5143A"/>
    <w:rsid w:val="00B519ED"/>
    <w:rsid w:val="00B52D52"/>
    <w:rsid w:val="00B53078"/>
    <w:rsid w:val="00B54A0A"/>
    <w:rsid w:val="00B603BD"/>
    <w:rsid w:val="00B610B9"/>
    <w:rsid w:val="00B612F7"/>
    <w:rsid w:val="00B62E7B"/>
    <w:rsid w:val="00B631B4"/>
    <w:rsid w:val="00B63B0A"/>
    <w:rsid w:val="00B63BEE"/>
    <w:rsid w:val="00B646ED"/>
    <w:rsid w:val="00B65FCB"/>
    <w:rsid w:val="00B6707A"/>
    <w:rsid w:val="00B70CA0"/>
    <w:rsid w:val="00B72B92"/>
    <w:rsid w:val="00B7366D"/>
    <w:rsid w:val="00B749D1"/>
    <w:rsid w:val="00B74DCE"/>
    <w:rsid w:val="00B74ECD"/>
    <w:rsid w:val="00B76C6D"/>
    <w:rsid w:val="00B77A66"/>
    <w:rsid w:val="00B77EC8"/>
    <w:rsid w:val="00B80CBA"/>
    <w:rsid w:val="00B8169F"/>
    <w:rsid w:val="00B823E4"/>
    <w:rsid w:val="00B827B5"/>
    <w:rsid w:val="00B82A77"/>
    <w:rsid w:val="00B82D64"/>
    <w:rsid w:val="00B8434E"/>
    <w:rsid w:val="00B873A2"/>
    <w:rsid w:val="00B87EFD"/>
    <w:rsid w:val="00B90D57"/>
    <w:rsid w:val="00B92178"/>
    <w:rsid w:val="00B92305"/>
    <w:rsid w:val="00B935D0"/>
    <w:rsid w:val="00B93C4D"/>
    <w:rsid w:val="00B95B9D"/>
    <w:rsid w:val="00B97AB7"/>
    <w:rsid w:val="00B97B81"/>
    <w:rsid w:val="00BA0465"/>
    <w:rsid w:val="00BA1D13"/>
    <w:rsid w:val="00BA2B26"/>
    <w:rsid w:val="00BA2EC9"/>
    <w:rsid w:val="00BA3B29"/>
    <w:rsid w:val="00BA3E27"/>
    <w:rsid w:val="00BA4CDE"/>
    <w:rsid w:val="00BA5D32"/>
    <w:rsid w:val="00BA5E2C"/>
    <w:rsid w:val="00BB2435"/>
    <w:rsid w:val="00BB3451"/>
    <w:rsid w:val="00BB3515"/>
    <w:rsid w:val="00BB3D99"/>
    <w:rsid w:val="00BB6BC8"/>
    <w:rsid w:val="00BC28C8"/>
    <w:rsid w:val="00BC2B83"/>
    <w:rsid w:val="00BC3219"/>
    <w:rsid w:val="00BC377F"/>
    <w:rsid w:val="00BC3B28"/>
    <w:rsid w:val="00BC3B2A"/>
    <w:rsid w:val="00BC47C7"/>
    <w:rsid w:val="00BC5083"/>
    <w:rsid w:val="00BC5278"/>
    <w:rsid w:val="00BC537B"/>
    <w:rsid w:val="00BC5964"/>
    <w:rsid w:val="00BC618F"/>
    <w:rsid w:val="00BC75B7"/>
    <w:rsid w:val="00BC7682"/>
    <w:rsid w:val="00BD21A4"/>
    <w:rsid w:val="00BD281A"/>
    <w:rsid w:val="00BD38E5"/>
    <w:rsid w:val="00BD45E4"/>
    <w:rsid w:val="00BD4AAB"/>
    <w:rsid w:val="00BD5BBB"/>
    <w:rsid w:val="00BD6566"/>
    <w:rsid w:val="00BD6C2F"/>
    <w:rsid w:val="00BD7C2C"/>
    <w:rsid w:val="00BD7D73"/>
    <w:rsid w:val="00BE087B"/>
    <w:rsid w:val="00BE0ED7"/>
    <w:rsid w:val="00BE193B"/>
    <w:rsid w:val="00BE2662"/>
    <w:rsid w:val="00BE288A"/>
    <w:rsid w:val="00BE2A0C"/>
    <w:rsid w:val="00BE2EC7"/>
    <w:rsid w:val="00BE381D"/>
    <w:rsid w:val="00BE7052"/>
    <w:rsid w:val="00BE7AE3"/>
    <w:rsid w:val="00BE7D11"/>
    <w:rsid w:val="00BE7D42"/>
    <w:rsid w:val="00BF0A7D"/>
    <w:rsid w:val="00BF18CA"/>
    <w:rsid w:val="00BF2185"/>
    <w:rsid w:val="00BF2C9F"/>
    <w:rsid w:val="00BF3642"/>
    <w:rsid w:val="00BF46F7"/>
    <w:rsid w:val="00BF4E22"/>
    <w:rsid w:val="00BF5F3E"/>
    <w:rsid w:val="00BF645B"/>
    <w:rsid w:val="00BF71E0"/>
    <w:rsid w:val="00C0062E"/>
    <w:rsid w:val="00C00BD3"/>
    <w:rsid w:val="00C00F52"/>
    <w:rsid w:val="00C016AB"/>
    <w:rsid w:val="00C0284E"/>
    <w:rsid w:val="00C02A93"/>
    <w:rsid w:val="00C02D86"/>
    <w:rsid w:val="00C03AAF"/>
    <w:rsid w:val="00C041D6"/>
    <w:rsid w:val="00C04BF9"/>
    <w:rsid w:val="00C05577"/>
    <w:rsid w:val="00C05B81"/>
    <w:rsid w:val="00C06E56"/>
    <w:rsid w:val="00C10547"/>
    <w:rsid w:val="00C120E9"/>
    <w:rsid w:val="00C129EE"/>
    <w:rsid w:val="00C130B5"/>
    <w:rsid w:val="00C13463"/>
    <w:rsid w:val="00C13CFE"/>
    <w:rsid w:val="00C1425F"/>
    <w:rsid w:val="00C149A9"/>
    <w:rsid w:val="00C176C4"/>
    <w:rsid w:val="00C20077"/>
    <w:rsid w:val="00C20951"/>
    <w:rsid w:val="00C214D9"/>
    <w:rsid w:val="00C22850"/>
    <w:rsid w:val="00C228B5"/>
    <w:rsid w:val="00C238D1"/>
    <w:rsid w:val="00C23978"/>
    <w:rsid w:val="00C24A41"/>
    <w:rsid w:val="00C25F55"/>
    <w:rsid w:val="00C265EC"/>
    <w:rsid w:val="00C27BD8"/>
    <w:rsid w:val="00C3075E"/>
    <w:rsid w:val="00C3082D"/>
    <w:rsid w:val="00C329B2"/>
    <w:rsid w:val="00C32A23"/>
    <w:rsid w:val="00C33C27"/>
    <w:rsid w:val="00C35756"/>
    <w:rsid w:val="00C35817"/>
    <w:rsid w:val="00C3589B"/>
    <w:rsid w:val="00C35F15"/>
    <w:rsid w:val="00C36421"/>
    <w:rsid w:val="00C36885"/>
    <w:rsid w:val="00C36E46"/>
    <w:rsid w:val="00C414C1"/>
    <w:rsid w:val="00C42D93"/>
    <w:rsid w:val="00C43952"/>
    <w:rsid w:val="00C43ECC"/>
    <w:rsid w:val="00C44883"/>
    <w:rsid w:val="00C47147"/>
    <w:rsid w:val="00C503C4"/>
    <w:rsid w:val="00C5130F"/>
    <w:rsid w:val="00C51DC3"/>
    <w:rsid w:val="00C520AE"/>
    <w:rsid w:val="00C5322F"/>
    <w:rsid w:val="00C5434E"/>
    <w:rsid w:val="00C547AC"/>
    <w:rsid w:val="00C54AD0"/>
    <w:rsid w:val="00C556C2"/>
    <w:rsid w:val="00C56951"/>
    <w:rsid w:val="00C56A93"/>
    <w:rsid w:val="00C57A0E"/>
    <w:rsid w:val="00C605C2"/>
    <w:rsid w:val="00C60932"/>
    <w:rsid w:val="00C62665"/>
    <w:rsid w:val="00C6383C"/>
    <w:rsid w:val="00C643CA"/>
    <w:rsid w:val="00C65BC3"/>
    <w:rsid w:val="00C65CF4"/>
    <w:rsid w:val="00C661A7"/>
    <w:rsid w:val="00C6647D"/>
    <w:rsid w:val="00C668B1"/>
    <w:rsid w:val="00C66B69"/>
    <w:rsid w:val="00C67A8B"/>
    <w:rsid w:val="00C715E1"/>
    <w:rsid w:val="00C735FF"/>
    <w:rsid w:val="00C74890"/>
    <w:rsid w:val="00C7557C"/>
    <w:rsid w:val="00C75917"/>
    <w:rsid w:val="00C75A28"/>
    <w:rsid w:val="00C75A8A"/>
    <w:rsid w:val="00C76258"/>
    <w:rsid w:val="00C771EA"/>
    <w:rsid w:val="00C7752A"/>
    <w:rsid w:val="00C77740"/>
    <w:rsid w:val="00C80138"/>
    <w:rsid w:val="00C80F5E"/>
    <w:rsid w:val="00C814E2"/>
    <w:rsid w:val="00C8299E"/>
    <w:rsid w:val="00C82D80"/>
    <w:rsid w:val="00C82E84"/>
    <w:rsid w:val="00C852C8"/>
    <w:rsid w:val="00C859E2"/>
    <w:rsid w:val="00C86707"/>
    <w:rsid w:val="00C93107"/>
    <w:rsid w:val="00C9340A"/>
    <w:rsid w:val="00C93C75"/>
    <w:rsid w:val="00C94AB8"/>
    <w:rsid w:val="00C95035"/>
    <w:rsid w:val="00C95F78"/>
    <w:rsid w:val="00CA023E"/>
    <w:rsid w:val="00CA1770"/>
    <w:rsid w:val="00CA1DD3"/>
    <w:rsid w:val="00CA3B08"/>
    <w:rsid w:val="00CA3EEE"/>
    <w:rsid w:val="00CA415B"/>
    <w:rsid w:val="00CA49A3"/>
    <w:rsid w:val="00CA5DF5"/>
    <w:rsid w:val="00CA613E"/>
    <w:rsid w:val="00CA6205"/>
    <w:rsid w:val="00CA63B8"/>
    <w:rsid w:val="00CA645A"/>
    <w:rsid w:val="00CA6B7A"/>
    <w:rsid w:val="00CA7730"/>
    <w:rsid w:val="00CB0A64"/>
    <w:rsid w:val="00CB0C95"/>
    <w:rsid w:val="00CB16BB"/>
    <w:rsid w:val="00CB1B07"/>
    <w:rsid w:val="00CB21C6"/>
    <w:rsid w:val="00CB4416"/>
    <w:rsid w:val="00CB4A58"/>
    <w:rsid w:val="00CB51B2"/>
    <w:rsid w:val="00CB5460"/>
    <w:rsid w:val="00CC000F"/>
    <w:rsid w:val="00CC1B1C"/>
    <w:rsid w:val="00CC1B50"/>
    <w:rsid w:val="00CC1C76"/>
    <w:rsid w:val="00CC21DC"/>
    <w:rsid w:val="00CC292E"/>
    <w:rsid w:val="00CC386C"/>
    <w:rsid w:val="00CC3CA4"/>
    <w:rsid w:val="00CC4767"/>
    <w:rsid w:val="00CC5966"/>
    <w:rsid w:val="00CC68CC"/>
    <w:rsid w:val="00CD01D7"/>
    <w:rsid w:val="00CD0986"/>
    <w:rsid w:val="00CD0A67"/>
    <w:rsid w:val="00CD2280"/>
    <w:rsid w:val="00CD2572"/>
    <w:rsid w:val="00CD330C"/>
    <w:rsid w:val="00CD3887"/>
    <w:rsid w:val="00CD3F8F"/>
    <w:rsid w:val="00CD408F"/>
    <w:rsid w:val="00CD5029"/>
    <w:rsid w:val="00CD638E"/>
    <w:rsid w:val="00CE0103"/>
    <w:rsid w:val="00CE07F7"/>
    <w:rsid w:val="00CE0A6D"/>
    <w:rsid w:val="00CE1A87"/>
    <w:rsid w:val="00CE2476"/>
    <w:rsid w:val="00CE39FB"/>
    <w:rsid w:val="00CE4030"/>
    <w:rsid w:val="00CE4073"/>
    <w:rsid w:val="00CE5475"/>
    <w:rsid w:val="00CE5ABE"/>
    <w:rsid w:val="00CE651C"/>
    <w:rsid w:val="00CF072F"/>
    <w:rsid w:val="00CF0DA0"/>
    <w:rsid w:val="00CF11C4"/>
    <w:rsid w:val="00CF1B87"/>
    <w:rsid w:val="00CF2B4A"/>
    <w:rsid w:val="00CF50C7"/>
    <w:rsid w:val="00CF6308"/>
    <w:rsid w:val="00CF7505"/>
    <w:rsid w:val="00CF7DDD"/>
    <w:rsid w:val="00D0079B"/>
    <w:rsid w:val="00D03801"/>
    <w:rsid w:val="00D038DD"/>
    <w:rsid w:val="00D03A8E"/>
    <w:rsid w:val="00D052AA"/>
    <w:rsid w:val="00D079B0"/>
    <w:rsid w:val="00D1039A"/>
    <w:rsid w:val="00D11772"/>
    <w:rsid w:val="00D11C96"/>
    <w:rsid w:val="00D11DA9"/>
    <w:rsid w:val="00D13B7C"/>
    <w:rsid w:val="00D13DE2"/>
    <w:rsid w:val="00D157B5"/>
    <w:rsid w:val="00D1671E"/>
    <w:rsid w:val="00D1676D"/>
    <w:rsid w:val="00D16E05"/>
    <w:rsid w:val="00D1750F"/>
    <w:rsid w:val="00D17FA8"/>
    <w:rsid w:val="00D20568"/>
    <w:rsid w:val="00D20C1C"/>
    <w:rsid w:val="00D218DD"/>
    <w:rsid w:val="00D21C1A"/>
    <w:rsid w:val="00D22209"/>
    <w:rsid w:val="00D22288"/>
    <w:rsid w:val="00D22BDD"/>
    <w:rsid w:val="00D23D09"/>
    <w:rsid w:val="00D248DF"/>
    <w:rsid w:val="00D24EDA"/>
    <w:rsid w:val="00D2581A"/>
    <w:rsid w:val="00D25DFC"/>
    <w:rsid w:val="00D267C5"/>
    <w:rsid w:val="00D26F9E"/>
    <w:rsid w:val="00D27B3C"/>
    <w:rsid w:val="00D30533"/>
    <w:rsid w:val="00D30F6E"/>
    <w:rsid w:val="00D339C5"/>
    <w:rsid w:val="00D34920"/>
    <w:rsid w:val="00D34C3F"/>
    <w:rsid w:val="00D35D7D"/>
    <w:rsid w:val="00D35FC1"/>
    <w:rsid w:val="00D36B31"/>
    <w:rsid w:val="00D40849"/>
    <w:rsid w:val="00D417A7"/>
    <w:rsid w:val="00D41A54"/>
    <w:rsid w:val="00D432BD"/>
    <w:rsid w:val="00D445D1"/>
    <w:rsid w:val="00D46F55"/>
    <w:rsid w:val="00D50121"/>
    <w:rsid w:val="00D51328"/>
    <w:rsid w:val="00D51CE4"/>
    <w:rsid w:val="00D52A93"/>
    <w:rsid w:val="00D52F3F"/>
    <w:rsid w:val="00D531AE"/>
    <w:rsid w:val="00D558B3"/>
    <w:rsid w:val="00D5638A"/>
    <w:rsid w:val="00D56754"/>
    <w:rsid w:val="00D56DEA"/>
    <w:rsid w:val="00D571D6"/>
    <w:rsid w:val="00D60B8A"/>
    <w:rsid w:val="00D61D49"/>
    <w:rsid w:val="00D64322"/>
    <w:rsid w:val="00D64578"/>
    <w:rsid w:val="00D65E34"/>
    <w:rsid w:val="00D67B4E"/>
    <w:rsid w:val="00D67C7B"/>
    <w:rsid w:val="00D70C93"/>
    <w:rsid w:val="00D715D4"/>
    <w:rsid w:val="00D721DC"/>
    <w:rsid w:val="00D728E0"/>
    <w:rsid w:val="00D72E40"/>
    <w:rsid w:val="00D7336B"/>
    <w:rsid w:val="00D737C1"/>
    <w:rsid w:val="00D75B76"/>
    <w:rsid w:val="00D778F8"/>
    <w:rsid w:val="00D77C29"/>
    <w:rsid w:val="00D80B1A"/>
    <w:rsid w:val="00D81A22"/>
    <w:rsid w:val="00D83EB1"/>
    <w:rsid w:val="00D84B94"/>
    <w:rsid w:val="00D856BE"/>
    <w:rsid w:val="00D873F3"/>
    <w:rsid w:val="00D87BEF"/>
    <w:rsid w:val="00D91D90"/>
    <w:rsid w:val="00D91DD1"/>
    <w:rsid w:val="00D92A6E"/>
    <w:rsid w:val="00D9389E"/>
    <w:rsid w:val="00D93A72"/>
    <w:rsid w:val="00D94251"/>
    <w:rsid w:val="00D94828"/>
    <w:rsid w:val="00D95155"/>
    <w:rsid w:val="00D95528"/>
    <w:rsid w:val="00D95B07"/>
    <w:rsid w:val="00D95B16"/>
    <w:rsid w:val="00D97C2F"/>
    <w:rsid w:val="00DA04DA"/>
    <w:rsid w:val="00DA075E"/>
    <w:rsid w:val="00DA0D8E"/>
    <w:rsid w:val="00DA1274"/>
    <w:rsid w:val="00DA32B0"/>
    <w:rsid w:val="00DA46B7"/>
    <w:rsid w:val="00DA4B28"/>
    <w:rsid w:val="00DA5027"/>
    <w:rsid w:val="00DA5286"/>
    <w:rsid w:val="00DA5998"/>
    <w:rsid w:val="00DA6545"/>
    <w:rsid w:val="00DA6735"/>
    <w:rsid w:val="00DA6B35"/>
    <w:rsid w:val="00DA6D46"/>
    <w:rsid w:val="00DA7E35"/>
    <w:rsid w:val="00DB01E0"/>
    <w:rsid w:val="00DB0D9E"/>
    <w:rsid w:val="00DB15AA"/>
    <w:rsid w:val="00DB1B73"/>
    <w:rsid w:val="00DB1D13"/>
    <w:rsid w:val="00DB364C"/>
    <w:rsid w:val="00DB4B34"/>
    <w:rsid w:val="00DB4BCE"/>
    <w:rsid w:val="00DB5785"/>
    <w:rsid w:val="00DB5E70"/>
    <w:rsid w:val="00DB77C9"/>
    <w:rsid w:val="00DB781D"/>
    <w:rsid w:val="00DB7ADF"/>
    <w:rsid w:val="00DC0ADF"/>
    <w:rsid w:val="00DC2C6C"/>
    <w:rsid w:val="00DC2FBD"/>
    <w:rsid w:val="00DC34FF"/>
    <w:rsid w:val="00DC42CD"/>
    <w:rsid w:val="00DC48FC"/>
    <w:rsid w:val="00DC5CC0"/>
    <w:rsid w:val="00DC63EB"/>
    <w:rsid w:val="00DC75FF"/>
    <w:rsid w:val="00DC7DEC"/>
    <w:rsid w:val="00DD052D"/>
    <w:rsid w:val="00DD064A"/>
    <w:rsid w:val="00DD0D53"/>
    <w:rsid w:val="00DD3A4D"/>
    <w:rsid w:val="00DD436A"/>
    <w:rsid w:val="00DD4C4C"/>
    <w:rsid w:val="00DD615B"/>
    <w:rsid w:val="00DD64E9"/>
    <w:rsid w:val="00DD72B9"/>
    <w:rsid w:val="00DE0E18"/>
    <w:rsid w:val="00DE171B"/>
    <w:rsid w:val="00DE1DA8"/>
    <w:rsid w:val="00DE326A"/>
    <w:rsid w:val="00DE5024"/>
    <w:rsid w:val="00DE52FC"/>
    <w:rsid w:val="00DE5AF2"/>
    <w:rsid w:val="00DE7F14"/>
    <w:rsid w:val="00DF0AEB"/>
    <w:rsid w:val="00DF51D0"/>
    <w:rsid w:val="00DF62AA"/>
    <w:rsid w:val="00DF74B4"/>
    <w:rsid w:val="00E02C38"/>
    <w:rsid w:val="00E045B2"/>
    <w:rsid w:val="00E06BE9"/>
    <w:rsid w:val="00E06EF0"/>
    <w:rsid w:val="00E07374"/>
    <w:rsid w:val="00E074D7"/>
    <w:rsid w:val="00E07B60"/>
    <w:rsid w:val="00E11EBC"/>
    <w:rsid w:val="00E14184"/>
    <w:rsid w:val="00E1444A"/>
    <w:rsid w:val="00E1457C"/>
    <w:rsid w:val="00E14E84"/>
    <w:rsid w:val="00E15F55"/>
    <w:rsid w:val="00E16993"/>
    <w:rsid w:val="00E16CE9"/>
    <w:rsid w:val="00E16DB8"/>
    <w:rsid w:val="00E17D2A"/>
    <w:rsid w:val="00E201CF"/>
    <w:rsid w:val="00E21208"/>
    <w:rsid w:val="00E22704"/>
    <w:rsid w:val="00E23251"/>
    <w:rsid w:val="00E24AC7"/>
    <w:rsid w:val="00E27372"/>
    <w:rsid w:val="00E313EB"/>
    <w:rsid w:val="00E350E5"/>
    <w:rsid w:val="00E36B77"/>
    <w:rsid w:val="00E3755C"/>
    <w:rsid w:val="00E407D4"/>
    <w:rsid w:val="00E410E2"/>
    <w:rsid w:val="00E41C6F"/>
    <w:rsid w:val="00E41FBE"/>
    <w:rsid w:val="00E43453"/>
    <w:rsid w:val="00E435E6"/>
    <w:rsid w:val="00E43C9B"/>
    <w:rsid w:val="00E43D3C"/>
    <w:rsid w:val="00E446A8"/>
    <w:rsid w:val="00E4508D"/>
    <w:rsid w:val="00E4520F"/>
    <w:rsid w:val="00E45486"/>
    <w:rsid w:val="00E4573C"/>
    <w:rsid w:val="00E468BF"/>
    <w:rsid w:val="00E46966"/>
    <w:rsid w:val="00E50776"/>
    <w:rsid w:val="00E5141C"/>
    <w:rsid w:val="00E516A1"/>
    <w:rsid w:val="00E51EC6"/>
    <w:rsid w:val="00E5250C"/>
    <w:rsid w:val="00E529C6"/>
    <w:rsid w:val="00E5417C"/>
    <w:rsid w:val="00E54371"/>
    <w:rsid w:val="00E54EAF"/>
    <w:rsid w:val="00E556D8"/>
    <w:rsid w:val="00E55732"/>
    <w:rsid w:val="00E56080"/>
    <w:rsid w:val="00E56378"/>
    <w:rsid w:val="00E56E59"/>
    <w:rsid w:val="00E57A86"/>
    <w:rsid w:val="00E6045E"/>
    <w:rsid w:val="00E60DE1"/>
    <w:rsid w:val="00E639CE"/>
    <w:rsid w:val="00E64C29"/>
    <w:rsid w:val="00E64C31"/>
    <w:rsid w:val="00E65E31"/>
    <w:rsid w:val="00E704F1"/>
    <w:rsid w:val="00E73D0A"/>
    <w:rsid w:val="00E7509C"/>
    <w:rsid w:val="00E7612D"/>
    <w:rsid w:val="00E76F1C"/>
    <w:rsid w:val="00E77D33"/>
    <w:rsid w:val="00E80AD5"/>
    <w:rsid w:val="00E81A5F"/>
    <w:rsid w:val="00E82398"/>
    <w:rsid w:val="00E837E2"/>
    <w:rsid w:val="00E8466D"/>
    <w:rsid w:val="00E84DD3"/>
    <w:rsid w:val="00E85F11"/>
    <w:rsid w:val="00E86162"/>
    <w:rsid w:val="00E865B3"/>
    <w:rsid w:val="00E86CF5"/>
    <w:rsid w:val="00E86E90"/>
    <w:rsid w:val="00E87900"/>
    <w:rsid w:val="00E92380"/>
    <w:rsid w:val="00E92993"/>
    <w:rsid w:val="00E92F0A"/>
    <w:rsid w:val="00E94064"/>
    <w:rsid w:val="00E94440"/>
    <w:rsid w:val="00E95BFE"/>
    <w:rsid w:val="00E96843"/>
    <w:rsid w:val="00E97849"/>
    <w:rsid w:val="00E97E2B"/>
    <w:rsid w:val="00EA026A"/>
    <w:rsid w:val="00EA1353"/>
    <w:rsid w:val="00EA1DC5"/>
    <w:rsid w:val="00EA2CA3"/>
    <w:rsid w:val="00EA31C7"/>
    <w:rsid w:val="00EA3309"/>
    <w:rsid w:val="00EA4169"/>
    <w:rsid w:val="00EA471D"/>
    <w:rsid w:val="00EA4AC1"/>
    <w:rsid w:val="00EA5283"/>
    <w:rsid w:val="00EA58D1"/>
    <w:rsid w:val="00EA64F7"/>
    <w:rsid w:val="00EA740D"/>
    <w:rsid w:val="00EB0650"/>
    <w:rsid w:val="00EB11E5"/>
    <w:rsid w:val="00EB3019"/>
    <w:rsid w:val="00EB452E"/>
    <w:rsid w:val="00EB45BA"/>
    <w:rsid w:val="00EB4748"/>
    <w:rsid w:val="00EB5261"/>
    <w:rsid w:val="00EB6C85"/>
    <w:rsid w:val="00EB6E83"/>
    <w:rsid w:val="00EC1416"/>
    <w:rsid w:val="00EC2803"/>
    <w:rsid w:val="00EC31BA"/>
    <w:rsid w:val="00EC379B"/>
    <w:rsid w:val="00EC37AC"/>
    <w:rsid w:val="00EC392C"/>
    <w:rsid w:val="00EC3A15"/>
    <w:rsid w:val="00EC3B5C"/>
    <w:rsid w:val="00EC58BD"/>
    <w:rsid w:val="00EC5B0A"/>
    <w:rsid w:val="00EC5B0C"/>
    <w:rsid w:val="00EC60EC"/>
    <w:rsid w:val="00ED0A88"/>
    <w:rsid w:val="00ED1026"/>
    <w:rsid w:val="00ED193F"/>
    <w:rsid w:val="00ED1A66"/>
    <w:rsid w:val="00ED1B5D"/>
    <w:rsid w:val="00ED1BF5"/>
    <w:rsid w:val="00ED2C59"/>
    <w:rsid w:val="00ED4ECD"/>
    <w:rsid w:val="00ED571A"/>
    <w:rsid w:val="00ED5B91"/>
    <w:rsid w:val="00EE005B"/>
    <w:rsid w:val="00EE07B6"/>
    <w:rsid w:val="00EE441D"/>
    <w:rsid w:val="00EE4A94"/>
    <w:rsid w:val="00EE58A8"/>
    <w:rsid w:val="00EE5D78"/>
    <w:rsid w:val="00EE5F67"/>
    <w:rsid w:val="00EE6E57"/>
    <w:rsid w:val="00EE743C"/>
    <w:rsid w:val="00EF11CC"/>
    <w:rsid w:val="00EF1211"/>
    <w:rsid w:val="00EF25A0"/>
    <w:rsid w:val="00EF2BDA"/>
    <w:rsid w:val="00EF316D"/>
    <w:rsid w:val="00EF3F1C"/>
    <w:rsid w:val="00EF4867"/>
    <w:rsid w:val="00EF4E8C"/>
    <w:rsid w:val="00EF60CB"/>
    <w:rsid w:val="00EF62BF"/>
    <w:rsid w:val="00EF775E"/>
    <w:rsid w:val="00F005B6"/>
    <w:rsid w:val="00F01305"/>
    <w:rsid w:val="00F02719"/>
    <w:rsid w:val="00F03397"/>
    <w:rsid w:val="00F03C06"/>
    <w:rsid w:val="00F05CCE"/>
    <w:rsid w:val="00F0655A"/>
    <w:rsid w:val="00F070BA"/>
    <w:rsid w:val="00F104A6"/>
    <w:rsid w:val="00F10898"/>
    <w:rsid w:val="00F109B8"/>
    <w:rsid w:val="00F10CA5"/>
    <w:rsid w:val="00F11727"/>
    <w:rsid w:val="00F11F96"/>
    <w:rsid w:val="00F123D4"/>
    <w:rsid w:val="00F12D9B"/>
    <w:rsid w:val="00F13069"/>
    <w:rsid w:val="00F13334"/>
    <w:rsid w:val="00F13F33"/>
    <w:rsid w:val="00F14CA5"/>
    <w:rsid w:val="00F14EFC"/>
    <w:rsid w:val="00F15B94"/>
    <w:rsid w:val="00F16852"/>
    <w:rsid w:val="00F2154A"/>
    <w:rsid w:val="00F216B5"/>
    <w:rsid w:val="00F216EB"/>
    <w:rsid w:val="00F21955"/>
    <w:rsid w:val="00F21B25"/>
    <w:rsid w:val="00F225A1"/>
    <w:rsid w:val="00F232C9"/>
    <w:rsid w:val="00F233E7"/>
    <w:rsid w:val="00F2444E"/>
    <w:rsid w:val="00F25358"/>
    <w:rsid w:val="00F2547A"/>
    <w:rsid w:val="00F27291"/>
    <w:rsid w:val="00F277DF"/>
    <w:rsid w:val="00F319FB"/>
    <w:rsid w:val="00F31D24"/>
    <w:rsid w:val="00F32891"/>
    <w:rsid w:val="00F336BB"/>
    <w:rsid w:val="00F33B98"/>
    <w:rsid w:val="00F34065"/>
    <w:rsid w:val="00F375B1"/>
    <w:rsid w:val="00F37C8F"/>
    <w:rsid w:val="00F41A5F"/>
    <w:rsid w:val="00F41B40"/>
    <w:rsid w:val="00F42EB1"/>
    <w:rsid w:val="00F430D6"/>
    <w:rsid w:val="00F44206"/>
    <w:rsid w:val="00F47D17"/>
    <w:rsid w:val="00F47D8E"/>
    <w:rsid w:val="00F50518"/>
    <w:rsid w:val="00F505A6"/>
    <w:rsid w:val="00F52954"/>
    <w:rsid w:val="00F54E42"/>
    <w:rsid w:val="00F6077B"/>
    <w:rsid w:val="00F60A99"/>
    <w:rsid w:val="00F60C62"/>
    <w:rsid w:val="00F619CF"/>
    <w:rsid w:val="00F625FC"/>
    <w:rsid w:val="00F62A48"/>
    <w:rsid w:val="00F62D10"/>
    <w:rsid w:val="00F63975"/>
    <w:rsid w:val="00F63B78"/>
    <w:rsid w:val="00F64078"/>
    <w:rsid w:val="00F646D7"/>
    <w:rsid w:val="00F64CAC"/>
    <w:rsid w:val="00F6581B"/>
    <w:rsid w:val="00F65ED3"/>
    <w:rsid w:val="00F66914"/>
    <w:rsid w:val="00F6701B"/>
    <w:rsid w:val="00F67919"/>
    <w:rsid w:val="00F73524"/>
    <w:rsid w:val="00F74E54"/>
    <w:rsid w:val="00F765BB"/>
    <w:rsid w:val="00F7675F"/>
    <w:rsid w:val="00F83BDA"/>
    <w:rsid w:val="00F83D41"/>
    <w:rsid w:val="00F84C94"/>
    <w:rsid w:val="00F85A74"/>
    <w:rsid w:val="00F86B7F"/>
    <w:rsid w:val="00F8701E"/>
    <w:rsid w:val="00F873E1"/>
    <w:rsid w:val="00F874AA"/>
    <w:rsid w:val="00F8781D"/>
    <w:rsid w:val="00F9058F"/>
    <w:rsid w:val="00F905DE"/>
    <w:rsid w:val="00F91CD3"/>
    <w:rsid w:val="00F9201A"/>
    <w:rsid w:val="00F93419"/>
    <w:rsid w:val="00F95226"/>
    <w:rsid w:val="00F95747"/>
    <w:rsid w:val="00F96434"/>
    <w:rsid w:val="00F970CD"/>
    <w:rsid w:val="00F9714A"/>
    <w:rsid w:val="00F97A99"/>
    <w:rsid w:val="00FA0397"/>
    <w:rsid w:val="00FA05C4"/>
    <w:rsid w:val="00FA20E9"/>
    <w:rsid w:val="00FA3E38"/>
    <w:rsid w:val="00FA4D4E"/>
    <w:rsid w:val="00FA4E77"/>
    <w:rsid w:val="00FA4E9F"/>
    <w:rsid w:val="00FA504D"/>
    <w:rsid w:val="00FA60AD"/>
    <w:rsid w:val="00FA6BF9"/>
    <w:rsid w:val="00FA6CCA"/>
    <w:rsid w:val="00FB0805"/>
    <w:rsid w:val="00FB0A93"/>
    <w:rsid w:val="00FB0AF6"/>
    <w:rsid w:val="00FB1F45"/>
    <w:rsid w:val="00FB41C5"/>
    <w:rsid w:val="00FB4B0C"/>
    <w:rsid w:val="00FB4D7B"/>
    <w:rsid w:val="00FB5B42"/>
    <w:rsid w:val="00FB67EF"/>
    <w:rsid w:val="00FC13E9"/>
    <w:rsid w:val="00FC1CCF"/>
    <w:rsid w:val="00FC23F1"/>
    <w:rsid w:val="00FC3689"/>
    <w:rsid w:val="00FC59BC"/>
    <w:rsid w:val="00FC6A25"/>
    <w:rsid w:val="00FC6FF0"/>
    <w:rsid w:val="00FC7784"/>
    <w:rsid w:val="00FD5600"/>
    <w:rsid w:val="00FD6125"/>
    <w:rsid w:val="00FD6186"/>
    <w:rsid w:val="00FD7BD3"/>
    <w:rsid w:val="00FE0674"/>
    <w:rsid w:val="00FE0C96"/>
    <w:rsid w:val="00FE1C64"/>
    <w:rsid w:val="00FE1CB2"/>
    <w:rsid w:val="00FE211E"/>
    <w:rsid w:val="00FE3466"/>
    <w:rsid w:val="00FE3960"/>
    <w:rsid w:val="00FE4215"/>
    <w:rsid w:val="00FE4E9E"/>
    <w:rsid w:val="00FE55D5"/>
    <w:rsid w:val="00FE58BF"/>
    <w:rsid w:val="00FF05A6"/>
    <w:rsid w:val="00FF1217"/>
    <w:rsid w:val="00FF1D20"/>
    <w:rsid w:val="00FF34A2"/>
    <w:rsid w:val="00FF3CC8"/>
    <w:rsid w:val="00FF4720"/>
    <w:rsid w:val="00FF5074"/>
    <w:rsid w:val="00FF5472"/>
    <w:rsid w:val="00FF56CC"/>
    <w:rsid w:val="00FF5C42"/>
    <w:rsid w:val="00FF6C20"/>
    <w:rsid w:val="00FF6D87"/>
    <w:rsid w:val="00FF7B47"/>
    <w:rsid w:val="00FF7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A2B3"/>
  <w15:docId w15:val="{3C4EE7FE-5FF0-4D4A-A7C8-750541B8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45"/>
  </w:style>
  <w:style w:type="paragraph" w:styleId="Heading1">
    <w:name w:val="heading 1"/>
    <w:basedOn w:val="Normal"/>
    <w:next w:val="Normal"/>
    <w:link w:val="Heading1Char"/>
    <w:uiPriority w:val="10"/>
    <w:qFormat/>
    <w:rsid w:val="00330E62"/>
    <w:pPr>
      <w:spacing w:before="480" w:after="0" w:line="240" w:lineRule="auto"/>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2B45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45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B45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457A"/>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2B457A"/>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E2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FormBody">
    <w:name w:val="VRQA Form Body"/>
    <w:uiPriority w:val="29"/>
    <w:qFormat/>
    <w:rsid w:val="009C5E22"/>
    <w:pPr>
      <w:framePr w:hSpace="180" w:wrap="around" w:vAnchor="page" w:hAnchor="page" w:x="850" w:y="2165"/>
      <w:spacing w:before="60" w:after="40" w:line="240" w:lineRule="auto"/>
    </w:pPr>
    <w:rPr>
      <w:rFonts w:ascii="Arial" w:eastAsia="Times New Roman" w:hAnsi="Arial" w:cs="Arial"/>
      <w:color w:val="555559"/>
      <w:sz w:val="18"/>
      <w:szCs w:val="18"/>
      <w:lang w:eastAsia="x-none"/>
    </w:rPr>
  </w:style>
  <w:style w:type="character" w:styleId="Hyperlink">
    <w:name w:val="Hyperlink"/>
    <w:uiPriority w:val="99"/>
    <w:unhideWhenUsed/>
    <w:qFormat/>
    <w:rsid w:val="00FC3689"/>
    <w:rPr>
      <w:color w:val="0000FF"/>
      <w:u w:val="single"/>
    </w:rPr>
  </w:style>
  <w:style w:type="paragraph" w:styleId="Header">
    <w:name w:val="header"/>
    <w:basedOn w:val="Normal"/>
    <w:link w:val="HeaderChar"/>
    <w:uiPriority w:val="99"/>
    <w:unhideWhenUsed/>
    <w:rsid w:val="00667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4C8"/>
  </w:style>
  <w:style w:type="paragraph" w:styleId="Footer">
    <w:name w:val="footer"/>
    <w:basedOn w:val="Normal"/>
    <w:link w:val="FooterChar"/>
    <w:uiPriority w:val="99"/>
    <w:unhideWhenUsed/>
    <w:rsid w:val="00667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4C8"/>
  </w:style>
  <w:style w:type="paragraph" w:customStyle="1" w:styleId="Subheading1">
    <w:name w:val="Sub heading 1"/>
    <w:basedOn w:val="Normal"/>
    <w:rsid w:val="00E4520F"/>
    <w:pPr>
      <w:tabs>
        <w:tab w:val="left" w:pos="318"/>
      </w:tabs>
      <w:spacing w:before="120" w:after="120" w:line="240" w:lineRule="auto"/>
      <w:ind w:left="357" w:hanging="357"/>
    </w:pPr>
    <w:rPr>
      <w:rFonts w:ascii="Calibri" w:eastAsia="Times New Roman" w:hAnsi="Calibri" w:cs="Times New Roman"/>
      <w:b/>
      <w:sz w:val="24"/>
      <w:szCs w:val="24"/>
      <w:lang w:eastAsia="en-AU"/>
    </w:rPr>
  </w:style>
  <w:style w:type="paragraph" w:customStyle="1" w:styleId="Subheading2">
    <w:name w:val="Sub heading 2"/>
    <w:basedOn w:val="Subheading1"/>
    <w:rsid w:val="00E4520F"/>
    <w:pPr>
      <w:tabs>
        <w:tab w:val="clear" w:pos="318"/>
        <w:tab w:val="left" w:pos="57"/>
        <w:tab w:val="left" w:pos="461"/>
      </w:tabs>
      <w:ind w:left="0" w:firstLine="0"/>
    </w:pPr>
  </w:style>
  <w:style w:type="paragraph" w:customStyle="1" w:styleId="Standards">
    <w:name w:val="Standards"/>
    <w:basedOn w:val="Normal"/>
    <w:rsid w:val="00E4520F"/>
    <w:pPr>
      <w:spacing w:after="0" w:line="240" w:lineRule="auto"/>
    </w:pPr>
    <w:rPr>
      <w:rFonts w:ascii="Calibri" w:eastAsia="Times New Roman" w:hAnsi="Calibri" w:cs="Times New Roman"/>
      <w:b/>
      <w:i/>
      <w:sz w:val="20"/>
      <w:szCs w:val="24"/>
      <w:lang w:eastAsia="en-AU"/>
    </w:rPr>
  </w:style>
  <w:style w:type="paragraph" w:customStyle="1" w:styleId="Coursestructure">
    <w:name w:val="Course structure"/>
    <w:basedOn w:val="Normal"/>
    <w:qFormat/>
    <w:rsid w:val="00E4520F"/>
    <w:pPr>
      <w:spacing w:before="40" w:after="40" w:line="240" w:lineRule="auto"/>
    </w:pPr>
    <w:rPr>
      <w:rFonts w:ascii="Calibri" w:eastAsia="Times New Roman" w:hAnsi="Calibri" w:cs="Times New Roman"/>
      <w:iCs/>
      <w:sz w:val="20"/>
      <w:szCs w:val="24"/>
      <w:lang w:eastAsia="en-AU"/>
    </w:rPr>
  </w:style>
  <w:style w:type="paragraph" w:customStyle="1" w:styleId="Bullet1">
    <w:name w:val="Bullet 1"/>
    <w:basedOn w:val="Normal"/>
    <w:link w:val="Bullet1Char1"/>
    <w:qFormat/>
    <w:rsid w:val="00E4520F"/>
    <w:pPr>
      <w:tabs>
        <w:tab w:val="num" w:pos="360"/>
      </w:tabs>
      <w:spacing w:before="120" w:after="120" w:line="240" w:lineRule="auto"/>
      <w:ind w:left="360" w:hanging="360"/>
    </w:pPr>
    <w:rPr>
      <w:rFonts w:ascii="Calibri" w:eastAsia="Times New Roman" w:hAnsi="Calibri" w:cs="Times New Roman"/>
      <w:sz w:val="24"/>
      <w:szCs w:val="24"/>
      <w:lang w:eastAsia="en-AU"/>
    </w:rPr>
  </w:style>
  <w:style w:type="character" w:customStyle="1" w:styleId="Bullet1Char1">
    <w:name w:val="Bullet 1 Char1"/>
    <w:basedOn w:val="DefaultParagraphFont"/>
    <w:link w:val="Bullet1"/>
    <w:rsid w:val="00E4520F"/>
    <w:rPr>
      <w:rFonts w:ascii="Calibri" w:eastAsia="Times New Roman" w:hAnsi="Calibri" w:cs="Times New Roman"/>
      <w:sz w:val="24"/>
      <w:szCs w:val="24"/>
      <w:lang w:eastAsia="en-AU"/>
    </w:rPr>
  </w:style>
  <w:style w:type="character" w:customStyle="1" w:styleId="normaltextrun">
    <w:name w:val="normaltextrun"/>
    <w:basedOn w:val="DefaultParagraphFont"/>
    <w:rsid w:val="00FA6CCA"/>
  </w:style>
  <w:style w:type="character" w:customStyle="1" w:styleId="Heading1Char">
    <w:name w:val="Heading 1 Char"/>
    <w:basedOn w:val="DefaultParagraphFont"/>
    <w:link w:val="Heading1"/>
    <w:rsid w:val="00330E62"/>
    <w:rPr>
      <w:rFonts w:ascii="Cambria" w:eastAsia="Times New Roman" w:hAnsi="Cambria" w:cs="Times New Roman"/>
      <w:b/>
      <w:bCs/>
      <w:sz w:val="28"/>
      <w:szCs w:val="28"/>
    </w:rPr>
  </w:style>
  <w:style w:type="paragraph" w:styleId="ListParagraph">
    <w:name w:val="List Paragraph"/>
    <w:basedOn w:val="Normal"/>
    <w:uiPriority w:val="34"/>
    <w:qFormat/>
    <w:rsid w:val="00330E62"/>
    <w:pPr>
      <w:spacing w:before="120" w:after="0" w:line="240" w:lineRule="auto"/>
      <w:ind w:left="720"/>
      <w:contextualSpacing/>
    </w:pPr>
    <w:rPr>
      <w:rFonts w:ascii="Microsoft Sans Serif" w:eastAsia="Times New Roman" w:hAnsi="Microsoft Sans Serif" w:cs="Times New Roman"/>
      <w:sz w:val="20"/>
      <w:szCs w:val="20"/>
    </w:rPr>
  </w:style>
  <w:style w:type="paragraph" w:customStyle="1" w:styleId="VRQAbody">
    <w:name w:val="VRQA body"/>
    <w:basedOn w:val="Normal"/>
    <w:uiPriority w:val="11"/>
    <w:qFormat/>
    <w:rsid w:val="00330E62"/>
    <w:pPr>
      <w:widowControl w:val="0"/>
      <w:suppressAutoHyphens/>
      <w:autoSpaceDE w:val="0"/>
      <w:autoSpaceDN w:val="0"/>
      <w:adjustRightInd w:val="0"/>
      <w:spacing w:after="113" w:line="240" w:lineRule="auto"/>
      <w:textAlignment w:val="center"/>
    </w:pPr>
    <w:rPr>
      <w:rFonts w:ascii="Arial" w:hAnsi="Arial" w:cs="Arial"/>
      <w:color w:val="555559"/>
      <w:sz w:val="20"/>
      <w:szCs w:val="20"/>
    </w:rPr>
  </w:style>
  <w:style w:type="paragraph" w:customStyle="1" w:styleId="Bold">
    <w:name w:val="Bold"/>
    <w:basedOn w:val="Normal"/>
    <w:rsid w:val="00484D93"/>
    <w:pPr>
      <w:autoSpaceDE w:val="0"/>
      <w:autoSpaceDN w:val="0"/>
      <w:adjustRightInd w:val="0"/>
      <w:spacing w:before="40" w:after="40" w:line="240" w:lineRule="auto"/>
    </w:pPr>
    <w:rPr>
      <w:rFonts w:ascii="Calibri" w:eastAsia="Times New Roman" w:hAnsi="Calibri" w:cs="Arial"/>
      <w:b/>
      <w:iCs/>
      <w:color w:val="000000"/>
      <w:sz w:val="24"/>
      <w:lang w:val="en-GB" w:eastAsia="en-AU"/>
    </w:rPr>
  </w:style>
  <w:style w:type="paragraph" w:customStyle="1" w:styleId="Bullet2">
    <w:name w:val="Bullet 2"/>
    <w:basedOn w:val="ListBullet2"/>
    <w:qFormat/>
    <w:rsid w:val="00484D93"/>
  </w:style>
  <w:style w:type="character" w:customStyle="1" w:styleId="Bullet1CharChar">
    <w:name w:val="Bullet 1 Char Char"/>
    <w:basedOn w:val="DefaultParagraphFont"/>
    <w:rsid w:val="00484D93"/>
    <w:rPr>
      <w:rFonts w:ascii="Calibri" w:hAnsi="Calibri" w:cs="Arial"/>
      <w:iCs w:val="0"/>
      <w:color w:val="000000"/>
      <w:sz w:val="24"/>
      <w:szCs w:val="22"/>
      <w:lang w:val="en-GB" w:eastAsia="en-AU" w:bidi="ar-SA"/>
    </w:rPr>
  </w:style>
  <w:style w:type="paragraph" w:styleId="ListBullet">
    <w:name w:val="List Bullet"/>
    <w:basedOn w:val="Normal"/>
    <w:uiPriority w:val="21"/>
    <w:unhideWhenUsed/>
    <w:qFormat/>
    <w:rsid w:val="00484D93"/>
    <w:pPr>
      <w:numPr>
        <w:numId w:val="1"/>
      </w:numPr>
      <w:spacing w:before="40" w:after="40" w:line="240" w:lineRule="auto"/>
    </w:pPr>
    <w:rPr>
      <w:rFonts w:ascii="Calibri" w:eastAsia="Times New Roman" w:hAnsi="Calibri" w:cs="Times New Roman"/>
      <w:sz w:val="24"/>
      <w:szCs w:val="20"/>
      <w:lang w:eastAsia="en-AU"/>
    </w:rPr>
  </w:style>
  <w:style w:type="paragraph" w:styleId="ListBullet2">
    <w:name w:val="List Bullet 2"/>
    <w:basedOn w:val="Normal"/>
    <w:uiPriority w:val="99"/>
    <w:unhideWhenUsed/>
    <w:rsid w:val="00484D93"/>
    <w:pPr>
      <w:numPr>
        <w:numId w:val="2"/>
      </w:numPr>
      <w:tabs>
        <w:tab w:val="left" w:pos="851"/>
      </w:tabs>
      <w:spacing w:before="40" w:after="40" w:line="240" w:lineRule="auto"/>
    </w:pPr>
    <w:rPr>
      <w:rFonts w:ascii="Calibri" w:eastAsia="Times New Roman" w:hAnsi="Calibri" w:cs="Times New Roman"/>
      <w:sz w:val="24"/>
      <w:szCs w:val="20"/>
      <w:lang w:eastAsia="en-AU"/>
    </w:rPr>
  </w:style>
  <w:style w:type="character" w:styleId="CommentReference">
    <w:name w:val="annotation reference"/>
    <w:basedOn w:val="DefaultParagraphFont"/>
    <w:uiPriority w:val="99"/>
    <w:semiHidden/>
    <w:unhideWhenUsed/>
    <w:rsid w:val="00254562"/>
    <w:rPr>
      <w:sz w:val="16"/>
      <w:szCs w:val="16"/>
    </w:rPr>
  </w:style>
  <w:style w:type="paragraph" w:styleId="CommentText">
    <w:name w:val="annotation text"/>
    <w:basedOn w:val="Normal"/>
    <w:link w:val="CommentTextChar"/>
    <w:unhideWhenUsed/>
    <w:rsid w:val="00254562"/>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25456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211C3D"/>
    <w:pPr>
      <w:spacing w:after="160"/>
    </w:pPr>
    <w:rPr>
      <w:rFonts w:asciiTheme="minorHAnsi" w:eastAsiaTheme="minorHAnsi" w:hAnsiTheme="minorHAnsi" w:cstheme="minorBidi"/>
      <w:b/>
      <w:bCs/>
      <w:lang w:val="en-AU" w:eastAsia="en-US"/>
    </w:rPr>
  </w:style>
  <w:style w:type="character" w:customStyle="1" w:styleId="CommentSubjectChar">
    <w:name w:val="Comment Subject Char"/>
    <w:basedOn w:val="CommentTextChar"/>
    <w:link w:val="CommentSubject"/>
    <w:uiPriority w:val="99"/>
    <w:semiHidden/>
    <w:rsid w:val="00211C3D"/>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C80F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C80F5E"/>
  </w:style>
  <w:style w:type="paragraph" w:customStyle="1" w:styleId="CKTableBullet210pt">
    <w:name w:val="CK_Table Bullet2 10pt"/>
    <w:basedOn w:val="ListParagraph"/>
    <w:qFormat/>
    <w:rsid w:val="005E3911"/>
    <w:pPr>
      <w:widowControl w:val="0"/>
      <w:numPr>
        <w:numId w:val="7"/>
      </w:numPr>
      <w:tabs>
        <w:tab w:val="num" w:pos="360"/>
      </w:tabs>
      <w:autoSpaceDE w:val="0"/>
      <w:autoSpaceDN w:val="0"/>
      <w:adjustRightInd w:val="0"/>
      <w:spacing w:before="0" w:after="160"/>
      <w:ind w:left="720" w:right="220" w:firstLine="0"/>
    </w:pPr>
    <w:rPr>
      <w:rFonts w:ascii="Arial" w:hAnsi="Arial" w:cs="Arial"/>
    </w:rPr>
  </w:style>
  <w:style w:type="paragraph" w:customStyle="1" w:styleId="Listbullet1">
    <w:name w:val="List bullet 1"/>
    <w:basedOn w:val="Normal"/>
    <w:qFormat/>
    <w:rsid w:val="00A66033"/>
    <w:pPr>
      <w:numPr>
        <w:numId w:val="8"/>
      </w:numPr>
      <w:spacing w:before="120" w:after="120" w:line="240" w:lineRule="auto"/>
    </w:pPr>
    <w:rPr>
      <w:rFonts w:ascii="Calibri" w:eastAsia="Times New Roman" w:hAnsi="Calibri" w:cs="Times New Roman"/>
      <w:sz w:val="24"/>
      <w:szCs w:val="20"/>
      <w:lang w:eastAsia="en-AU"/>
    </w:rPr>
  </w:style>
  <w:style w:type="paragraph" w:styleId="Revision">
    <w:name w:val="Revision"/>
    <w:hidden/>
    <w:uiPriority w:val="99"/>
    <w:semiHidden/>
    <w:rsid w:val="00CE4073"/>
    <w:pPr>
      <w:spacing w:after="0" w:line="240" w:lineRule="auto"/>
    </w:pPr>
  </w:style>
  <w:style w:type="character" w:customStyle="1" w:styleId="UnresolvedMention1">
    <w:name w:val="Unresolved Mention1"/>
    <w:basedOn w:val="DefaultParagraphFont"/>
    <w:uiPriority w:val="99"/>
    <w:semiHidden/>
    <w:unhideWhenUsed/>
    <w:rsid w:val="008D4403"/>
    <w:rPr>
      <w:color w:val="605E5C"/>
      <w:shd w:val="clear" w:color="auto" w:fill="E1DFDD"/>
    </w:rPr>
  </w:style>
  <w:style w:type="character" w:customStyle="1" w:styleId="Heading2Char">
    <w:name w:val="Heading 2 Char"/>
    <w:basedOn w:val="DefaultParagraphFont"/>
    <w:link w:val="Heading2"/>
    <w:uiPriority w:val="9"/>
    <w:rsid w:val="002B457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45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B45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B457A"/>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2B457A"/>
    <w:rPr>
      <w:rFonts w:asciiTheme="majorHAnsi" w:eastAsiaTheme="majorEastAsia" w:hAnsiTheme="majorHAnsi" w:cstheme="majorBidi"/>
      <w:color w:val="1F3763" w:themeColor="accent1" w:themeShade="7F"/>
      <w:sz w:val="24"/>
      <w:szCs w:val="24"/>
      <w:lang w:val="en-US"/>
    </w:rPr>
  </w:style>
  <w:style w:type="paragraph" w:customStyle="1" w:styleId="IntroductionParagraphPostGrotesk">
    <w:name w:val="Introduction Paragraph (Post Grotesk)"/>
    <w:basedOn w:val="Normal"/>
    <w:uiPriority w:val="99"/>
    <w:rsid w:val="002B457A"/>
    <w:pPr>
      <w:widowControl w:val="0"/>
      <w:autoSpaceDE w:val="0"/>
      <w:autoSpaceDN w:val="0"/>
      <w:adjustRightInd w:val="0"/>
      <w:spacing w:after="0" w:line="288" w:lineRule="auto"/>
      <w:textAlignment w:val="center"/>
    </w:pPr>
    <w:rPr>
      <w:rFonts w:ascii="PostGrotesk-Book" w:hAnsi="PostGrotesk-Book" w:cs="PostGrotesk-Book"/>
      <w:color w:val="00446A"/>
      <w:sz w:val="24"/>
      <w:szCs w:val="24"/>
      <w:lang w:val="en-GB"/>
    </w:rPr>
  </w:style>
  <w:style w:type="character" w:customStyle="1" w:styleId="Italic">
    <w:name w:val="Italic"/>
    <w:uiPriority w:val="99"/>
    <w:rsid w:val="002B457A"/>
    <w:rPr>
      <w:i/>
      <w:iCs/>
    </w:rPr>
  </w:style>
  <w:style w:type="paragraph" w:customStyle="1" w:styleId="BodyCopyPostGrotesk">
    <w:name w:val="Body Copy (Post Grotesk)"/>
    <w:basedOn w:val="Normal"/>
    <w:uiPriority w:val="99"/>
    <w:rsid w:val="002B457A"/>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2B457A"/>
    <w:pPr>
      <w:widowControl w:val="0"/>
      <w:suppressAutoHyphens/>
      <w:autoSpaceDE w:val="0"/>
      <w:autoSpaceDN w:val="0"/>
      <w:adjustRightInd w:val="0"/>
      <w:spacing w:after="0"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2B457A"/>
    <w:pPr>
      <w:widowControl w:val="0"/>
      <w:suppressAutoHyphens/>
      <w:autoSpaceDE w:val="0"/>
      <w:autoSpaceDN w:val="0"/>
      <w:adjustRightInd w:val="0"/>
      <w:spacing w:after="0" w:line="288" w:lineRule="auto"/>
      <w:ind w:left="360" w:hanging="180"/>
      <w:textAlignment w:val="center"/>
    </w:pPr>
    <w:rPr>
      <w:rFonts w:ascii="PostGrotesk-Book" w:hAnsi="PostGrotesk-Book" w:cs="PostGrotesk-Book"/>
      <w:color w:val="555559"/>
      <w:sz w:val="20"/>
      <w:szCs w:val="20"/>
      <w:lang w:val="en-GB"/>
    </w:rPr>
  </w:style>
  <w:style w:type="paragraph" w:customStyle="1" w:styleId="VRQAHeadingnospace">
    <w:name w:val="VRQA Heading (no space)"/>
    <w:basedOn w:val="VRQAHeadingspace"/>
    <w:uiPriority w:val="29"/>
    <w:unhideWhenUsed/>
    <w:qFormat/>
    <w:rsid w:val="002B457A"/>
    <w:pPr>
      <w:spacing w:after="240"/>
    </w:pPr>
  </w:style>
  <w:style w:type="paragraph" w:customStyle="1" w:styleId="Folio">
    <w:name w:val="Folio"/>
    <w:basedOn w:val="Normal"/>
    <w:uiPriority w:val="99"/>
    <w:rsid w:val="002B457A"/>
    <w:pPr>
      <w:widowControl w:val="0"/>
      <w:tabs>
        <w:tab w:val="left" w:pos="160"/>
        <w:tab w:val="left" w:pos="660"/>
        <w:tab w:val="left" w:pos="4340"/>
      </w:tabs>
      <w:suppressAutoHyphens/>
      <w:autoSpaceDE w:val="0"/>
      <w:autoSpaceDN w:val="0"/>
      <w:adjustRightInd w:val="0"/>
      <w:spacing w:after="0" w:line="320" w:lineRule="atLeast"/>
      <w:textAlignment w:val="center"/>
    </w:pPr>
    <w:rPr>
      <w:rFonts w:ascii="PostGrotesk-Book" w:hAnsi="PostGrotesk-Book" w:cs="PostGrotesk-Book"/>
      <w:color w:val="555559"/>
      <w:sz w:val="24"/>
      <w:szCs w:val="24"/>
      <w:lang w:val="en-GB"/>
    </w:rPr>
  </w:style>
  <w:style w:type="character" w:styleId="PageNumber">
    <w:name w:val="page number"/>
    <w:basedOn w:val="DefaultParagraphFont"/>
    <w:uiPriority w:val="99"/>
    <w:semiHidden/>
    <w:unhideWhenUsed/>
    <w:rsid w:val="002B457A"/>
  </w:style>
  <w:style w:type="paragraph" w:customStyle="1" w:styleId="BasicParagraph">
    <w:name w:val="[Basic Paragraph]"/>
    <w:basedOn w:val="Normal"/>
    <w:uiPriority w:val="99"/>
    <w:rsid w:val="002B457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customStyle="1" w:styleId="CharStyle98">
    <w:name w:val="Char Style 98"/>
    <w:uiPriority w:val="99"/>
    <w:rsid w:val="002B457A"/>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2B457A"/>
    <w:pPr>
      <w:widowControl w:val="0"/>
      <w:autoSpaceDE w:val="0"/>
      <w:autoSpaceDN w:val="0"/>
      <w:adjustRightInd w:val="0"/>
      <w:spacing w:after="1800" w:line="240" w:lineRule="auto"/>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2B457A"/>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sz w:val="24"/>
      <w:szCs w:val="24"/>
      <w:lang w:val="en-GB"/>
    </w:rPr>
  </w:style>
  <w:style w:type="paragraph" w:customStyle="1" w:styleId="VRQAletterlist">
    <w:name w:val="VRQA letter list"/>
    <w:basedOn w:val="Normal"/>
    <w:uiPriority w:val="15"/>
    <w:unhideWhenUsed/>
    <w:qFormat/>
    <w:rsid w:val="002B457A"/>
    <w:pPr>
      <w:widowControl w:val="0"/>
      <w:numPr>
        <w:numId w:val="10"/>
      </w:numPr>
      <w:tabs>
        <w:tab w:val="left" w:pos="520"/>
      </w:tabs>
      <w:suppressAutoHyphens/>
      <w:autoSpaceDE w:val="0"/>
      <w:autoSpaceDN w:val="0"/>
      <w:adjustRightInd w:val="0"/>
      <w:spacing w:after="0" w:line="240" w:lineRule="auto"/>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B457A"/>
    <w:pPr>
      <w:widowControl w:val="0"/>
      <w:suppressAutoHyphens/>
      <w:autoSpaceDE w:val="0"/>
      <w:autoSpaceDN w:val="0"/>
      <w:adjustRightInd w:val="0"/>
      <w:spacing w:before="240" w:after="120" w:line="240" w:lineRule="auto"/>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24"/>
    <w:unhideWhenUsed/>
    <w:qFormat/>
    <w:rsid w:val="002B457A"/>
    <w:pPr>
      <w:spacing w:before="120" w:after="120" w:line="240" w:lineRule="auto"/>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2B457A"/>
    <w:rPr>
      <w:rFonts w:ascii="Microsoft Sans Serif" w:eastAsia="MS Gothic" w:hAnsi="Microsoft Sans Serif" w:cs="Times New Roman"/>
      <w:bCs/>
      <w:color w:val="00446B"/>
      <w:kern w:val="28"/>
      <w:sz w:val="20"/>
      <w:szCs w:val="32"/>
      <w:lang w:val="x-none" w:eastAsia="x-none"/>
    </w:rPr>
  </w:style>
  <w:style w:type="paragraph" w:customStyle="1" w:styleId="BulletPointListlastpointPostGrotesk">
    <w:name w:val="Bullet Point List (last point) (Post Grotesk)"/>
    <w:basedOn w:val="Normal"/>
    <w:uiPriority w:val="99"/>
    <w:rsid w:val="002B457A"/>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2B457A"/>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lang w:val="en-US"/>
    </w:rPr>
  </w:style>
  <w:style w:type="paragraph" w:customStyle="1" w:styleId="VRQAgraphtitle">
    <w:name w:val="VRQA graph title"/>
    <w:basedOn w:val="largeBody"/>
    <w:uiPriority w:val="14"/>
    <w:qFormat/>
    <w:rsid w:val="002B457A"/>
    <w:pPr>
      <w:spacing w:after="227"/>
    </w:pPr>
    <w:rPr>
      <w:rFonts w:ascii="Arial" w:hAnsi="Arial" w:cs="Arial"/>
      <w:color w:val="103D64"/>
    </w:rPr>
  </w:style>
  <w:style w:type="paragraph" w:customStyle="1" w:styleId="Body">
    <w:name w:val="Body"/>
    <w:basedOn w:val="Normal"/>
    <w:uiPriority w:val="99"/>
    <w:rsid w:val="002B457A"/>
    <w:pPr>
      <w:widowControl w:val="0"/>
      <w:suppressAutoHyphens/>
      <w:autoSpaceDE w:val="0"/>
      <w:autoSpaceDN w:val="0"/>
      <w:adjustRightInd w:val="0"/>
      <w:spacing w:after="0" w:line="288" w:lineRule="auto"/>
      <w:textAlignment w:val="center"/>
    </w:pPr>
    <w:rPr>
      <w:rFonts w:ascii="PostGrotesk-Book" w:hAnsi="PostGrotesk-Book" w:cs="PostGrotesk-Book"/>
      <w:color w:val="555559"/>
      <w:sz w:val="20"/>
      <w:szCs w:val="20"/>
      <w:lang w:val="en-US"/>
    </w:rPr>
  </w:style>
  <w:style w:type="paragraph" w:styleId="BodyText">
    <w:name w:val="Body Text"/>
    <w:basedOn w:val="Normal"/>
    <w:link w:val="BodyTextChar"/>
    <w:uiPriority w:val="99"/>
    <w:semiHidden/>
    <w:unhideWhenUsed/>
    <w:rsid w:val="002B457A"/>
    <w:pPr>
      <w:spacing w:after="120" w:line="240" w:lineRule="auto"/>
    </w:pPr>
    <w:rPr>
      <w:sz w:val="24"/>
      <w:szCs w:val="24"/>
      <w:lang w:val="en-US"/>
    </w:rPr>
  </w:style>
  <w:style w:type="character" w:customStyle="1" w:styleId="BodyTextChar">
    <w:name w:val="Body Text Char"/>
    <w:basedOn w:val="DefaultParagraphFont"/>
    <w:link w:val="BodyText"/>
    <w:uiPriority w:val="99"/>
    <w:semiHidden/>
    <w:rsid w:val="002B457A"/>
    <w:rPr>
      <w:sz w:val="24"/>
      <w:szCs w:val="24"/>
      <w:lang w:val="en-US"/>
    </w:rPr>
  </w:style>
  <w:style w:type="paragraph" w:customStyle="1" w:styleId="VRQAbulletlist">
    <w:name w:val="VRQA bullet list"/>
    <w:basedOn w:val="VRQAbulletlist-space"/>
    <w:uiPriority w:val="27"/>
    <w:unhideWhenUsed/>
    <w:qFormat/>
    <w:rsid w:val="002B457A"/>
    <w:pPr>
      <w:spacing w:after="0"/>
    </w:pPr>
  </w:style>
  <w:style w:type="paragraph" w:customStyle="1" w:styleId="VRQAbulletlist-space">
    <w:name w:val="VRQA bullet list - space"/>
    <w:basedOn w:val="Normal"/>
    <w:uiPriority w:val="28"/>
    <w:unhideWhenUsed/>
    <w:qFormat/>
    <w:rsid w:val="002B457A"/>
    <w:pPr>
      <w:autoSpaceDE w:val="0"/>
      <w:autoSpaceDN w:val="0"/>
      <w:adjustRightInd w:val="0"/>
      <w:spacing w:after="113" w:line="240" w:lineRule="auto"/>
    </w:pPr>
    <w:rPr>
      <w:rFonts w:ascii="Arial" w:eastAsia="Times New Roman" w:hAnsi="Arial" w:cs="Arial"/>
      <w:color w:val="555559"/>
      <w:sz w:val="20"/>
      <w:szCs w:val="20"/>
      <w:lang w:eastAsia="x-none"/>
    </w:rPr>
  </w:style>
  <w:style w:type="paragraph" w:customStyle="1" w:styleId="VRQAHeading2">
    <w:name w:val="VRQA Heading 2"/>
    <w:basedOn w:val="Normal"/>
    <w:uiPriority w:val="29"/>
    <w:unhideWhenUsed/>
    <w:qFormat/>
    <w:rsid w:val="002B457A"/>
    <w:pPr>
      <w:widowControl w:val="0"/>
      <w:autoSpaceDE w:val="0"/>
      <w:autoSpaceDN w:val="0"/>
      <w:adjustRightInd w:val="0"/>
      <w:spacing w:after="0" w:line="240" w:lineRule="auto"/>
      <w:textAlignment w:val="center"/>
    </w:pPr>
    <w:rPr>
      <w:rFonts w:ascii="Arial" w:hAnsi="Arial" w:cs="PostGrotesk-Medium"/>
      <w:b/>
      <w:noProof/>
      <w:color w:val="004266"/>
      <w:sz w:val="60"/>
      <w:szCs w:val="60"/>
      <w:lang w:val="en-US"/>
    </w:rPr>
  </w:style>
  <w:style w:type="paragraph" w:customStyle="1" w:styleId="VRQABulletList2">
    <w:name w:val="VRQA Bullet List 2"/>
    <w:basedOn w:val="VRQAbulletlist"/>
    <w:uiPriority w:val="29"/>
    <w:unhideWhenUsed/>
    <w:qFormat/>
    <w:rsid w:val="002B457A"/>
    <w:pPr>
      <w:ind w:left="567"/>
    </w:pPr>
  </w:style>
  <w:style w:type="character" w:customStyle="1" w:styleId="CharStyle99">
    <w:name w:val="Char Style 99"/>
    <w:uiPriority w:val="99"/>
    <w:rsid w:val="002B457A"/>
    <w:rPr>
      <w:rFonts w:ascii="Arial" w:hAnsi="Arial" w:cs="Arial"/>
      <w:color w:val="ED1C24"/>
      <w:spacing w:val="0"/>
      <w:sz w:val="17"/>
      <w:szCs w:val="17"/>
    </w:rPr>
  </w:style>
  <w:style w:type="character" w:customStyle="1" w:styleId="CharStyle59">
    <w:name w:val="Char Style 59"/>
    <w:link w:val="Style58"/>
    <w:uiPriority w:val="99"/>
    <w:rsid w:val="002B457A"/>
    <w:rPr>
      <w:rFonts w:ascii="Arial" w:hAnsi="Arial" w:cs="Arial"/>
      <w:sz w:val="17"/>
      <w:szCs w:val="17"/>
      <w:shd w:val="clear" w:color="auto" w:fill="FFFFFF"/>
    </w:rPr>
  </w:style>
  <w:style w:type="character" w:customStyle="1" w:styleId="CharStyle97">
    <w:name w:val="Char Style 97"/>
    <w:uiPriority w:val="99"/>
    <w:rsid w:val="002B457A"/>
    <w:rPr>
      <w:rFonts w:ascii="Arial" w:hAnsi="Arial" w:cs="Arial"/>
      <w:b/>
      <w:bCs/>
      <w:color w:val="00446B"/>
      <w:spacing w:val="0"/>
      <w:sz w:val="20"/>
      <w:szCs w:val="20"/>
    </w:rPr>
  </w:style>
  <w:style w:type="paragraph" w:customStyle="1" w:styleId="Style58">
    <w:name w:val="Style 58"/>
    <w:basedOn w:val="Normal"/>
    <w:link w:val="CharStyle59"/>
    <w:uiPriority w:val="99"/>
    <w:rsid w:val="002B457A"/>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2B457A"/>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2B457A"/>
    <w:pPr>
      <w:spacing w:before="20" w:after="93"/>
    </w:pPr>
    <w:rPr>
      <w:color w:val="007CA5"/>
    </w:rPr>
  </w:style>
  <w:style w:type="character" w:customStyle="1" w:styleId="CharStyle131">
    <w:name w:val="Char Style 131"/>
    <w:uiPriority w:val="99"/>
    <w:rsid w:val="002B457A"/>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2B457A"/>
    <w:pPr>
      <w:pBdr>
        <w:top w:val="single" w:sz="4" w:space="10" w:color="4472C4" w:themeColor="accent1"/>
        <w:bottom w:val="single" w:sz="4" w:space="10" w:color="4472C4" w:themeColor="accent1"/>
      </w:pBdr>
      <w:spacing w:before="360" w:after="360" w:line="240" w:lineRule="auto"/>
      <w:ind w:left="864" w:right="864"/>
      <w:jc w:val="center"/>
    </w:pPr>
    <w:rPr>
      <w:i/>
      <w:iCs/>
      <w:color w:val="4472C4" w:themeColor="accent1"/>
      <w:sz w:val="24"/>
      <w:szCs w:val="24"/>
      <w:lang w:val="en-US"/>
    </w:rPr>
  </w:style>
  <w:style w:type="character" w:customStyle="1" w:styleId="IntenseQuoteChar">
    <w:name w:val="Intense Quote Char"/>
    <w:basedOn w:val="DefaultParagraphFont"/>
    <w:link w:val="IntenseQuote"/>
    <w:uiPriority w:val="30"/>
    <w:rsid w:val="002B457A"/>
    <w:rPr>
      <w:i/>
      <w:iCs/>
      <w:color w:val="4472C4" w:themeColor="accent1"/>
      <w:sz w:val="24"/>
      <w:szCs w:val="24"/>
      <w:lang w:val="en-US"/>
    </w:rPr>
  </w:style>
  <w:style w:type="paragraph" w:customStyle="1" w:styleId="VRQAExtractTop">
    <w:name w:val="VRQA Extract Top"/>
    <w:basedOn w:val="Normal"/>
    <w:uiPriority w:val="29"/>
    <w:unhideWhenUsed/>
    <w:qFormat/>
    <w:rsid w:val="002B457A"/>
    <w:pPr>
      <w:pBdr>
        <w:top w:val="single" w:sz="4" w:space="1" w:color="007CA5"/>
      </w:pBdr>
      <w:spacing w:before="60" w:after="60" w:line="240" w:lineRule="auto"/>
      <w:ind w:left="284"/>
    </w:pPr>
    <w:rPr>
      <w:rFonts w:ascii="Arial" w:hAnsi="Arial"/>
      <w:color w:val="007CA5"/>
      <w:sz w:val="18"/>
      <w:szCs w:val="20"/>
      <w:lang w:val="en-US"/>
    </w:rPr>
  </w:style>
  <w:style w:type="paragraph" w:customStyle="1" w:styleId="VRQAExtractlistletter">
    <w:name w:val="VRQA Extract list letter"/>
    <w:basedOn w:val="VRQAExtractlistnumber"/>
    <w:uiPriority w:val="29"/>
    <w:unhideWhenUsed/>
    <w:qFormat/>
    <w:rsid w:val="002B457A"/>
    <w:pPr>
      <w:numPr>
        <w:numId w:val="13"/>
      </w:numPr>
    </w:pPr>
  </w:style>
  <w:style w:type="character" w:customStyle="1" w:styleId="CharStyle122">
    <w:name w:val="Char Style 122"/>
    <w:uiPriority w:val="99"/>
    <w:rsid w:val="002B457A"/>
    <w:rPr>
      <w:rFonts w:ascii="Arial" w:hAnsi="Arial" w:cs="Arial"/>
      <w:color w:val="00446B"/>
      <w:spacing w:val="0"/>
      <w:sz w:val="17"/>
      <w:szCs w:val="17"/>
    </w:rPr>
  </w:style>
  <w:style w:type="character" w:customStyle="1" w:styleId="CharStyle6">
    <w:name w:val="Char Style 6"/>
    <w:uiPriority w:val="99"/>
    <w:rsid w:val="002B457A"/>
    <w:rPr>
      <w:rFonts w:ascii="Arial" w:hAnsi="Arial" w:cs="Arial"/>
      <w:color w:val="231F20"/>
      <w:spacing w:val="0"/>
      <w:sz w:val="15"/>
      <w:szCs w:val="15"/>
    </w:rPr>
  </w:style>
  <w:style w:type="character" w:customStyle="1" w:styleId="CharStyle124">
    <w:name w:val="Char Style 124"/>
    <w:uiPriority w:val="99"/>
    <w:rsid w:val="002B457A"/>
    <w:rPr>
      <w:rFonts w:ascii="Arial" w:hAnsi="Arial" w:cs="Arial"/>
      <w:i/>
      <w:iCs/>
      <w:color w:val="00446B"/>
      <w:spacing w:val="0"/>
      <w:sz w:val="17"/>
      <w:szCs w:val="17"/>
    </w:rPr>
  </w:style>
  <w:style w:type="character" w:customStyle="1" w:styleId="CharStyle125">
    <w:name w:val="Char Style 125"/>
    <w:uiPriority w:val="99"/>
    <w:rsid w:val="002B457A"/>
    <w:rPr>
      <w:rFonts w:ascii="Arial" w:hAnsi="Arial" w:cs="Arial"/>
      <w:color w:val="231F20"/>
      <w:spacing w:val="0"/>
      <w:sz w:val="17"/>
      <w:szCs w:val="17"/>
    </w:rPr>
  </w:style>
  <w:style w:type="character" w:customStyle="1" w:styleId="CharStyle126">
    <w:name w:val="Char Style 126"/>
    <w:uiPriority w:val="99"/>
    <w:rsid w:val="002B457A"/>
    <w:rPr>
      <w:rFonts w:ascii="Arial" w:hAnsi="Arial" w:cs="Arial"/>
      <w:i/>
      <w:iCs/>
      <w:color w:val="231F20"/>
      <w:spacing w:val="0"/>
      <w:sz w:val="17"/>
      <w:szCs w:val="17"/>
    </w:rPr>
  </w:style>
  <w:style w:type="character" w:customStyle="1" w:styleId="CharStyle127">
    <w:name w:val="Char Style 127"/>
    <w:uiPriority w:val="99"/>
    <w:rsid w:val="002B457A"/>
    <w:rPr>
      <w:rFonts w:ascii="Arial" w:hAnsi="Arial" w:cs="Arial"/>
      <w:i/>
      <w:iCs/>
      <w:color w:val="231F20"/>
      <w:spacing w:val="0"/>
      <w:sz w:val="17"/>
      <w:szCs w:val="17"/>
    </w:rPr>
  </w:style>
  <w:style w:type="character" w:customStyle="1" w:styleId="CharStyle128">
    <w:name w:val="Char Style 128"/>
    <w:uiPriority w:val="99"/>
    <w:rsid w:val="002B457A"/>
    <w:rPr>
      <w:rFonts w:ascii="Arial" w:hAnsi="Arial" w:cs="Arial"/>
      <w:color w:val="ED1C24"/>
      <w:spacing w:val="0"/>
      <w:sz w:val="17"/>
      <w:szCs w:val="17"/>
    </w:rPr>
  </w:style>
  <w:style w:type="character" w:customStyle="1" w:styleId="CharStyle135">
    <w:name w:val="Char Style 135"/>
    <w:uiPriority w:val="99"/>
    <w:rsid w:val="002B457A"/>
    <w:rPr>
      <w:rFonts w:ascii="Arial" w:hAnsi="Arial" w:cs="Arial"/>
      <w:i/>
      <w:iCs/>
      <w:color w:val="00446B"/>
      <w:spacing w:val="0"/>
      <w:sz w:val="17"/>
      <w:szCs w:val="17"/>
    </w:rPr>
  </w:style>
  <w:style w:type="character" w:customStyle="1" w:styleId="CharStyle136">
    <w:name w:val="Char Style 136"/>
    <w:uiPriority w:val="99"/>
    <w:rsid w:val="002B457A"/>
    <w:rPr>
      <w:rFonts w:ascii="Arial" w:hAnsi="Arial" w:cs="Arial"/>
      <w:color w:val="231F20"/>
      <w:spacing w:val="0"/>
      <w:sz w:val="17"/>
      <w:szCs w:val="17"/>
    </w:rPr>
  </w:style>
  <w:style w:type="character" w:customStyle="1" w:styleId="CharStyle137">
    <w:name w:val="Char Style 137"/>
    <w:uiPriority w:val="99"/>
    <w:rsid w:val="002B457A"/>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2B457A"/>
    <w:pPr>
      <w:numPr>
        <w:numId w:val="12"/>
      </w:numPr>
      <w:spacing w:after="0" w:line="240" w:lineRule="auto"/>
    </w:pPr>
    <w:rPr>
      <w:rFonts w:ascii="Arial" w:hAnsi="Arial"/>
      <w:color w:val="007CA5"/>
      <w:sz w:val="18"/>
      <w:szCs w:val="18"/>
      <w:lang w:val="en-US"/>
    </w:rPr>
  </w:style>
  <w:style w:type="character" w:customStyle="1" w:styleId="CharStyle132">
    <w:name w:val="Char Style 132"/>
    <w:uiPriority w:val="99"/>
    <w:rsid w:val="002B457A"/>
    <w:rPr>
      <w:rFonts w:ascii="Arial" w:hAnsi="Arial" w:cs="Arial"/>
      <w:color w:val="ED1C24"/>
      <w:spacing w:val="0"/>
      <w:sz w:val="17"/>
      <w:szCs w:val="17"/>
    </w:rPr>
  </w:style>
  <w:style w:type="character" w:customStyle="1" w:styleId="CharStyle115">
    <w:name w:val="Char Style 115"/>
    <w:link w:val="Style114"/>
    <w:uiPriority w:val="99"/>
    <w:rsid w:val="002B457A"/>
    <w:rPr>
      <w:rFonts w:ascii="Arial" w:hAnsi="Arial" w:cs="Arial"/>
      <w:i/>
      <w:iCs/>
      <w:sz w:val="15"/>
      <w:szCs w:val="15"/>
      <w:shd w:val="clear" w:color="auto" w:fill="FFFFFF"/>
    </w:rPr>
  </w:style>
  <w:style w:type="character" w:customStyle="1" w:styleId="CharStyle138">
    <w:name w:val="Char Style 138"/>
    <w:uiPriority w:val="99"/>
    <w:rsid w:val="002B457A"/>
    <w:rPr>
      <w:rFonts w:ascii="Arial" w:hAnsi="Arial" w:cs="Arial"/>
      <w:b/>
      <w:bCs/>
      <w:color w:val="00446B"/>
      <w:spacing w:val="0"/>
      <w:sz w:val="20"/>
      <w:szCs w:val="20"/>
    </w:rPr>
  </w:style>
  <w:style w:type="character" w:customStyle="1" w:styleId="CharStyle139">
    <w:name w:val="Char Style 139"/>
    <w:uiPriority w:val="99"/>
    <w:rsid w:val="002B457A"/>
    <w:rPr>
      <w:rFonts w:ascii="Arial" w:hAnsi="Arial" w:cs="Arial"/>
      <w:i/>
      <w:iCs/>
      <w:color w:val="ED1C24"/>
      <w:spacing w:val="0"/>
      <w:sz w:val="17"/>
      <w:szCs w:val="17"/>
    </w:rPr>
  </w:style>
  <w:style w:type="paragraph" w:customStyle="1" w:styleId="Style114">
    <w:name w:val="Style 114"/>
    <w:basedOn w:val="Normal"/>
    <w:link w:val="CharStyle115"/>
    <w:uiPriority w:val="99"/>
    <w:rsid w:val="002B457A"/>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2B457A"/>
    <w:rPr>
      <w:rFonts w:ascii="Arial" w:hAnsi="Arial" w:cs="Arial"/>
      <w:color w:val="231F20"/>
      <w:spacing w:val="0"/>
      <w:sz w:val="17"/>
      <w:szCs w:val="17"/>
    </w:rPr>
  </w:style>
  <w:style w:type="character" w:customStyle="1" w:styleId="CharStyle75">
    <w:name w:val="Char Style 75"/>
    <w:uiPriority w:val="99"/>
    <w:rsid w:val="002B457A"/>
    <w:rPr>
      <w:rFonts w:ascii="Arial" w:hAnsi="Arial" w:cs="Arial"/>
      <w:color w:val="ED1C24"/>
      <w:spacing w:val="0"/>
      <w:sz w:val="17"/>
      <w:szCs w:val="17"/>
    </w:rPr>
  </w:style>
  <w:style w:type="character" w:customStyle="1" w:styleId="CharStyle86">
    <w:name w:val="Char Style 86"/>
    <w:uiPriority w:val="99"/>
    <w:rsid w:val="002B457A"/>
    <w:rPr>
      <w:rFonts w:ascii="Arial" w:hAnsi="Arial" w:cs="Arial"/>
      <w:i/>
      <w:iCs/>
      <w:color w:val="00446B"/>
      <w:spacing w:val="0"/>
      <w:sz w:val="17"/>
      <w:szCs w:val="17"/>
    </w:rPr>
  </w:style>
  <w:style w:type="character" w:customStyle="1" w:styleId="CharStyle103">
    <w:name w:val="Char Style 103"/>
    <w:uiPriority w:val="99"/>
    <w:rsid w:val="002B457A"/>
    <w:rPr>
      <w:rFonts w:ascii="Arial" w:hAnsi="Arial" w:cs="Arial"/>
      <w:i/>
      <w:iCs/>
      <w:color w:val="00446B"/>
      <w:spacing w:val="0"/>
      <w:sz w:val="17"/>
      <w:szCs w:val="17"/>
    </w:rPr>
  </w:style>
  <w:style w:type="character" w:customStyle="1" w:styleId="CharStyle147">
    <w:name w:val="Char Style 147"/>
    <w:uiPriority w:val="99"/>
    <w:rsid w:val="002B457A"/>
    <w:rPr>
      <w:rFonts w:ascii="Arial" w:hAnsi="Arial" w:cs="Arial"/>
      <w:i/>
      <w:iCs/>
      <w:color w:val="ED1C24"/>
      <w:spacing w:val="0"/>
      <w:sz w:val="17"/>
      <w:szCs w:val="17"/>
    </w:rPr>
  </w:style>
  <w:style w:type="character" w:customStyle="1" w:styleId="CharStyle148">
    <w:name w:val="Char Style 148"/>
    <w:uiPriority w:val="99"/>
    <w:rsid w:val="002B457A"/>
    <w:rPr>
      <w:rFonts w:ascii="Arial" w:hAnsi="Arial" w:cs="Arial"/>
      <w:b/>
      <w:bCs/>
      <w:color w:val="00446B"/>
      <w:spacing w:val="0"/>
      <w:sz w:val="20"/>
      <w:szCs w:val="20"/>
    </w:rPr>
  </w:style>
  <w:style w:type="character" w:customStyle="1" w:styleId="CharStyle85">
    <w:name w:val="Char Style 85"/>
    <w:link w:val="Style84"/>
    <w:uiPriority w:val="99"/>
    <w:rsid w:val="002B457A"/>
    <w:rPr>
      <w:rFonts w:ascii="Arial" w:hAnsi="Arial" w:cs="Arial"/>
      <w:i/>
      <w:iCs/>
      <w:sz w:val="17"/>
      <w:szCs w:val="17"/>
      <w:shd w:val="clear" w:color="auto" w:fill="FFFFFF"/>
    </w:rPr>
  </w:style>
  <w:style w:type="paragraph" w:customStyle="1" w:styleId="Style84">
    <w:name w:val="Style 84"/>
    <w:basedOn w:val="Normal"/>
    <w:link w:val="CharStyle85"/>
    <w:uiPriority w:val="99"/>
    <w:rsid w:val="002B457A"/>
    <w:pPr>
      <w:widowControl w:val="0"/>
      <w:shd w:val="clear" w:color="auto" w:fill="FFFFFF"/>
      <w:spacing w:before="60" w:after="0" w:line="230" w:lineRule="exact"/>
      <w:ind w:hanging="280"/>
    </w:pPr>
    <w:rPr>
      <w:rFonts w:ascii="Arial" w:hAnsi="Arial" w:cs="Arial"/>
      <w:i/>
      <w:iCs/>
      <w:sz w:val="17"/>
      <w:szCs w:val="17"/>
    </w:rPr>
  </w:style>
  <w:style w:type="character" w:customStyle="1" w:styleId="CharStyle113">
    <w:name w:val="Char Style 113"/>
    <w:uiPriority w:val="99"/>
    <w:rsid w:val="002B457A"/>
    <w:rPr>
      <w:rFonts w:ascii="Arial" w:hAnsi="Arial" w:cs="Arial"/>
      <w:color w:val="00446B"/>
      <w:spacing w:val="0"/>
      <w:sz w:val="17"/>
      <w:szCs w:val="17"/>
    </w:rPr>
  </w:style>
  <w:style w:type="character" w:customStyle="1" w:styleId="CharStyle151">
    <w:name w:val="Char Style 151"/>
    <w:uiPriority w:val="99"/>
    <w:rsid w:val="002B457A"/>
    <w:rPr>
      <w:rFonts w:ascii="Arial" w:hAnsi="Arial" w:cs="Arial"/>
      <w:i/>
      <w:iCs/>
      <w:color w:val="00446B"/>
      <w:spacing w:val="0"/>
      <w:sz w:val="17"/>
      <w:szCs w:val="17"/>
    </w:rPr>
  </w:style>
  <w:style w:type="character" w:customStyle="1" w:styleId="CharStyle116">
    <w:name w:val="Char Style 116"/>
    <w:uiPriority w:val="99"/>
    <w:rsid w:val="002B457A"/>
    <w:rPr>
      <w:rFonts w:ascii="Arial" w:hAnsi="Arial" w:cs="Arial"/>
      <w:i/>
      <w:iCs/>
      <w:color w:val="00446B"/>
      <w:spacing w:val="0"/>
      <w:sz w:val="15"/>
      <w:szCs w:val="15"/>
    </w:rPr>
  </w:style>
  <w:style w:type="character" w:customStyle="1" w:styleId="CharStyle146">
    <w:name w:val="Char Style 146"/>
    <w:uiPriority w:val="99"/>
    <w:rsid w:val="002B457A"/>
    <w:rPr>
      <w:rFonts w:ascii="Arial" w:hAnsi="Arial" w:cs="Arial"/>
      <w:i w:val="0"/>
      <w:iCs w:val="0"/>
      <w:color w:val="00446B"/>
      <w:spacing w:val="-10"/>
      <w:sz w:val="15"/>
      <w:szCs w:val="15"/>
    </w:rPr>
  </w:style>
  <w:style w:type="character" w:customStyle="1" w:styleId="CharStyle152">
    <w:name w:val="Char Style 152"/>
    <w:uiPriority w:val="99"/>
    <w:rsid w:val="002B457A"/>
    <w:rPr>
      <w:rFonts w:ascii="Arial" w:hAnsi="Arial" w:cs="Arial"/>
      <w:i/>
      <w:iCs/>
      <w:color w:val="231F20"/>
      <w:spacing w:val="0"/>
      <w:sz w:val="17"/>
      <w:szCs w:val="17"/>
    </w:rPr>
  </w:style>
  <w:style w:type="character" w:customStyle="1" w:styleId="CharStyle155">
    <w:name w:val="Char Style 155"/>
    <w:uiPriority w:val="99"/>
    <w:rsid w:val="002B457A"/>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2B457A"/>
    <w:pPr>
      <w:numPr>
        <w:ilvl w:val="1"/>
        <w:numId w:val="11"/>
      </w:numPr>
    </w:pPr>
  </w:style>
  <w:style w:type="paragraph" w:customStyle="1" w:styleId="VRQAbulletlist3">
    <w:name w:val="VRQA bullet list 3"/>
    <w:basedOn w:val="VRQABulletList2"/>
    <w:uiPriority w:val="29"/>
    <w:unhideWhenUsed/>
    <w:qFormat/>
    <w:rsid w:val="002B457A"/>
    <w:pPr>
      <w:ind w:left="851"/>
    </w:pPr>
  </w:style>
  <w:style w:type="character" w:customStyle="1" w:styleId="CharStyle158">
    <w:name w:val="Char Style 158"/>
    <w:uiPriority w:val="99"/>
    <w:rsid w:val="002B457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2B457A"/>
    <w:rPr>
      <w:b w:val="0"/>
      <w:i/>
    </w:rPr>
  </w:style>
  <w:style w:type="character" w:customStyle="1" w:styleId="CharStyle164">
    <w:name w:val="Char Style 164"/>
    <w:uiPriority w:val="99"/>
    <w:rsid w:val="002B457A"/>
    <w:rPr>
      <w:rFonts w:ascii="Arial" w:hAnsi="Arial" w:cs="Arial"/>
      <w:i/>
      <w:iCs/>
      <w:color w:val="00446B"/>
      <w:spacing w:val="0"/>
      <w:sz w:val="17"/>
      <w:szCs w:val="17"/>
    </w:rPr>
  </w:style>
  <w:style w:type="character" w:customStyle="1" w:styleId="CharStyle165">
    <w:name w:val="Char Style 165"/>
    <w:uiPriority w:val="99"/>
    <w:rsid w:val="002B457A"/>
    <w:rPr>
      <w:rFonts w:ascii="Arial" w:hAnsi="Arial" w:cs="Arial"/>
      <w:i/>
      <w:iCs/>
      <w:color w:val="231F20"/>
      <w:spacing w:val="0"/>
      <w:sz w:val="17"/>
      <w:szCs w:val="17"/>
    </w:rPr>
  </w:style>
  <w:style w:type="character" w:customStyle="1" w:styleId="CharStyle144">
    <w:name w:val="Char Style 144"/>
    <w:link w:val="Style143"/>
    <w:uiPriority w:val="99"/>
    <w:rsid w:val="002B457A"/>
    <w:rPr>
      <w:rFonts w:ascii="Arial" w:hAnsi="Arial" w:cs="Arial"/>
      <w:b/>
      <w:bCs/>
      <w:shd w:val="clear" w:color="auto" w:fill="FFFFFF"/>
    </w:rPr>
  </w:style>
  <w:style w:type="paragraph" w:customStyle="1" w:styleId="Style143">
    <w:name w:val="Style 143"/>
    <w:basedOn w:val="Normal"/>
    <w:link w:val="CharStyle144"/>
    <w:uiPriority w:val="99"/>
    <w:rsid w:val="002B457A"/>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2B457A"/>
    <w:rPr>
      <w:rFonts w:ascii="Arial" w:hAnsi="Arial" w:cs="Arial"/>
      <w:i/>
      <w:iCs/>
      <w:color w:val="ED1C24"/>
      <w:spacing w:val="0"/>
      <w:sz w:val="17"/>
      <w:szCs w:val="17"/>
    </w:rPr>
  </w:style>
  <w:style w:type="character" w:customStyle="1" w:styleId="CharStyle167">
    <w:name w:val="Char Style 167"/>
    <w:uiPriority w:val="99"/>
    <w:rsid w:val="002B457A"/>
    <w:rPr>
      <w:rFonts w:ascii="Arial" w:hAnsi="Arial" w:cs="Arial"/>
      <w:b/>
      <w:bCs/>
      <w:color w:val="00446B"/>
      <w:spacing w:val="0"/>
      <w:sz w:val="20"/>
      <w:szCs w:val="20"/>
    </w:rPr>
  </w:style>
  <w:style w:type="character" w:customStyle="1" w:styleId="CharStyle172">
    <w:name w:val="Char Style 172"/>
    <w:uiPriority w:val="99"/>
    <w:rsid w:val="002B457A"/>
    <w:rPr>
      <w:rFonts w:ascii="Arial" w:hAnsi="Arial" w:cs="Arial"/>
      <w:i/>
      <w:iCs/>
      <w:color w:val="231F20"/>
      <w:spacing w:val="0"/>
      <w:sz w:val="17"/>
      <w:szCs w:val="17"/>
    </w:rPr>
  </w:style>
  <w:style w:type="character" w:customStyle="1" w:styleId="CharStyle173">
    <w:name w:val="Char Style 173"/>
    <w:uiPriority w:val="99"/>
    <w:rsid w:val="002B457A"/>
    <w:rPr>
      <w:rFonts w:ascii="Arial" w:hAnsi="Arial" w:cs="Arial"/>
      <w:b/>
      <w:bCs/>
      <w:color w:val="00446B"/>
      <w:spacing w:val="0"/>
      <w:sz w:val="20"/>
      <w:szCs w:val="20"/>
    </w:rPr>
  </w:style>
  <w:style w:type="character" w:customStyle="1" w:styleId="CharStyle174">
    <w:name w:val="Char Style 174"/>
    <w:uiPriority w:val="99"/>
    <w:rsid w:val="002B457A"/>
    <w:rPr>
      <w:rFonts w:ascii="Arial" w:hAnsi="Arial" w:cs="Arial"/>
      <w:b/>
      <w:bCs/>
      <w:color w:val="00446B"/>
      <w:spacing w:val="0"/>
      <w:sz w:val="20"/>
      <w:szCs w:val="20"/>
    </w:rPr>
  </w:style>
  <w:style w:type="character" w:styleId="Strong">
    <w:name w:val="Strong"/>
    <w:uiPriority w:val="22"/>
    <w:unhideWhenUsed/>
    <w:qFormat/>
    <w:rsid w:val="002B457A"/>
    <w:rPr>
      <w:rFonts w:ascii="Microsoft Sans Serif" w:hAnsi="Microsoft Sans Serif"/>
      <w:b/>
      <w:bCs/>
      <w:sz w:val="20"/>
    </w:rPr>
  </w:style>
  <w:style w:type="character" w:customStyle="1" w:styleId="CharStyle88">
    <w:name w:val="Char Style 88"/>
    <w:link w:val="Style87"/>
    <w:uiPriority w:val="99"/>
    <w:rsid w:val="002B457A"/>
    <w:rPr>
      <w:rFonts w:ascii="Arial" w:hAnsi="Arial" w:cs="Arial"/>
      <w:i/>
      <w:iCs/>
      <w:sz w:val="17"/>
      <w:szCs w:val="17"/>
      <w:shd w:val="clear" w:color="auto" w:fill="FFFFFF"/>
    </w:rPr>
  </w:style>
  <w:style w:type="paragraph" w:customStyle="1" w:styleId="Style87">
    <w:name w:val="Style 87"/>
    <w:basedOn w:val="Normal"/>
    <w:link w:val="CharStyle88"/>
    <w:uiPriority w:val="99"/>
    <w:rsid w:val="002B457A"/>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2B457A"/>
    <w:rPr>
      <w:rFonts w:ascii="Arial" w:hAnsi="Arial" w:cs="Arial"/>
      <w:sz w:val="19"/>
      <w:szCs w:val="19"/>
      <w:shd w:val="clear" w:color="auto" w:fill="FFFFFF"/>
    </w:rPr>
  </w:style>
  <w:style w:type="character" w:customStyle="1" w:styleId="CharStyle185">
    <w:name w:val="Char Style 185"/>
    <w:uiPriority w:val="99"/>
    <w:rsid w:val="002B457A"/>
    <w:rPr>
      <w:rFonts w:ascii="Arial" w:hAnsi="Arial" w:cs="Arial"/>
      <w:color w:val="ED1C24"/>
      <w:spacing w:val="0"/>
      <w:sz w:val="19"/>
      <w:szCs w:val="19"/>
    </w:rPr>
  </w:style>
  <w:style w:type="character" w:customStyle="1" w:styleId="CharStyle192">
    <w:name w:val="Char Style 192"/>
    <w:uiPriority w:val="99"/>
    <w:rsid w:val="002B457A"/>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2B457A"/>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2B457A"/>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2B457A"/>
    <w:rPr>
      <w:rFonts w:ascii="Arial" w:hAnsi="Arial" w:cs="Arial"/>
      <w:i/>
      <w:iCs/>
      <w:sz w:val="19"/>
      <w:szCs w:val="19"/>
      <w:shd w:val="clear" w:color="auto" w:fill="FFFFFF"/>
    </w:rPr>
  </w:style>
  <w:style w:type="character" w:customStyle="1" w:styleId="CharStyle202">
    <w:name w:val="Char Style 202"/>
    <w:uiPriority w:val="99"/>
    <w:rsid w:val="002B457A"/>
    <w:rPr>
      <w:rFonts w:ascii="Arial" w:hAnsi="Arial" w:cs="Arial"/>
      <w:i/>
      <w:iCs/>
      <w:color w:val="ED1C24"/>
      <w:spacing w:val="0"/>
      <w:sz w:val="17"/>
      <w:szCs w:val="17"/>
    </w:rPr>
  </w:style>
  <w:style w:type="paragraph" w:customStyle="1" w:styleId="Style190">
    <w:name w:val="Style 190"/>
    <w:basedOn w:val="Normal"/>
    <w:link w:val="CharStyle191"/>
    <w:uiPriority w:val="99"/>
    <w:rsid w:val="002B457A"/>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2B457A"/>
    <w:rPr>
      <w:rFonts w:ascii="Arial" w:hAnsi="Arial" w:cs="Arial"/>
      <w:i/>
      <w:iCs/>
      <w:color w:val="ED1C24"/>
      <w:spacing w:val="0"/>
      <w:sz w:val="15"/>
      <w:szCs w:val="15"/>
    </w:rPr>
  </w:style>
  <w:style w:type="character" w:customStyle="1" w:styleId="CharStyle212">
    <w:name w:val="Char Style 212"/>
    <w:uiPriority w:val="99"/>
    <w:rsid w:val="002B457A"/>
    <w:rPr>
      <w:rFonts w:ascii="Arial" w:hAnsi="Arial" w:cs="Arial"/>
      <w:b/>
      <w:bCs/>
      <w:color w:val="ED1C24"/>
      <w:spacing w:val="0"/>
      <w:sz w:val="20"/>
      <w:szCs w:val="20"/>
    </w:rPr>
  </w:style>
  <w:style w:type="character" w:customStyle="1" w:styleId="CharStyle213">
    <w:name w:val="Char Style 213"/>
    <w:uiPriority w:val="99"/>
    <w:rsid w:val="002B457A"/>
    <w:rPr>
      <w:rFonts w:ascii="Arial" w:hAnsi="Arial" w:cs="Arial"/>
      <w:i/>
      <w:iCs/>
      <w:color w:val="ED1C24"/>
      <w:spacing w:val="0"/>
      <w:sz w:val="17"/>
      <w:szCs w:val="17"/>
    </w:rPr>
  </w:style>
  <w:style w:type="character" w:customStyle="1" w:styleId="CharStyle20">
    <w:name w:val="Char Style 20"/>
    <w:link w:val="Style19"/>
    <w:uiPriority w:val="99"/>
    <w:rsid w:val="002B457A"/>
    <w:rPr>
      <w:rFonts w:ascii="Arial" w:hAnsi="Arial" w:cs="Arial"/>
      <w:b/>
      <w:bCs/>
      <w:shd w:val="clear" w:color="auto" w:fill="FFFFFF"/>
    </w:rPr>
  </w:style>
  <w:style w:type="paragraph" w:customStyle="1" w:styleId="Style19">
    <w:name w:val="Style 19"/>
    <w:basedOn w:val="Normal"/>
    <w:link w:val="CharStyle20"/>
    <w:uiPriority w:val="99"/>
    <w:rsid w:val="002B457A"/>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2B457A"/>
    <w:rPr>
      <w:rFonts w:ascii="Arial" w:hAnsi="Arial" w:cs="Arial"/>
      <w:b/>
      <w:bCs/>
      <w:color w:val="ED1C24"/>
      <w:spacing w:val="0"/>
      <w:sz w:val="20"/>
      <w:szCs w:val="20"/>
    </w:rPr>
  </w:style>
  <w:style w:type="character" w:customStyle="1" w:styleId="CharStyle262">
    <w:name w:val="Char Style 262"/>
    <w:uiPriority w:val="99"/>
    <w:rsid w:val="002B457A"/>
    <w:rPr>
      <w:rFonts w:ascii="Arial" w:hAnsi="Arial" w:cs="Arial"/>
      <w:b/>
      <w:bCs/>
      <w:color w:val="231F20"/>
      <w:spacing w:val="0"/>
      <w:sz w:val="17"/>
      <w:szCs w:val="17"/>
    </w:rPr>
  </w:style>
  <w:style w:type="paragraph" w:customStyle="1" w:styleId="VRQAnumberlist">
    <w:name w:val="VRQA number list"/>
    <w:uiPriority w:val="10"/>
    <w:qFormat/>
    <w:rsid w:val="002B457A"/>
    <w:pPr>
      <w:numPr>
        <w:numId w:val="9"/>
      </w:numPr>
      <w:spacing w:after="0" w:line="240" w:lineRule="auto"/>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B457A"/>
    <w:rPr>
      <w:rFonts w:ascii="Arial" w:hAnsi="Arial" w:cs="Arial"/>
      <w:b/>
      <w:bCs/>
      <w:sz w:val="32"/>
      <w:szCs w:val="32"/>
      <w:shd w:val="clear" w:color="auto" w:fill="FFFFFF"/>
    </w:rPr>
  </w:style>
  <w:style w:type="character" w:customStyle="1" w:styleId="CharStyle214">
    <w:name w:val="Char Style 214"/>
    <w:uiPriority w:val="99"/>
    <w:rsid w:val="002B457A"/>
    <w:rPr>
      <w:rFonts w:ascii="Arial" w:hAnsi="Arial" w:cs="Arial"/>
      <w:b/>
      <w:bCs/>
      <w:color w:val="00446B"/>
      <w:spacing w:val="0"/>
      <w:sz w:val="32"/>
      <w:szCs w:val="32"/>
    </w:rPr>
  </w:style>
  <w:style w:type="paragraph" w:customStyle="1" w:styleId="Style168">
    <w:name w:val="Style 168"/>
    <w:basedOn w:val="Normal"/>
    <w:link w:val="CharStyle169"/>
    <w:uiPriority w:val="99"/>
    <w:rsid w:val="002B457A"/>
    <w:pPr>
      <w:widowControl w:val="0"/>
      <w:shd w:val="clear" w:color="auto" w:fill="FFFFFF"/>
      <w:spacing w:after="0" w:line="240" w:lineRule="atLeast"/>
      <w:outlineLvl w:val="1"/>
    </w:pPr>
    <w:rPr>
      <w:rFonts w:ascii="Arial" w:hAnsi="Arial" w:cs="Arial"/>
      <w:b/>
      <w:bCs/>
      <w:sz w:val="32"/>
      <w:szCs w:val="32"/>
    </w:rPr>
  </w:style>
  <w:style w:type="character" w:customStyle="1" w:styleId="CharStyle264">
    <w:name w:val="Char Style 264"/>
    <w:link w:val="Style263"/>
    <w:uiPriority w:val="99"/>
    <w:rsid w:val="002B457A"/>
    <w:rPr>
      <w:rFonts w:ascii="Arial" w:hAnsi="Arial" w:cs="Arial"/>
      <w:shd w:val="clear" w:color="auto" w:fill="FFFFFF"/>
    </w:rPr>
  </w:style>
  <w:style w:type="paragraph" w:customStyle="1" w:styleId="Style263">
    <w:name w:val="Style 263"/>
    <w:basedOn w:val="Normal"/>
    <w:link w:val="CharStyle264"/>
    <w:uiPriority w:val="99"/>
    <w:rsid w:val="002B457A"/>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B457A"/>
    <w:rPr>
      <w:rFonts w:ascii="Arial" w:hAnsi="Arial" w:cs="Arial"/>
      <w:color w:val="00446B"/>
      <w:spacing w:val="0"/>
    </w:rPr>
  </w:style>
  <w:style w:type="character" w:customStyle="1" w:styleId="CharStyle266">
    <w:name w:val="Char Style 266"/>
    <w:uiPriority w:val="99"/>
    <w:rsid w:val="002B457A"/>
    <w:rPr>
      <w:rFonts w:ascii="Arial" w:hAnsi="Arial" w:cs="Arial"/>
      <w:b/>
      <w:bCs/>
      <w:color w:val="ED1C24"/>
      <w:spacing w:val="0"/>
      <w:sz w:val="17"/>
      <w:szCs w:val="17"/>
    </w:rPr>
  </w:style>
  <w:style w:type="character" w:customStyle="1" w:styleId="CharStyle268">
    <w:name w:val="Char Style 268"/>
    <w:uiPriority w:val="99"/>
    <w:rsid w:val="002B457A"/>
    <w:rPr>
      <w:rFonts w:ascii="Arial" w:hAnsi="Arial" w:cs="Arial"/>
      <w:b/>
      <w:bCs/>
      <w:color w:val="231F20"/>
      <w:spacing w:val="0"/>
      <w:sz w:val="17"/>
      <w:szCs w:val="17"/>
    </w:rPr>
  </w:style>
  <w:style w:type="character" w:customStyle="1" w:styleId="CharStyle284">
    <w:name w:val="Char Style 284"/>
    <w:uiPriority w:val="99"/>
    <w:rsid w:val="002B457A"/>
    <w:rPr>
      <w:rFonts w:ascii="Arial" w:hAnsi="Arial" w:cs="Arial"/>
      <w:i w:val="0"/>
      <w:iCs w:val="0"/>
      <w:color w:val="231F20"/>
      <w:spacing w:val="0"/>
      <w:sz w:val="17"/>
      <w:szCs w:val="17"/>
    </w:rPr>
  </w:style>
  <w:style w:type="character" w:customStyle="1" w:styleId="CharStyle286">
    <w:name w:val="Char Style 286"/>
    <w:uiPriority w:val="99"/>
    <w:rsid w:val="002B457A"/>
    <w:rPr>
      <w:rFonts w:ascii="Arial" w:hAnsi="Arial" w:cs="Arial"/>
      <w:i/>
      <w:iCs/>
      <w:color w:val="231F20"/>
      <w:spacing w:val="0"/>
      <w:sz w:val="17"/>
      <w:szCs w:val="17"/>
    </w:rPr>
  </w:style>
  <w:style w:type="character" w:customStyle="1" w:styleId="CharStyle287">
    <w:name w:val="Char Style 287"/>
    <w:uiPriority w:val="99"/>
    <w:rsid w:val="002B457A"/>
    <w:rPr>
      <w:rFonts w:ascii="Arial" w:hAnsi="Arial" w:cs="Arial"/>
      <w:i/>
      <w:iCs/>
      <w:color w:val="231F20"/>
      <w:spacing w:val="0"/>
      <w:sz w:val="17"/>
      <w:szCs w:val="17"/>
    </w:rPr>
  </w:style>
  <w:style w:type="character" w:customStyle="1" w:styleId="CharStyle288">
    <w:name w:val="Char Style 288"/>
    <w:uiPriority w:val="99"/>
    <w:rsid w:val="002B457A"/>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2B457A"/>
    <w:pPr>
      <w:spacing w:before="0" w:after="240"/>
    </w:pPr>
    <w:rPr>
      <w:b w:val="0"/>
      <w:u w:val="single"/>
    </w:rPr>
  </w:style>
  <w:style w:type="character" w:customStyle="1" w:styleId="VRQAweblinkcharacter">
    <w:name w:val="VRQA web link character"/>
    <w:uiPriority w:val="8"/>
    <w:qFormat/>
    <w:rsid w:val="002B457A"/>
    <w:rPr>
      <w:rFonts w:ascii="Arial" w:hAnsi="Arial"/>
      <w:color w:val="007EB3"/>
      <w:u w:val="single"/>
    </w:rPr>
  </w:style>
  <w:style w:type="paragraph" w:customStyle="1" w:styleId="VRQABulletpointleadin">
    <w:name w:val="VRQA Bullet point lead in"/>
    <w:basedOn w:val="VRQAbody"/>
    <w:uiPriority w:val="29"/>
    <w:unhideWhenUsed/>
    <w:qFormat/>
    <w:rsid w:val="002B457A"/>
    <w:pPr>
      <w:spacing w:after="60"/>
    </w:pPr>
    <w:rPr>
      <w:sz w:val="22"/>
    </w:rPr>
  </w:style>
  <w:style w:type="paragraph" w:customStyle="1" w:styleId="VRQAExtractReference">
    <w:name w:val="VRQA Extract Reference"/>
    <w:basedOn w:val="VRQAExtractTop"/>
    <w:uiPriority w:val="29"/>
    <w:unhideWhenUsed/>
    <w:qFormat/>
    <w:rsid w:val="002B457A"/>
    <w:pPr>
      <w:pBdr>
        <w:top w:val="single" w:sz="2" w:space="1" w:color="007CA5"/>
      </w:pBdr>
      <w:spacing w:after="120"/>
    </w:pPr>
  </w:style>
  <w:style w:type="paragraph" w:customStyle="1" w:styleId="HeaderURL">
    <w:name w:val="Header URL"/>
    <w:basedOn w:val="Header"/>
    <w:uiPriority w:val="20"/>
    <w:unhideWhenUsed/>
    <w:qFormat/>
    <w:rsid w:val="002B457A"/>
    <w:pPr>
      <w:keepNext/>
      <w:keepLines/>
      <w:tabs>
        <w:tab w:val="clear" w:pos="4513"/>
        <w:tab w:val="clear" w:pos="9026"/>
      </w:tabs>
      <w:jc w:val="right"/>
    </w:pPr>
    <w:rPr>
      <w:rFonts w:ascii="Calibri" w:eastAsia="Times New Roman" w:hAnsi="Calibri" w:cs="Calibri"/>
      <w:bCs/>
      <w:color w:val="C0504D"/>
      <w:sz w:val="16"/>
      <w:szCs w:val="26"/>
    </w:rPr>
  </w:style>
  <w:style w:type="paragraph" w:customStyle="1" w:styleId="TableQu">
    <w:name w:val="Table Qu"/>
    <w:uiPriority w:val="23"/>
    <w:unhideWhenUsed/>
    <w:qFormat/>
    <w:rsid w:val="002B457A"/>
    <w:pPr>
      <w:framePr w:hSpace="180" w:wrap="around" w:vAnchor="page" w:hAnchor="page" w:x="850" w:y="2165"/>
      <w:spacing w:before="60" w:after="0" w:line="240" w:lineRule="auto"/>
    </w:pPr>
    <w:rPr>
      <w:rFonts w:ascii="Arial" w:hAnsi="Arial" w:cs="Arial"/>
      <w:color w:val="103D64"/>
      <w:sz w:val="18"/>
      <w:szCs w:val="18"/>
      <w:lang w:val="en-US"/>
    </w:rPr>
  </w:style>
  <w:style w:type="paragraph" w:customStyle="1" w:styleId="VRQAFormSection">
    <w:name w:val="VRQA Form Section"/>
    <w:basedOn w:val="VRQAbulletlist"/>
    <w:uiPriority w:val="29"/>
    <w:unhideWhenUsed/>
    <w:qFormat/>
    <w:rsid w:val="002B457A"/>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2B457A"/>
    <w:pPr>
      <w:framePr w:hSpace="180" w:wrap="around" w:vAnchor="page" w:hAnchor="page" w:x="855" w:y="2165"/>
      <w:spacing w:before="60" w:after="60" w:line="240" w:lineRule="auto"/>
    </w:pPr>
    <w:rPr>
      <w:rFonts w:ascii="Arial" w:eastAsia="Times New Roman" w:hAnsi="Arial" w:cs="Arial"/>
      <w:color w:val="103D64"/>
      <w:sz w:val="18"/>
      <w:szCs w:val="18"/>
      <w:lang w:eastAsia="x-none"/>
    </w:rPr>
  </w:style>
  <w:style w:type="character" w:customStyle="1" w:styleId="VRQAFormLink">
    <w:name w:val="VRQA Form Link"/>
    <w:basedOn w:val="VRQAweblinkcharacter"/>
    <w:uiPriority w:val="9"/>
    <w:qFormat/>
    <w:rsid w:val="002B457A"/>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2B457A"/>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B457A"/>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2B457A"/>
    <w:rPr>
      <w:rFonts w:ascii="Segoe UI" w:hAnsi="Segoe UI" w:cs="Segoe UI"/>
      <w:sz w:val="18"/>
      <w:szCs w:val="18"/>
      <w:lang w:val="en-US"/>
    </w:rPr>
  </w:style>
  <w:style w:type="character" w:styleId="FollowedHyperlink">
    <w:name w:val="FollowedHyperlink"/>
    <w:basedOn w:val="DefaultParagraphFont"/>
    <w:uiPriority w:val="99"/>
    <w:semiHidden/>
    <w:unhideWhenUsed/>
    <w:rsid w:val="002B457A"/>
    <w:rPr>
      <w:color w:val="954F72" w:themeColor="followedHyperlink"/>
      <w:u w:val="single"/>
    </w:rPr>
  </w:style>
  <w:style w:type="character" w:styleId="PlaceholderText">
    <w:name w:val="Placeholder Text"/>
    <w:basedOn w:val="DefaultParagraphFont"/>
    <w:uiPriority w:val="99"/>
    <w:semiHidden/>
    <w:rsid w:val="002B457A"/>
    <w:rPr>
      <w:color w:val="808080"/>
    </w:rPr>
  </w:style>
  <w:style w:type="paragraph" w:customStyle="1" w:styleId="VHeading">
    <w:name w:val="VHeading"/>
    <w:basedOn w:val="VRQAFormSectionHead"/>
    <w:link w:val="VHeadingChar"/>
    <w:uiPriority w:val="25"/>
    <w:unhideWhenUsed/>
    <w:qFormat/>
    <w:rsid w:val="002B457A"/>
    <w:pPr>
      <w:framePr w:wrap="around"/>
    </w:pPr>
  </w:style>
  <w:style w:type="character" w:customStyle="1" w:styleId="VRQAsubhead1Char">
    <w:name w:val="VRQA subhead 1 Char"/>
    <w:basedOn w:val="DefaultParagraphFont"/>
    <w:link w:val="VRQAsubhead1"/>
    <w:uiPriority w:val="5"/>
    <w:rsid w:val="002B457A"/>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2B457A"/>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2B457A"/>
    <w:rPr>
      <w:rFonts w:ascii="Arial" w:hAnsi="Arial" w:cs="Arial"/>
      <w:b w:val="0"/>
      <w:color w:val="007CA5"/>
      <w:sz w:val="24"/>
      <w:szCs w:val="24"/>
      <w:lang w:val="en-GB"/>
    </w:rPr>
  </w:style>
  <w:style w:type="character" w:customStyle="1" w:styleId="VHeadingChar">
    <w:name w:val="VHeading Char"/>
    <w:basedOn w:val="VRQAFormSectionHeadChar"/>
    <w:link w:val="VHeading"/>
    <w:uiPriority w:val="25"/>
    <w:rsid w:val="002B457A"/>
    <w:rPr>
      <w:rFonts w:ascii="Arial" w:hAnsi="Arial" w:cs="Arial"/>
      <w:b w:val="0"/>
      <w:color w:val="007CA5"/>
      <w:sz w:val="24"/>
      <w:szCs w:val="24"/>
      <w:lang w:val="en-GB"/>
    </w:rPr>
  </w:style>
  <w:style w:type="paragraph" w:customStyle="1" w:styleId="Guidingtext">
    <w:name w:val="Guiding text"/>
    <w:basedOn w:val="Normal"/>
    <w:autoRedefine/>
    <w:unhideWhenUsed/>
    <w:qFormat/>
    <w:rsid w:val="00731FD3"/>
    <w:pPr>
      <w:spacing w:after="120" w:line="240" w:lineRule="auto"/>
      <w:ind w:left="53"/>
    </w:pPr>
    <w:rPr>
      <w:rFonts w:ascii="Arial" w:hAnsi="Arial" w:cs="Arial"/>
      <w:i/>
      <w:iCs/>
      <w:color w:val="007CA5"/>
      <w:lang w:eastAsia="x-none"/>
    </w:rPr>
  </w:style>
  <w:style w:type="paragraph" w:customStyle="1" w:styleId="Bodycopy">
    <w:name w:val="Body copy"/>
    <w:basedOn w:val="Normal"/>
    <w:link w:val="BodycopyChar"/>
    <w:autoRedefine/>
    <w:unhideWhenUsed/>
    <w:qFormat/>
    <w:rsid w:val="002B457A"/>
    <w:pPr>
      <w:spacing w:before="120" w:after="120" w:line="240" w:lineRule="auto"/>
      <w:ind w:right="37"/>
    </w:pPr>
    <w:rPr>
      <w:rFonts w:ascii="Arial" w:eastAsia="Times New Roman" w:hAnsi="Arial" w:cs="Arial"/>
      <w:b/>
      <w:bCs/>
      <w:color w:val="555559"/>
      <w:sz w:val="18"/>
      <w:szCs w:val="18"/>
      <w:lang w:eastAsia="x-none"/>
    </w:rPr>
  </w:style>
  <w:style w:type="paragraph" w:customStyle="1" w:styleId="Guidingtextbulleted">
    <w:name w:val="Guiding text bulleted"/>
    <w:basedOn w:val="Normal"/>
    <w:next w:val="Normal"/>
    <w:autoRedefine/>
    <w:uiPriority w:val="19"/>
    <w:unhideWhenUsed/>
    <w:qFormat/>
    <w:rsid w:val="00C5434E"/>
    <w:pPr>
      <w:numPr>
        <w:numId w:val="26"/>
      </w:numPr>
      <w:spacing w:before="60" w:after="60" w:line="240" w:lineRule="auto"/>
      <w:jc w:val="both"/>
    </w:pPr>
    <w:rPr>
      <w:rFonts w:ascii="Arial" w:eastAsia="Times New Roman" w:hAnsi="Arial" w:cs="Arial"/>
      <w:color w:val="007CA5"/>
      <w:sz w:val="18"/>
      <w:szCs w:val="18"/>
      <w:lang w:eastAsia="x-none"/>
    </w:rPr>
  </w:style>
  <w:style w:type="paragraph" w:customStyle="1" w:styleId="VRQABodyText">
    <w:name w:val="VRQA Body Text"/>
    <w:basedOn w:val="VRQABulletpointleadin"/>
    <w:qFormat/>
    <w:rsid w:val="002B457A"/>
    <w:pPr>
      <w:spacing w:before="120" w:after="120"/>
      <w:jc w:val="both"/>
    </w:pPr>
    <w:rPr>
      <w:color w:val="000000" w:themeColor="text1"/>
      <w:szCs w:val="22"/>
    </w:rPr>
  </w:style>
  <w:style w:type="paragraph" w:customStyle="1" w:styleId="VRQAalpha-numericlist1">
    <w:name w:val="VRQA alpha-numeric list 1"/>
    <w:basedOn w:val="VRQABullet1"/>
    <w:uiPriority w:val="3"/>
    <w:qFormat/>
    <w:rsid w:val="002B457A"/>
    <w:pPr>
      <w:numPr>
        <w:numId w:val="17"/>
      </w:numPr>
    </w:pPr>
  </w:style>
  <w:style w:type="paragraph" w:customStyle="1" w:styleId="VRQAalpha-numericlist2">
    <w:name w:val="VRQA alpha-numeric list 2"/>
    <w:basedOn w:val="VRQABullet2"/>
    <w:autoRedefine/>
    <w:uiPriority w:val="3"/>
    <w:qFormat/>
    <w:rsid w:val="002B457A"/>
    <w:pPr>
      <w:numPr>
        <w:numId w:val="19"/>
      </w:numPr>
    </w:pPr>
  </w:style>
  <w:style w:type="paragraph" w:customStyle="1" w:styleId="VRQABullet2">
    <w:name w:val="VRQA Bullet 2"/>
    <w:basedOn w:val="VRQABullet1"/>
    <w:autoRedefine/>
    <w:uiPriority w:val="2"/>
    <w:qFormat/>
    <w:rsid w:val="00B458FE"/>
    <w:pPr>
      <w:numPr>
        <w:numId w:val="18"/>
      </w:numPr>
    </w:pPr>
  </w:style>
  <w:style w:type="paragraph" w:customStyle="1" w:styleId="VRQABullet1">
    <w:name w:val="VRQA Bullet 1"/>
    <w:basedOn w:val="Normal"/>
    <w:uiPriority w:val="1"/>
    <w:qFormat/>
    <w:rsid w:val="002B457A"/>
    <w:pPr>
      <w:numPr>
        <w:numId w:val="16"/>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customStyle="1" w:styleId="VRQASubheading3">
    <w:name w:val="VRQA Subheading 3"/>
    <w:basedOn w:val="Normal"/>
    <w:next w:val="VRQABodyText"/>
    <w:autoRedefine/>
    <w:uiPriority w:val="9"/>
    <w:unhideWhenUsed/>
    <w:qFormat/>
    <w:rsid w:val="002B457A"/>
    <w:pPr>
      <w:keepNext/>
      <w:keepLines/>
      <w:spacing w:before="240" w:after="240" w:line="264" w:lineRule="auto"/>
      <w:outlineLvl w:val="1"/>
    </w:pPr>
    <w:rPr>
      <w:rFonts w:ascii="Arial" w:eastAsiaTheme="majorEastAsia" w:hAnsi="Arial" w:cstheme="majorBidi"/>
      <w:color w:val="4472C4" w:themeColor="accent1"/>
      <w:szCs w:val="26"/>
      <w:lang w:val="en-GB"/>
    </w:rPr>
  </w:style>
  <w:style w:type="character" w:customStyle="1" w:styleId="UnresolvedMention10">
    <w:name w:val="Unresolved Mention1"/>
    <w:basedOn w:val="DefaultParagraphFont"/>
    <w:uiPriority w:val="99"/>
    <w:semiHidden/>
    <w:unhideWhenUsed/>
    <w:rsid w:val="002B457A"/>
    <w:rPr>
      <w:color w:val="605E5C"/>
      <w:shd w:val="clear" w:color="auto" w:fill="E1DFDD"/>
    </w:rPr>
  </w:style>
  <w:style w:type="paragraph" w:customStyle="1" w:styleId="AccredTemplate">
    <w:name w:val="Accred Template"/>
    <w:basedOn w:val="Normal"/>
    <w:link w:val="AccredTemplateChar"/>
    <w:uiPriority w:val="15"/>
    <w:qFormat/>
    <w:rsid w:val="002B457A"/>
    <w:pPr>
      <w:spacing w:before="60" w:after="120" w:line="240" w:lineRule="auto"/>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2B457A"/>
    <w:pPr>
      <w:spacing w:after="0" w:line="240" w:lineRule="auto"/>
    </w:pPr>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uiPriority w:val="15"/>
    <w:rsid w:val="002B457A"/>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2B457A"/>
    <w:pPr>
      <w:spacing w:after="60"/>
    </w:pPr>
  </w:style>
  <w:style w:type="character" w:customStyle="1" w:styleId="AccredBOLDChar">
    <w:name w:val="Accred BOLD Char"/>
    <w:basedOn w:val="DefaultParagraphFont"/>
    <w:link w:val="AccredBOLD"/>
    <w:uiPriority w:val="15"/>
    <w:rsid w:val="002B457A"/>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2B457A"/>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2B457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B457A"/>
    <w:rPr>
      <w:rFonts w:ascii="Calibri" w:hAnsi="Calibri"/>
      <w:szCs w:val="21"/>
    </w:rPr>
  </w:style>
  <w:style w:type="paragraph" w:styleId="TOC1">
    <w:name w:val="toc 1"/>
    <w:basedOn w:val="Normal"/>
    <w:next w:val="Normal"/>
    <w:autoRedefine/>
    <w:uiPriority w:val="39"/>
    <w:unhideWhenUsed/>
    <w:rsid w:val="009C3487"/>
    <w:pPr>
      <w:tabs>
        <w:tab w:val="right" w:leader="dot" w:pos="10194"/>
      </w:tabs>
      <w:spacing w:before="60" w:after="60" w:line="240" w:lineRule="auto"/>
    </w:pPr>
    <w:rPr>
      <w:rFonts w:ascii="Arial" w:hAnsi="Arial"/>
      <w:color w:val="000000" w:themeColor="text1"/>
      <w:sz w:val="20"/>
      <w:szCs w:val="24"/>
      <w:lang w:val="en-US"/>
    </w:rPr>
  </w:style>
  <w:style w:type="paragraph" w:styleId="TOCHeading">
    <w:name w:val="TOC Heading"/>
    <w:basedOn w:val="Heading1"/>
    <w:next w:val="Normal"/>
    <w:uiPriority w:val="39"/>
    <w:unhideWhenUsed/>
    <w:qFormat/>
    <w:rsid w:val="002B457A"/>
    <w:pPr>
      <w:keepNext/>
      <w:keepLines/>
      <w:spacing w:before="240" w:line="259" w:lineRule="auto"/>
      <w:contextualSpacing w:val="0"/>
      <w:jc w:val="both"/>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305343"/>
    <w:pPr>
      <w:tabs>
        <w:tab w:val="left" w:pos="720"/>
        <w:tab w:val="right" w:leader="dot" w:pos="10194"/>
      </w:tabs>
      <w:spacing w:after="100" w:line="240" w:lineRule="auto"/>
      <w:ind w:left="240"/>
    </w:pPr>
    <w:rPr>
      <w:rFonts w:ascii="Arial" w:eastAsia="Times New Roman" w:hAnsi="Arial" w:cs="Arial"/>
      <w:bCs/>
      <w:noProof/>
      <w:color w:val="000000" w:themeColor="text1"/>
      <w:sz w:val="20"/>
      <w:szCs w:val="24"/>
      <w:lang w:val="en-US"/>
    </w:rPr>
  </w:style>
  <w:style w:type="paragraph" w:styleId="TOC3">
    <w:name w:val="toc 3"/>
    <w:basedOn w:val="Normal"/>
    <w:next w:val="Normal"/>
    <w:autoRedefine/>
    <w:uiPriority w:val="39"/>
    <w:unhideWhenUsed/>
    <w:rsid w:val="002B457A"/>
    <w:pPr>
      <w:spacing w:after="100" w:line="240" w:lineRule="auto"/>
      <w:ind w:left="480"/>
    </w:pPr>
    <w:rPr>
      <w:rFonts w:ascii="Arial" w:hAnsi="Arial"/>
      <w:color w:val="000000" w:themeColor="text1"/>
      <w:sz w:val="20"/>
      <w:szCs w:val="24"/>
      <w:lang w:val="en-US"/>
    </w:rPr>
  </w:style>
  <w:style w:type="character" w:styleId="SubtleReference">
    <w:name w:val="Subtle Reference"/>
    <w:basedOn w:val="CharStyle100"/>
    <w:uiPriority w:val="31"/>
    <w:qFormat/>
    <w:rsid w:val="002B457A"/>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2B457A"/>
    <w:rPr>
      <w:rFonts w:ascii="Arial" w:eastAsia="Times New Roman" w:hAnsi="Arial" w:cs="Arial"/>
      <w:b/>
      <w:bCs/>
      <w:color w:val="1F3864"/>
      <w:sz w:val="40"/>
      <w:szCs w:val="40"/>
      <w:lang w:val="en-GB" w:eastAsia="en-GB"/>
    </w:rPr>
  </w:style>
  <w:style w:type="paragraph" w:styleId="TOC4">
    <w:name w:val="toc 4"/>
    <w:basedOn w:val="Normal"/>
    <w:next w:val="Normal"/>
    <w:autoRedefine/>
    <w:uiPriority w:val="39"/>
    <w:unhideWhenUsed/>
    <w:rsid w:val="002B457A"/>
    <w:pPr>
      <w:spacing w:after="100" w:line="240" w:lineRule="auto"/>
      <w:ind w:left="720"/>
    </w:pPr>
    <w:rPr>
      <w:rFonts w:ascii="Arial" w:hAnsi="Arial"/>
      <w:color w:val="000000" w:themeColor="text1"/>
      <w:sz w:val="20"/>
      <w:szCs w:val="24"/>
      <w:lang w:val="en-US"/>
    </w:rPr>
  </w:style>
  <w:style w:type="character" w:styleId="FootnoteReference">
    <w:name w:val="footnote reference"/>
    <w:basedOn w:val="DefaultParagraphFont"/>
    <w:uiPriority w:val="99"/>
    <w:rsid w:val="002B457A"/>
    <w:rPr>
      <w:rFonts w:cs="Times New Roman"/>
      <w:vertAlign w:val="superscript"/>
    </w:rPr>
  </w:style>
  <w:style w:type="paragraph" w:styleId="NoSpacing">
    <w:name w:val="No Spacing"/>
    <w:link w:val="NoSpacingChar"/>
    <w:uiPriority w:val="1"/>
    <w:qFormat/>
    <w:rsid w:val="002B457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457A"/>
    <w:rPr>
      <w:rFonts w:eastAsiaTheme="minorEastAsia"/>
      <w:lang w:val="en-US"/>
    </w:rPr>
  </w:style>
  <w:style w:type="character" w:customStyle="1" w:styleId="BoldChar">
    <w:name w:val="Bold Char"/>
    <w:basedOn w:val="DefaultParagraphFont"/>
    <w:rsid w:val="002B457A"/>
    <w:rPr>
      <w:rFonts w:cs="Arial"/>
      <w:b/>
      <w:iCs/>
      <w:color w:val="000000"/>
      <w:szCs w:val="22"/>
      <w:lang w:val="en-GB"/>
    </w:rPr>
  </w:style>
  <w:style w:type="character" w:styleId="EndnoteReference">
    <w:name w:val="endnote reference"/>
    <w:basedOn w:val="DefaultParagraphFont"/>
    <w:uiPriority w:val="99"/>
    <w:semiHidden/>
    <w:unhideWhenUsed/>
    <w:rsid w:val="002B457A"/>
    <w:rPr>
      <w:vertAlign w:val="superscript"/>
    </w:rPr>
  </w:style>
  <w:style w:type="paragraph" w:customStyle="1" w:styleId="Bullet3">
    <w:name w:val="Bullet 3"/>
    <w:basedOn w:val="Normal"/>
    <w:link w:val="Bullet3Char"/>
    <w:qFormat/>
    <w:rsid w:val="002B457A"/>
    <w:pPr>
      <w:numPr>
        <w:numId w:val="23"/>
      </w:numPr>
      <w:spacing w:before="120" w:after="120" w:line="240" w:lineRule="auto"/>
    </w:pPr>
    <w:rPr>
      <w:rFonts w:ascii="Calibri" w:eastAsia="Times New Roman" w:hAnsi="Calibri" w:cs="Times New Roman"/>
      <w:sz w:val="24"/>
      <w:szCs w:val="24"/>
      <w:lang w:eastAsia="en-AU"/>
    </w:rPr>
  </w:style>
  <w:style w:type="character" w:customStyle="1" w:styleId="Bullet3Char">
    <w:name w:val="Bullet 3 Char"/>
    <w:basedOn w:val="DefaultParagraphFont"/>
    <w:link w:val="Bullet3"/>
    <w:rsid w:val="002B457A"/>
    <w:rPr>
      <w:rFonts w:ascii="Calibri" w:eastAsia="Times New Roman" w:hAnsi="Calibri" w:cs="Times New Roman"/>
      <w:sz w:val="24"/>
      <w:szCs w:val="24"/>
      <w:lang w:eastAsia="en-AU"/>
    </w:rPr>
  </w:style>
  <w:style w:type="paragraph" w:customStyle="1" w:styleId="Bullet4">
    <w:name w:val="Bullet 4"/>
    <w:basedOn w:val="Normal"/>
    <w:link w:val="Bullet4Char"/>
    <w:qFormat/>
    <w:rsid w:val="002B457A"/>
    <w:pPr>
      <w:numPr>
        <w:numId w:val="24"/>
      </w:numPr>
      <w:spacing w:before="120" w:after="120" w:line="240" w:lineRule="auto"/>
    </w:pPr>
    <w:rPr>
      <w:rFonts w:ascii="Calibri" w:eastAsia="Times New Roman" w:hAnsi="Calibri" w:cs="Times New Roman"/>
      <w:sz w:val="24"/>
      <w:szCs w:val="24"/>
      <w:lang w:eastAsia="en-AU"/>
    </w:rPr>
  </w:style>
  <w:style w:type="character" w:customStyle="1" w:styleId="Bullet4Char">
    <w:name w:val="Bullet 4 Char"/>
    <w:basedOn w:val="DefaultParagraphFont"/>
    <w:link w:val="Bullet4"/>
    <w:rsid w:val="002B457A"/>
    <w:rPr>
      <w:rFonts w:ascii="Calibri" w:eastAsia="Times New Roman" w:hAnsi="Calibri" w:cs="Times New Roman"/>
      <w:sz w:val="24"/>
      <w:szCs w:val="24"/>
      <w:lang w:eastAsia="en-AU"/>
    </w:rPr>
  </w:style>
  <w:style w:type="paragraph" w:styleId="FootnoteText">
    <w:name w:val="footnote text"/>
    <w:basedOn w:val="Normal"/>
    <w:link w:val="FootnoteTextChar"/>
    <w:uiPriority w:val="99"/>
    <w:semiHidden/>
    <w:unhideWhenUsed/>
    <w:rsid w:val="002B457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B457A"/>
    <w:rPr>
      <w:sz w:val="20"/>
      <w:szCs w:val="20"/>
      <w:lang w:val="en-US"/>
    </w:rPr>
  </w:style>
  <w:style w:type="paragraph" w:customStyle="1" w:styleId="SIBodybullet">
    <w:name w:val="SI_Body_bullet"/>
    <w:basedOn w:val="Normal"/>
    <w:qFormat/>
    <w:rsid w:val="002B457A"/>
    <w:pPr>
      <w:numPr>
        <w:numId w:val="27"/>
      </w:numPr>
      <w:tabs>
        <w:tab w:val="left" w:pos="709"/>
      </w:tabs>
      <w:spacing w:after="120" w:line="240" w:lineRule="auto"/>
    </w:pPr>
    <w:rPr>
      <w:rFonts w:ascii="Arial" w:eastAsia="Times New Roman" w:hAnsi="Arial" w:cs="Arial"/>
      <w:sz w:val="20"/>
      <w:szCs w:val="24"/>
      <w:lang w:eastAsia="en-AU"/>
    </w:rPr>
  </w:style>
  <w:style w:type="paragraph" w:customStyle="1" w:styleId="SIBodybulletlast">
    <w:name w:val="SI_Body bullet last"/>
    <w:basedOn w:val="SIBodybullet"/>
    <w:qFormat/>
    <w:rsid w:val="002B457A"/>
    <w:pPr>
      <w:spacing w:after="240"/>
      <w:ind w:left="714" w:hanging="357"/>
    </w:pPr>
  </w:style>
  <w:style w:type="paragraph" w:customStyle="1" w:styleId="SIBody">
    <w:name w:val="SI_Body"/>
    <w:basedOn w:val="Normal"/>
    <w:uiPriority w:val="99"/>
    <w:qFormat/>
    <w:rsid w:val="002B457A"/>
    <w:pPr>
      <w:spacing w:after="120" w:line="240" w:lineRule="auto"/>
    </w:pPr>
    <w:rPr>
      <w:rFonts w:ascii="Arial" w:eastAsia="Times New Roman" w:hAnsi="Arial" w:cs="Arial"/>
      <w:sz w:val="20"/>
      <w:szCs w:val="24"/>
      <w:lang w:eastAsia="en-AU"/>
    </w:rPr>
  </w:style>
  <w:style w:type="paragraph" w:customStyle="1" w:styleId="SIBodybulletintro">
    <w:name w:val="SI_Body_ bullet intro"/>
    <w:basedOn w:val="Normal"/>
    <w:qFormat/>
    <w:rsid w:val="002B457A"/>
    <w:pPr>
      <w:spacing w:after="60" w:line="240" w:lineRule="auto"/>
    </w:pPr>
    <w:rPr>
      <w:rFonts w:ascii="Arial" w:eastAsia="Times New Roman" w:hAnsi="Arial" w:cs="Arial"/>
      <w:sz w:val="20"/>
      <w:szCs w:val="24"/>
      <w:lang w:eastAsia="en-AU"/>
    </w:rPr>
  </w:style>
  <w:style w:type="paragraph" w:customStyle="1" w:styleId="SITablebullet2">
    <w:name w:val="SI Table bullet2"/>
    <w:basedOn w:val="Normal"/>
    <w:qFormat/>
    <w:rsid w:val="002B457A"/>
    <w:pPr>
      <w:numPr>
        <w:ilvl w:val="1"/>
        <w:numId w:val="27"/>
      </w:numPr>
      <w:tabs>
        <w:tab w:val="left" w:pos="738"/>
      </w:tabs>
      <w:spacing w:after="40" w:line="240" w:lineRule="auto"/>
      <w:ind w:left="738" w:hanging="284"/>
    </w:pPr>
    <w:rPr>
      <w:rFonts w:ascii="Arial" w:eastAsia="Times New Roman" w:hAnsi="Arial" w:cs="Arial"/>
      <w:color w:val="000000"/>
      <w:sz w:val="20"/>
      <w:szCs w:val="20"/>
      <w:lang w:eastAsia="en-AU"/>
    </w:rPr>
  </w:style>
  <w:style w:type="character" w:customStyle="1" w:styleId="UnresolvedMention2">
    <w:name w:val="Unresolved Mention2"/>
    <w:basedOn w:val="DefaultParagraphFont"/>
    <w:uiPriority w:val="99"/>
    <w:semiHidden/>
    <w:unhideWhenUsed/>
    <w:rsid w:val="00A06BE8"/>
    <w:rPr>
      <w:color w:val="605E5C"/>
      <w:shd w:val="clear" w:color="auto" w:fill="E1DFDD"/>
    </w:rPr>
  </w:style>
  <w:style w:type="character" w:styleId="UnresolvedMention">
    <w:name w:val="Unresolved Mention"/>
    <w:basedOn w:val="DefaultParagraphFont"/>
    <w:uiPriority w:val="99"/>
    <w:semiHidden/>
    <w:unhideWhenUsed/>
    <w:rsid w:val="000661C6"/>
    <w:rPr>
      <w:color w:val="605E5C"/>
      <w:shd w:val="clear" w:color="auto" w:fill="E1DFDD"/>
    </w:rPr>
  </w:style>
  <w:style w:type="character" w:customStyle="1" w:styleId="BodycopyChar">
    <w:name w:val="Body copy Char"/>
    <w:link w:val="Bodycopy"/>
    <w:rsid w:val="00E97849"/>
    <w:rPr>
      <w:rFonts w:ascii="Arial" w:eastAsia="Times New Roman" w:hAnsi="Arial" w:cs="Arial"/>
      <w:b/>
      <w:bCs/>
      <w:color w:val="555559"/>
      <w:sz w:val="18"/>
      <w:szCs w:val="1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0085">
      <w:bodyDiv w:val="1"/>
      <w:marLeft w:val="0"/>
      <w:marRight w:val="0"/>
      <w:marTop w:val="0"/>
      <w:marBottom w:val="0"/>
      <w:divBdr>
        <w:top w:val="none" w:sz="0" w:space="0" w:color="auto"/>
        <w:left w:val="none" w:sz="0" w:space="0" w:color="auto"/>
        <w:bottom w:val="none" w:sz="0" w:space="0" w:color="auto"/>
        <w:right w:val="none" w:sz="0" w:space="0" w:color="auto"/>
      </w:divBdr>
    </w:div>
    <w:div w:id="129591058">
      <w:bodyDiv w:val="1"/>
      <w:marLeft w:val="0"/>
      <w:marRight w:val="0"/>
      <w:marTop w:val="0"/>
      <w:marBottom w:val="0"/>
      <w:divBdr>
        <w:top w:val="none" w:sz="0" w:space="0" w:color="auto"/>
        <w:left w:val="none" w:sz="0" w:space="0" w:color="auto"/>
        <w:bottom w:val="none" w:sz="0" w:space="0" w:color="auto"/>
        <w:right w:val="none" w:sz="0" w:space="0" w:color="auto"/>
      </w:divBdr>
    </w:div>
    <w:div w:id="138109457">
      <w:bodyDiv w:val="1"/>
      <w:marLeft w:val="0"/>
      <w:marRight w:val="0"/>
      <w:marTop w:val="0"/>
      <w:marBottom w:val="0"/>
      <w:divBdr>
        <w:top w:val="none" w:sz="0" w:space="0" w:color="auto"/>
        <w:left w:val="none" w:sz="0" w:space="0" w:color="auto"/>
        <w:bottom w:val="none" w:sz="0" w:space="0" w:color="auto"/>
        <w:right w:val="none" w:sz="0" w:space="0" w:color="auto"/>
      </w:divBdr>
    </w:div>
    <w:div w:id="300500875">
      <w:bodyDiv w:val="1"/>
      <w:marLeft w:val="0"/>
      <w:marRight w:val="0"/>
      <w:marTop w:val="0"/>
      <w:marBottom w:val="0"/>
      <w:divBdr>
        <w:top w:val="none" w:sz="0" w:space="0" w:color="auto"/>
        <w:left w:val="none" w:sz="0" w:space="0" w:color="auto"/>
        <w:bottom w:val="none" w:sz="0" w:space="0" w:color="auto"/>
        <w:right w:val="none" w:sz="0" w:space="0" w:color="auto"/>
      </w:divBdr>
      <w:divsChild>
        <w:div w:id="1074008716">
          <w:marLeft w:val="0"/>
          <w:marRight w:val="0"/>
          <w:marTop w:val="0"/>
          <w:marBottom w:val="0"/>
          <w:divBdr>
            <w:top w:val="none" w:sz="0" w:space="0" w:color="auto"/>
            <w:left w:val="none" w:sz="0" w:space="0" w:color="auto"/>
            <w:bottom w:val="none" w:sz="0" w:space="0" w:color="auto"/>
            <w:right w:val="none" w:sz="0" w:space="0" w:color="auto"/>
          </w:divBdr>
        </w:div>
        <w:div w:id="395470035">
          <w:marLeft w:val="0"/>
          <w:marRight w:val="0"/>
          <w:marTop w:val="0"/>
          <w:marBottom w:val="0"/>
          <w:divBdr>
            <w:top w:val="none" w:sz="0" w:space="0" w:color="auto"/>
            <w:left w:val="none" w:sz="0" w:space="0" w:color="auto"/>
            <w:bottom w:val="none" w:sz="0" w:space="0" w:color="auto"/>
            <w:right w:val="none" w:sz="0" w:space="0" w:color="auto"/>
          </w:divBdr>
        </w:div>
        <w:div w:id="628823383">
          <w:marLeft w:val="0"/>
          <w:marRight w:val="0"/>
          <w:marTop w:val="0"/>
          <w:marBottom w:val="0"/>
          <w:divBdr>
            <w:top w:val="none" w:sz="0" w:space="0" w:color="auto"/>
            <w:left w:val="none" w:sz="0" w:space="0" w:color="auto"/>
            <w:bottom w:val="none" w:sz="0" w:space="0" w:color="auto"/>
            <w:right w:val="none" w:sz="0" w:space="0" w:color="auto"/>
          </w:divBdr>
        </w:div>
        <w:div w:id="948123926">
          <w:marLeft w:val="0"/>
          <w:marRight w:val="0"/>
          <w:marTop w:val="0"/>
          <w:marBottom w:val="0"/>
          <w:divBdr>
            <w:top w:val="none" w:sz="0" w:space="0" w:color="auto"/>
            <w:left w:val="none" w:sz="0" w:space="0" w:color="auto"/>
            <w:bottom w:val="none" w:sz="0" w:space="0" w:color="auto"/>
            <w:right w:val="none" w:sz="0" w:space="0" w:color="auto"/>
          </w:divBdr>
        </w:div>
        <w:div w:id="517013779">
          <w:marLeft w:val="0"/>
          <w:marRight w:val="0"/>
          <w:marTop w:val="0"/>
          <w:marBottom w:val="0"/>
          <w:divBdr>
            <w:top w:val="none" w:sz="0" w:space="0" w:color="auto"/>
            <w:left w:val="none" w:sz="0" w:space="0" w:color="auto"/>
            <w:bottom w:val="none" w:sz="0" w:space="0" w:color="auto"/>
            <w:right w:val="none" w:sz="0" w:space="0" w:color="auto"/>
          </w:divBdr>
        </w:div>
        <w:div w:id="1330598758">
          <w:marLeft w:val="0"/>
          <w:marRight w:val="0"/>
          <w:marTop w:val="0"/>
          <w:marBottom w:val="0"/>
          <w:divBdr>
            <w:top w:val="none" w:sz="0" w:space="0" w:color="auto"/>
            <w:left w:val="none" w:sz="0" w:space="0" w:color="auto"/>
            <w:bottom w:val="none" w:sz="0" w:space="0" w:color="auto"/>
            <w:right w:val="none" w:sz="0" w:space="0" w:color="auto"/>
          </w:divBdr>
        </w:div>
        <w:div w:id="711266017">
          <w:marLeft w:val="0"/>
          <w:marRight w:val="0"/>
          <w:marTop w:val="0"/>
          <w:marBottom w:val="0"/>
          <w:divBdr>
            <w:top w:val="none" w:sz="0" w:space="0" w:color="auto"/>
            <w:left w:val="none" w:sz="0" w:space="0" w:color="auto"/>
            <w:bottom w:val="none" w:sz="0" w:space="0" w:color="auto"/>
            <w:right w:val="none" w:sz="0" w:space="0" w:color="auto"/>
          </w:divBdr>
        </w:div>
        <w:div w:id="1470975756">
          <w:marLeft w:val="0"/>
          <w:marRight w:val="0"/>
          <w:marTop w:val="0"/>
          <w:marBottom w:val="0"/>
          <w:divBdr>
            <w:top w:val="none" w:sz="0" w:space="0" w:color="auto"/>
            <w:left w:val="none" w:sz="0" w:space="0" w:color="auto"/>
            <w:bottom w:val="none" w:sz="0" w:space="0" w:color="auto"/>
            <w:right w:val="none" w:sz="0" w:space="0" w:color="auto"/>
          </w:divBdr>
        </w:div>
        <w:div w:id="338236676">
          <w:marLeft w:val="0"/>
          <w:marRight w:val="0"/>
          <w:marTop w:val="0"/>
          <w:marBottom w:val="0"/>
          <w:divBdr>
            <w:top w:val="none" w:sz="0" w:space="0" w:color="auto"/>
            <w:left w:val="none" w:sz="0" w:space="0" w:color="auto"/>
            <w:bottom w:val="none" w:sz="0" w:space="0" w:color="auto"/>
            <w:right w:val="none" w:sz="0" w:space="0" w:color="auto"/>
          </w:divBdr>
        </w:div>
        <w:div w:id="1313751424">
          <w:marLeft w:val="0"/>
          <w:marRight w:val="0"/>
          <w:marTop w:val="0"/>
          <w:marBottom w:val="0"/>
          <w:divBdr>
            <w:top w:val="none" w:sz="0" w:space="0" w:color="auto"/>
            <w:left w:val="none" w:sz="0" w:space="0" w:color="auto"/>
            <w:bottom w:val="none" w:sz="0" w:space="0" w:color="auto"/>
            <w:right w:val="none" w:sz="0" w:space="0" w:color="auto"/>
          </w:divBdr>
        </w:div>
        <w:div w:id="1810977368">
          <w:marLeft w:val="0"/>
          <w:marRight w:val="0"/>
          <w:marTop w:val="0"/>
          <w:marBottom w:val="0"/>
          <w:divBdr>
            <w:top w:val="none" w:sz="0" w:space="0" w:color="auto"/>
            <w:left w:val="none" w:sz="0" w:space="0" w:color="auto"/>
            <w:bottom w:val="none" w:sz="0" w:space="0" w:color="auto"/>
            <w:right w:val="none" w:sz="0" w:space="0" w:color="auto"/>
          </w:divBdr>
        </w:div>
        <w:div w:id="303700611">
          <w:marLeft w:val="0"/>
          <w:marRight w:val="0"/>
          <w:marTop w:val="0"/>
          <w:marBottom w:val="0"/>
          <w:divBdr>
            <w:top w:val="none" w:sz="0" w:space="0" w:color="auto"/>
            <w:left w:val="none" w:sz="0" w:space="0" w:color="auto"/>
            <w:bottom w:val="none" w:sz="0" w:space="0" w:color="auto"/>
            <w:right w:val="none" w:sz="0" w:space="0" w:color="auto"/>
          </w:divBdr>
        </w:div>
        <w:div w:id="646477647">
          <w:marLeft w:val="0"/>
          <w:marRight w:val="0"/>
          <w:marTop w:val="0"/>
          <w:marBottom w:val="0"/>
          <w:divBdr>
            <w:top w:val="none" w:sz="0" w:space="0" w:color="auto"/>
            <w:left w:val="none" w:sz="0" w:space="0" w:color="auto"/>
            <w:bottom w:val="none" w:sz="0" w:space="0" w:color="auto"/>
            <w:right w:val="none" w:sz="0" w:space="0" w:color="auto"/>
          </w:divBdr>
        </w:div>
        <w:div w:id="1260917197">
          <w:marLeft w:val="0"/>
          <w:marRight w:val="0"/>
          <w:marTop w:val="0"/>
          <w:marBottom w:val="0"/>
          <w:divBdr>
            <w:top w:val="none" w:sz="0" w:space="0" w:color="auto"/>
            <w:left w:val="none" w:sz="0" w:space="0" w:color="auto"/>
            <w:bottom w:val="none" w:sz="0" w:space="0" w:color="auto"/>
            <w:right w:val="none" w:sz="0" w:space="0" w:color="auto"/>
          </w:divBdr>
        </w:div>
        <w:div w:id="1603611237">
          <w:marLeft w:val="0"/>
          <w:marRight w:val="0"/>
          <w:marTop w:val="0"/>
          <w:marBottom w:val="0"/>
          <w:divBdr>
            <w:top w:val="none" w:sz="0" w:space="0" w:color="auto"/>
            <w:left w:val="none" w:sz="0" w:space="0" w:color="auto"/>
            <w:bottom w:val="none" w:sz="0" w:space="0" w:color="auto"/>
            <w:right w:val="none" w:sz="0" w:space="0" w:color="auto"/>
          </w:divBdr>
        </w:div>
        <w:div w:id="1999728389">
          <w:marLeft w:val="0"/>
          <w:marRight w:val="0"/>
          <w:marTop w:val="0"/>
          <w:marBottom w:val="0"/>
          <w:divBdr>
            <w:top w:val="none" w:sz="0" w:space="0" w:color="auto"/>
            <w:left w:val="none" w:sz="0" w:space="0" w:color="auto"/>
            <w:bottom w:val="none" w:sz="0" w:space="0" w:color="auto"/>
            <w:right w:val="none" w:sz="0" w:space="0" w:color="auto"/>
          </w:divBdr>
        </w:div>
        <w:div w:id="775714756">
          <w:marLeft w:val="0"/>
          <w:marRight w:val="0"/>
          <w:marTop w:val="0"/>
          <w:marBottom w:val="0"/>
          <w:divBdr>
            <w:top w:val="none" w:sz="0" w:space="0" w:color="auto"/>
            <w:left w:val="none" w:sz="0" w:space="0" w:color="auto"/>
            <w:bottom w:val="none" w:sz="0" w:space="0" w:color="auto"/>
            <w:right w:val="none" w:sz="0" w:space="0" w:color="auto"/>
          </w:divBdr>
        </w:div>
        <w:div w:id="1072771556">
          <w:marLeft w:val="0"/>
          <w:marRight w:val="0"/>
          <w:marTop w:val="0"/>
          <w:marBottom w:val="0"/>
          <w:divBdr>
            <w:top w:val="none" w:sz="0" w:space="0" w:color="auto"/>
            <w:left w:val="none" w:sz="0" w:space="0" w:color="auto"/>
            <w:bottom w:val="none" w:sz="0" w:space="0" w:color="auto"/>
            <w:right w:val="none" w:sz="0" w:space="0" w:color="auto"/>
          </w:divBdr>
        </w:div>
        <w:div w:id="667906776">
          <w:marLeft w:val="0"/>
          <w:marRight w:val="0"/>
          <w:marTop w:val="0"/>
          <w:marBottom w:val="0"/>
          <w:divBdr>
            <w:top w:val="none" w:sz="0" w:space="0" w:color="auto"/>
            <w:left w:val="none" w:sz="0" w:space="0" w:color="auto"/>
            <w:bottom w:val="none" w:sz="0" w:space="0" w:color="auto"/>
            <w:right w:val="none" w:sz="0" w:space="0" w:color="auto"/>
          </w:divBdr>
          <w:divsChild>
            <w:div w:id="437986821">
              <w:marLeft w:val="0"/>
              <w:marRight w:val="0"/>
              <w:marTop w:val="30"/>
              <w:marBottom w:val="30"/>
              <w:divBdr>
                <w:top w:val="none" w:sz="0" w:space="0" w:color="auto"/>
                <w:left w:val="none" w:sz="0" w:space="0" w:color="auto"/>
                <w:bottom w:val="none" w:sz="0" w:space="0" w:color="auto"/>
                <w:right w:val="none" w:sz="0" w:space="0" w:color="auto"/>
              </w:divBdr>
              <w:divsChild>
                <w:div w:id="1737625263">
                  <w:marLeft w:val="0"/>
                  <w:marRight w:val="0"/>
                  <w:marTop w:val="0"/>
                  <w:marBottom w:val="0"/>
                  <w:divBdr>
                    <w:top w:val="none" w:sz="0" w:space="0" w:color="auto"/>
                    <w:left w:val="none" w:sz="0" w:space="0" w:color="auto"/>
                    <w:bottom w:val="none" w:sz="0" w:space="0" w:color="auto"/>
                    <w:right w:val="none" w:sz="0" w:space="0" w:color="auto"/>
                  </w:divBdr>
                  <w:divsChild>
                    <w:div w:id="420879078">
                      <w:marLeft w:val="0"/>
                      <w:marRight w:val="0"/>
                      <w:marTop w:val="0"/>
                      <w:marBottom w:val="0"/>
                      <w:divBdr>
                        <w:top w:val="none" w:sz="0" w:space="0" w:color="auto"/>
                        <w:left w:val="none" w:sz="0" w:space="0" w:color="auto"/>
                        <w:bottom w:val="none" w:sz="0" w:space="0" w:color="auto"/>
                        <w:right w:val="none" w:sz="0" w:space="0" w:color="auto"/>
                      </w:divBdr>
                    </w:div>
                  </w:divsChild>
                </w:div>
                <w:div w:id="1600328092">
                  <w:marLeft w:val="0"/>
                  <w:marRight w:val="0"/>
                  <w:marTop w:val="0"/>
                  <w:marBottom w:val="0"/>
                  <w:divBdr>
                    <w:top w:val="none" w:sz="0" w:space="0" w:color="auto"/>
                    <w:left w:val="none" w:sz="0" w:space="0" w:color="auto"/>
                    <w:bottom w:val="none" w:sz="0" w:space="0" w:color="auto"/>
                    <w:right w:val="none" w:sz="0" w:space="0" w:color="auto"/>
                  </w:divBdr>
                  <w:divsChild>
                    <w:div w:id="1486165656">
                      <w:marLeft w:val="0"/>
                      <w:marRight w:val="0"/>
                      <w:marTop w:val="0"/>
                      <w:marBottom w:val="0"/>
                      <w:divBdr>
                        <w:top w:val="none" w:sz="0" w:space="0" w:color="auto"/>
                        <w:left w:val="none" w:sz="0" w:space="0" w:color="auto"/>
                        <w:bottom w:val="none" w:sz="0" w:space="0" w:color="auto"/>
                        <w:right w:val="none" w:sz="0" w:space="0" w:color="auto"/>
                      </w:divBdr>
                    </w:div>
                  </w:divsChild>
                </w:div>
                <w:div w:id="1275333093">
                  <w:marLeft w:val="0"/>
                  <w:marRight w:val="0"/>
                  <w:marTop w:val="0"/>
                  <w:marBottom w:val="0"/>
                  <w:divBdr>
                    <w:top w:val="none" w:sz="0" w:space="0" w:color="auto"/>
                    <w:left w:val="none" w:sz="0" w:space="0" w:color="auto"/>
                    <w:bottom w:val="none" w:sz="0" w:space="0" w:color="auto"/>
                    <w:right w:val="none" w:sz="0" w:space="0" w:color="auto"/>
                  </w:divBdr>
                  <w:divsChild>
                    <w:div w:id="188570842">
                      <w:marLeft w:val="0"/>
                      <w:marRight w:val="0"/>
                      <w:marTop w:val="0"/>
                      <w:marBottom w:val="0"/>
                      <w:divBdr>
                        <w:top w:val="none" w:sz="0" w:space="0" w:color="auto"/>
                        <w:left w:val="none" w:sz="0" w:space="0" w:color="auto"/>
                        <w:bottom w:val="none" w:sz="0" w:space="0" w:color="auto"/>
                        <w:right w:val="none" w:sz="0" w:space="0" w:color="auto"/>
                      </w:divBdr>
                    </w:div>
                  </w:divsChild>
                </w:div>
                <w:div w:id="1535531974">
                  <w:marLeft w:val="0"/>
                  <w:marRight w:val="0"/>
                  <w:marTop w:val="0"/>
                  <w:marBottom w:val="0"/>
                  <w:divBdr>
                    <w:top w:val="none" w:sz="0" w:space="0" w:color="auto"/>
                    <w:left w:val="none" w:sz="0" w:space="0" w:color="auto"/>
                    <w:bottom w:val="none" w:sz="0" w:space="0" w:color="auto"/>
                    <w:right w:val="none" w:sz="0" w:space="0" w:color="auto"/>
                  </w:divBdr>
                  <w:divsChild>
                    <w:div w:id="835609653">
                      <w:marLeft w:val="0"/>
                      <w:marRight w:val="0"/>
                      <w:marTop w:val="0"/>
                      <w:marBottom w:val="0"/>
                      <w:divBdr>
                        <w:top w:val="none" w:sz="0" w:space="0" w:color="auto"/>
                        <w:left w:val="none" w:sz="0" w:space="0" w:color="auto"/>
                        <w:bottom w:val="none" w:sz="0" w:space="0" w:color="auto"/>
                        <w:right w:val="none" w:sz="0" w:space="0" w:color="auto"/>
                      </w:divBdr>
                    </w:div>
                  </w:divsChild>
                </w:div>
                <w:div w:id="1573539467">
                  <w:marLeft w:val="0"/>
                  <w:marRight w:val="0"/>
                  <w:marTop w:val="0"/>
                  <w:marBottom w:val="0"/>
                  <w:divBdr>
                    <w:top w:val="none" w:sz="0" w:space="0" w:color="auto"/>
                    <w:left w:val="none" w:sz="0" w:space="0" w:color="auto"/>
                    <w:bottom w:val="none" w:sz="0" w:space="0" w:color="auto"/>
                    <w:right w:val="none" w:sz="0" w:space="0" w:color="auto"/>
                  </w:divBdr>
                  <w:divsChild>
                    <w:div w:id="1313410812">
                      <w:marLeft w:val="0"/>
                      <w:marRight w:val="0"/>
                      <w:marTop w:val="0"/>
                      <w:marBottom w:val="0"/>
                      <w:divBdr>
                        <w:top w:val="none" w:sz="0" w:space="0" w:color="auto"/>
                        <w:left w:val="none" w:sz="0" w:space="0" w:color="auto"/>
                        <w:bottom w:val="none" w:sz="0" w:space="0" w:color="auto"/>
                        <w:right w:val="none" w:sz="0" w:space="0" w:color="auto"/>
                      </w:divBdr>
                    </w:div>
                  </w:divsChild>
                </w:div>
                <w:div w:id="1245799001">
                  <w:marLeft w:val="0"/>
                  <w:marRight w:val="0"/>
                  <w:marTop w:val="0"/>
                  <w:marBottom w:val="0"/>
                  <w:divBdr>
                    <w:top w:val="none" w:sz="0" w:space="0" w:color="auto"/>
                    <w:left w:val="none" w:sz="0" w:space="0" w:color="auto"/>
                    <w:bottom w:val="none" w:sz="0" w:space="0" w:color="auto"/>
                    <w:right w:val="none" w:sz="0" w:space="0" w:color="auto"/>
                  </w:divBdr>
                  <w:divsChild>
                    <w:div w:id="1427311849">
                      <w:marLeft w:val="0"/>
                      <w:marRight w:val="0"/>
                      <w:marTop w:val="0"/>
                      <w:marBottom w:val="0"/>
                      <w:divBdr>
                        <w:top w:val="none" w:sz="0" w:space="0" w:color="auto"/>
                        <w:left w:val="none" w:sz="0" w:space="0" w:color="auto"/>
                        <w:bottom w:val="none" w:sz="0" w:space="0" w:color="auto"/>
                        <w:right w:val="none" w:sz="0" w:space="0" w:color="auto"/>
                      </w:divBdr>
                    </w:div>
                  </w:divsChild>
                </w:div>
                <w:div w:id="1083139302">
                  <w:marLeft w:val="0"/>
                  <w:marRight w:val="0"/>
                  <w:marTop w:val="0"/>
                  <w:marBottom w:val="0"/>
                  <w:divBdr>
                    <w:top w:val="none" w:sz="0" w:space="0" w:color="auto"/>
                    <w:left w:val="none" w:sz="0" w:space="0" w:color="auto"/>
                    <w:bottom w:val="none" w:sz="0" w:space="0" w:color="auto"/>
                    <w:right w:val="none" w:sz="0" w:space="0" w:color="auto"/>
                  </w:divBdr>
                  <w:divsChild>
                    <w:div w:id="448623681">
                      <w:marLeft w:val="0"/>
                      <w:marRight w:val="0"/>
                      <w:marTop w:val="0"/>
                      <w:marBottom w:val="0"/>
                      <w:divBdr>
                        <w:top w:val="none" w:sz="0" w:space="0" w:color="auto"/>
                        <w:left w:val="none" w:sz="0" w:space="0" w:color="auto"/>
                        <w:bottom w:val="none" w:sz="0" w:space="0" w:color="auto"/>
                        <w:right w:val="none" w:sz="0" w:space="0" w:color="auto"/>
                      </w:divBdr>
                    </w:div>
                    <w:div w:id="218173986">
                      <w:marLeft w:val="0"/>
                      <w:marRight w:val="0"/>
                      <w:marTop w:val="0"/>
                      <w:marBottom w:val="0"/>
                      <w:divBdr>
                        <w:top w:val="none" w:sz="0" w:space="0" w:color="auto"/>
                        <w:left w:val="none" w:sz="0" w:space="0" w:color="auto"/>
                        <w:bottom w:val="none" w:sz="0" w:space="0" w:color="auto"/>
                        <w:right w:val="none" w:sz="0" w:space="0" w:color="auto"/>
                      </w:divBdr>
                    </w:div>
                  </w:divsChild>
                </w:div>
                <w:div w:id="195503807">
                  <w:marLeft w:val="0"/>
                  <w:marRight w:val="0"/>
                  <w:marTop w:val="0"/>
                  <w:marBottom w:val="0"/>
                  <w:divBdr>
                    <w:top w:val="none" w:sz="0" w:space="0" w:color="auto"/>
                    <w:left w:val="none" w:sz="0" w:space="0" w:color="auto"/>
                    <w:bottom w:val="none" w:sz="0" w:space="0" w:color="auto"/>
                    <w:right w:val="none" w:sz="0" w:space="0" w:color="auto"/>
                  </w:divBdr>
                  <w:divsChild>
                    <w:div w:id="1643191425">
                      <w:marLeft w:val="0"/>
                      <w:marRight w:val="0"/>
                      <w:marTop w:val="0"/>
                      <w:marBottom w:val="0"/>
                      <w:divBdr>
                        <w:top w:val="none" w:sz="0" w:space="0" w:color="auto"/>
                        <w:left w:val="none" w:sz="0" w:space="0" w:color="auto"/>
                        <w:bottom w:val="none" w:sz="0" w:space="0" w:color="auto"/>
                        <w:right w:val="none" w:sz="0" w:space="0" w:color="auto"/>
                      </w:divBdr>
                    </w:div>
                  </w:divsChild>
                </w:div>
                <w:div w:id="770932269">
                  <w:marLeft w:val="0"/>
                  <w:marRight w:val="0"/>
                  <w:marTop w:val="0"/>
                  <w:marBottom w:val="0"/>
                  <w:divBdr>
                    <w:top w:val="none" w:sz="0" w:space="0" w:color="auto"/>
                    <w:left w:val="none" w:sz="0" w:space="0" w:color="auto"/>
                    <w:bottom w:val="none" w:sz="0" w:space="0" w:color="auto"/>
                    <w:right w:val="none" w:sz="0" w:space="0" w:color="auto"/>
                  </w:divBdr>
                  <w:divsChild>
                    <w:div w:id="325090878">
                      <w:marLeft w:val="0"/>
                      <w:marRight w:val="0"/>
                      <w:marTop w:val="0"/>
                      <w:marBottom w:val="0"/>
                      <w:divBdr>
                        <w:top w:val="none" w:sz="0" w:space="0" w:color="auto"/>
                        <w:left w:val="none" w:sz="0" w:space="0" w:color="auto"/>
                        <w:bottom w:val="none" w:sz="0" w:space="0" w:color="auto"/>
                        <w:right w:val="none" w:sz="0" w:space="0" w:color="auto"/>
                      </w:divBdr>
                    </w:div>
                  </w:divsChild>
                </w:div>
                <w:div w:id="632519564">
                  <w:marLeft w:val="0"/>
                  <w:marRight w:val="0"/>
                  <w:marTop w:val="0"/>
                  <w:marBottom w:val="0"/>
                  <w:divBdr>
                    <w:top w:val="none" w:sz="0" w:space="0" w:color="auto"/>
                    <w:left w:val="none" w:sz="0" w:space="0" w:color="auto"/>
                    <w:bottom w:val="none" w:sz="0" w:space="0" w:color="auto"/>
                    <w:right w:val="none" w:sz="0" w:space="0" w:color="auto"/>
                  </w:divBdr>
                  <w:divsChild>
                    <w:div w:id="1106194425">
                      <w:marLeft w:val="0"/>
                      <w:marRight w:val="0"/>
                      <w:marTop w:val="0"/>
                      <w:marBottom w:val="0"/>
                      <w:divBdr>
                        <w:top w:val="none" w:sz="0" w:space="0" w:color="auto"/>
                        <w:left w:val="none" w:sz="0" w:space="0" w:color="auto"/>
                        <w:bottom w:val="none" w:sz="0" w:space="0" w:color="auto"/>
                        <w:right w:val="none" w:sz="0" w:space="0" w:color="auto"/>
                      </w:divBdr>
                    </w:div>
                    <w:div w:id="2093313530">
                      <w:marLeft w:val="0"/>
                      <w:marRight w:val="0"/>
                      <w:marTop w:val="0"/>
                      <w:marBottom w:val="0"/>
                      <w:divBdr>
                        <w:top w:val="none" w:sz="0" w:space="0" w:color="auto"/>
                        <w:left w:val="none" w:sz="0" w:space="0" w:color="auto"/>
                        <w:bottom w:val="none" w:sz="0" w:space="0" w:color="auto"/>
                        <w:right w:val="none" w:sz="0" w:space="0" w:color="auto"/>
                      </w:divBdr>
                    </w:div>
                  </w:divsChild>
                </w:div>
                <w:div w:id="438529556">
                  <w:marLeft w:val="0"/>
                  <w:marRight w:val="0"/>
                  <w:marTop w:val="0"/>
                  <w:marBottom w:val="0"/>
                  <w:divBdr>
                    <w:top w:val="none" w:sz="0" w:space="0" w:color="auto"/>
                    <w:left w:val="none" w:sz="0" w:space="0" w:color="auto"/>
                    <w:bottom w:val="none" w:sz="0" w:space="0" w:color="auto"/>
                    <w:right w:val="none" w:sz="0" w:space="0" w:color="auto"/>
                  </w:divBdr>
                  <w:divsChild>
                    <w:div w:id="1349215603">
                      <w:marLeft w:val="0"/>
                      <w:marRight w:val="0"/>
                      <w:marTop w:val="0"/>
                      <w:marBottom w:val="0"/>
                      <w:divBdr>
                        <w:top w:val="none" w:sz="0" w:space="0" w:color="auto"/>
                        <w:left w:val="none" w:sz="0" w:space="0" w:color="auto"/>
                        <w:bottom w:val="none" w:sz="0" w:space="0" w:color="auto"/>
                        <w:right w:val="none" w:sz="0" w:space="0" w:color="auto"/>
                      </w:divBdr>
                    </w:div>
                  </w:divsChild>
                </w:div>
                <w:div w:id="166601031">
                  <w:marLeft w:val="0"/>
                  <w:marRight w:val="0"/>
                  <w:marTop w:val="0"/>
                  <w:marBottom w:val="0"/>
                  <w:divBdr>
                    <w:top w:val="none" w:sz="0" w:space="0" w:color="auto"/>
                    <w:left w:val="none" w:sz="0" w:space="0" w:color="auto"/>
                    <w:bottom w:val="none" w:sz="0" w:space="0" w:color="auto"/>
                    <w:right w:val="none" w:sz="0" w:space="0" w:color="auto"/>
                  </w:divBdr>
                  <w:divsChild>
                    <w:div w:id="2441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624">
          <w:marLeft w:val="0"/>
          <w:marRight w:val="0"/>
          <w:marTop w:val="0"/>
          <w:marBottom w:val="0"/>
          <w:divBdr>
            <w:top w:val="none" w:sz="0" w:space="0" w:color="auto"/>
            <w:left w:val="none" w:sz="0" w:space="0" w:color="auto"/>
            <w:bottom w:val="none" w:sz="0" w:space="0" w:color="auto"/>
            <w:right w:val="none" w:sz="0" w:space="0" w:color="auto"/>
          </w:divBdr>
        </w:div>
        <w:div w:id="1788818556">
          <w:marLeft w:val="0"/>
          <w:marRight w:val="0"/>
          <w:marTop w:val="0"/>
          <w:marBottom w:val="0"/>
          <w:divBdr>
            <w:top w:val="none" w:sz="0" w:space="0" w:color="auto"/>
            <w:left w:val="none" w:sz="0" w:space="0" w:color="auto"/>
            <w:bottom w:val="none" w:sz="0" w:space="0" w:color="auto"/>
            <w:right w:val="none" w:sz="0" w:space="0" w:color="auto"/>
          </w:divBdr>
        </w:div>
        <w:div w:id="1977445178">
          <w:marLeft w:val="0"/>
          <w:marRight w:val="0"/>
          <w:marTop w:val="0"/>
          <w:marBottom w:val="0"/>
          <w:divBdr>
            <w:top w:val="none" w:sz="0" w:space="0" w:color="auto"/>
            <w:left w:val="none" w:sz="0" w:space="0" w:color="auto"/>
            <w:bottom w:val="none" w:sz="0" w:space="0" w:color="auto"/>
            <w:right w:val="none" w:sz="0" w:space="0" w:color="auto"/>
          </w:divBdr>
        </w:div>
        <w:div w:id="622929738">
          <w:marLeft w:val="0"/>
          <w:marRight w:val="0"/>
          <w:marTop w:val="0"/>
          <w:marBottom w:val="0"/>
          <w:divBdr>
            <w:top w:val="none" w:sz="0" w:space="0" w:color="auto"/>
            <w:left w:val="none" w:sz="0" w:space="0" w:color="auto"/>
            <w:bottom w:val="none" w:sz="0" w:space="0" w:color="auto"/>
            <w:right w:val="none" w:sz="0" w:space="0" w:color="auto"/>
          </w:divBdr>
        </w:div>
        <w:div w:id="1355811898">
          <w:marLeft w:val="0"/>
          <w:marRight w:val="0"/>
          <w:marTop w:val="0"/>
          <w:marBottom w:val="0"/>
          <w:divBdr>
            <w:top w:val="none" w:sz="0" w:space="0" w:color="auto"/>
            <w:left w:val="none" w:sz="0" w:space="0" w:color="auto"/>
            <w:bottom w:val="none" w:sz="0" w:space="0" w:color="auto"/>
            <w:right w:val="none" w:sz="0" w:space="0" w:color="auto"/>
          </w:divBdr>
        </w:div>
        <w:div w:id="247857689">
          <w:marLeft w:val="0"/>
          <w:marRight w:val="0"/>
          <w:marTop w:val="0"/>
          <w:marBottom w:val="0"/>
          <w:divBdr>
            <w:top w:val="none" w:sz="0" w:space="0" w:color="auto"/>
            <w:left w:val="none" w:sz="0" w:space="0" w:color="auto"/>
            <w:bottom w:val="none" w:sz="0" w:space="0" w:color="auto"/>
            <w:right w:val="none" w:sz="0" w:space="0" w:color="auto"/>
          </w:divBdr>
        </w:div>
        <w:div w:id="1874877874">
          <w:marLeft w:val="0"/>
          <w:marRight w:val="0"/>
          <w:marTop w:val="0"/>
          <w:marBottom w:val="0"/>
          <w:divBdr>
            <w:top w:val="none" w:sz="0" w:space="0" w:color="auto"/>
            <w:left w:val="none" w:sz="0" w:space="0" w:color="auto"/>
            <w:bottom w:val="none" w:sz="0" w:space="0" w:color="auto"/>
            <w:right w:val="none" w:sz="0" w:space="0" w:color="auto"/>
          </w:divBdr>
        </w:div>
        <w:div w:id="1806778824">
          <w:marLeft w:val="0"/>
          <w:marRight w:val="0"/>
          <w:marTop w:val="0"/>
          <w:marBottom w:val="0"/>
          <w:divBdr>
            <w:top w:val="none" w:sz="0" w:space="0" w:color="auto"/>
            <w:left w:val="none" w:sz="0" w:space="0" w:color="auto"/>
            <w:bottom w:val="none" w:sz="0" w:space="0" w:color="auto"/>
            <w:right w:val="none" w:sz="0" w:space="0" w:color="auto"/>
          </w:divBdr>
        </w:div>
        <w:div w:id="893934180">
          <w:marLeft w:val="0"/>
          <w:marRight w:val="0"/>
          <w:marTop w:val="0"/>
          <w:marBottom w:val="0"/>
          <w:divBdr>
            <w:top w:val="none" w:sz="0" w:space="0" w:color="auto"/>
            <w:left w:val="none" w:sz="0" w:space="0" w:color="auto"/>
            <w:bottom w:val="none" w:sz="0" w:space="0" w:color="auto"/>
            <w:right w:val="none" w:sz="0" w:space="0" w:color="auto"/>
          </w:divBdr>
        </w:div>
        <w:div w:id="1632976561">
          <w:marLeft w:val="0"/>
          <w:marRight w:val="0"/>
          <w:marTop w:val="0"/>
          <w:marBottom w:val="0"/>
          <w:divBdr>
            <w:top w:val="none" w:sz="0" w:space="0" w:color="auto"/>
            <w:left w:val="none" w:sz="0" w:space="0" w:color="auto"/>
            <w:bottom w:val="none" w:sz="0" w:space="0" w:color="auto"/>
            <w:right w:val="none" w:sz="0" w:space="0" w:color="auto"/>
          </w:divBdr>
        </w:div>
        <w:div w:id="776482994">
          <w:marLeft w:val="0"/>
          <w:marRight w:val="0"/>
          <w:marTop w:val="0"/>
          <w:marBottom w:val="0"/>
          <w:divBdr>
            <w:top w:val="none" w:sz="0" w:space="0" w:color="auto"/>
            <w:left w:val="none" w:sz="0" w:space="0" w:color="auto"/>
            <w:bottom w:val="none" w:sz="0" w:space="0" w:color="auto"/>
            <w:right w:val="none" w:sz="0" w:space="0" w:color="auto"/>
          </w:divBdr>
        </w:div>
        <w:div w:id="761222921">
          <w:marLeft w:val="0"/>
          <w:marRight w:val="0"/>
          <w:marTop w:val="0"/>
          <w:marBottom w:val="0"/>
          <w:divBdr>
            <w:top w:val="none" w:sz="0" w:space="0" w:color="auto"/>
            <w:left w:val="none" w:sz="0" w:space="0" w:color="auto"/>
            <w:bottom w:val="none" w:sz="0" w:space="0" w:color="auto"/>
            <w:right w:val="none" w:sz="0" w:space="0" w:color="auto"/>
          </w:divBdr>
        </w:div>
      </w:divsChild>
    </w:div>
    <w:div w:id="893275165">
      <w:bodyDiv w:val="1"/>
      <w:marLeft w:val="0"/>
      <w:marRight w:val="0"/>
      <w:marTop w:val="0"/>
      <w:marBottom w:val="0"/>
      <w:divBdr>
        <w:top w:val="none" w:sz="0" w:space="0" w:color="auto"/>
        <w:left w:val="none" w:sz="0" w:space="0" w:color="auto"/>
        <w:bottom w:val="none" w:sz="0" w:space="0" w:color="auto"/>
        <w:right w:val="none" w:sz="0" w:space="0" w:color="auto"/>
      </w:divBdr>
    </w:div>
    <w:div w:id="1177577648">
      <w:bodyDiv w:val="1"/>
      <w:marLeft w:val="0"/>
      <w:marRight w:val="0"/>
      <w:marTop w:val="0"/>
      <w:marBottom w:val="0"/>
      <w:divBdr>
        <w:top w:val="none" w:sz="0" w:space="0" w:color="auto"/>
        <w:left w:val="none" w:sz="0" w:space="0" w:color="auto"/>
        <w:bottom w:val="none" w:sz="0" w:space="0" w:color="auto"/>
        <w:right w:val="none" w:sz="0" w:space="0" w:color="auto"/>
      </w:divBdr>
    </w:div>
    <w:div w:id="1277828941">
      <w:bodyDiv w:val="1"/>
      <w:marLeft w:val="0"/>
      <w:marRight w:val="0"/>
      <w:marTop w:val="0"/>
      <w:marBottom w:val="0"/>
      <w:divBdr>
        <w:top w:val="none" w:sz="0" w:space="0" w:color="auto"/>
        <w:left w:val="none" w:sz="0" w:space="0" w:color="auto"/>
        <w:bottom w:val="none" w:sz="0" w:space="0" w:color="auto"/>
        <w:right w:val="none" w:sz="0" w:space="0" w:color="auto"/>
      </w:divBdr>
      <w:divsChild>
        <w:div w:id="1447656437">
          <w:marLeft w:val="0"/>
          <w:marRight w:val="0"/>
          <w:marTop w:val="0"/>
          <w:marBottom w:val="0"/>
          <w:divBdr>
            <w:top w:val="none" w:sz="0" w:space="0" w:color="auto"/>
            <w:left w:val="none" w:sz="0" w:space="0" w:color="auto"/>
            <w:bottom w:val="none" w:sz="0" w:space="0" w:color="auto"/>
            <w:right w:val="none" w:sz="0" w:space="0" w:color="auto"/>
          </w:divBdr>
          <w:divsChild>
            <w:div w:id="624116906">
              <w:marLeft w:val="0"/>
              <w:marRight w:val="0"/>
              <w:marTop w:val="0"/>
              <w:marBottom w:val="0"/>
              <w:divBdr>
                <w:top w:val="none" w:sz="0" w:space="0" w:color="auto"/>
                <w:left w:val="none" w:sz="0" w:space="0" w:color="auto"/>
                <w:bottom w:val="none" w:sz="0" w:space="0" w:color="auto"/>
                <w:right w:val="none" w:sz="0" w:space="0" w:color="auto"/>
              </w:divBdr>
            </w:div>
          </w:divsChild>
        </w:div>
        <w:div w:id="2035227362">
          <w:marLeft w:val="0"/>
          <w:marRight w:val="0"/>
          <w:marTop w:val="0"/>
          <w:marBottom w:val="0"/>
          <w:divBdr>
            <w:top w:val="none" w:sz="0" w:space="0" w:color="auto"/>
            <w:left w:val="none" w:sz="0" w:space="0" w:color="auto"/>
            <w:bottom w:val="none" w:sz="0" w:space="0" w:color="auto"/>
            <w:right w:val="none" w:sz="0" w:space="0" w:color="auto"/>
          </w:divBdr>
          <w:divsChild>
            <w:div w:id="121970053">
              <w:marLeft w:val="0"/>
              <w:marRight w:val="0"/>
              <w:marTop w:val="0"/>
              <w:marBottom w:val="0"/>
              <w:divBdr>
                <w:top w:val="none" w:sz="0" w:space="0" w:color="auto"/>
                <w:left w:val="none" w:sz="0" w:space="0" w:color="auto"/>
                <w:bottom w:val="none" w:sz="0" w:space="0" w:color="auto"/>
                <w:right w:val="none" w:sz="0" w:space="0" w:color="auto"/>
              </w:divBdr>
            </w:div>
          </w:divsChild>
        </w:div>
        <w:div w:id="1988128903">
          <w:marLeft w:val="0"/>
          <w:marRight w:val="0"/>
          <w:marTop w:val="0"/>
          <w:marBottom w:val="0"/>
          <w:divBdr>
            <w:top w:val="none" w:sz="0" w:space="0" w:color="auto"/>
            <w:left w:val="none" w:sz="0" w:space="0" w:color="auto"/>
            <w:bottom w:val="none" w:sz="0" w:space="0" w:color="auto"/>
            <w:right w:val="none" w:sz="0" w:space="0" w:color="auto"/>
          </w:divBdr>
          <w:divsChild>
            <w:div w:id="1734812037">
              <w:marLeft w:val="0"/>
              <w:marRight w:val="0"/>
              <w:marTop w:val="0"/>
              <w:marBottom w:val="0"/>
              <w:divBdr>
                <w:top w:val="none" w:sz="0" w:space="0" w:color="auto"/>
                <w:left w:val="none" w:sz="0" w:space="0" w:color="auto"/>
                <w:bottom w:val="none" w:sz="0" w:space="0" w:color="auto"/>
                <w:right w:val="none" w:sz="0" w:space="0" w:color="auto"/>
              </w:divBdr>
            </w:div>
          </w:divsChild>
        </w:div>
        <w:div w:id="1168515924">
          <w:marLeft w:val="0"/>
          <w:marRight w:val="0"/>
          <w:marTop w:val="0"/>
          <w:marBottom w:val="0"/>
          <w:divBdr>
            <w:top w:val="none" w:sz="0" w:space="0" w:color="auto"/>
            <w:left w:val="none" w:sz="0" w:space="0" w:color="auto"/>
            <w:bottom w:val="none" w:sz="0" w:space="0" w:color="auto"/>
            <w:right w:val="none" w:sz="0" w:space="0" w:color="auto"/>
          </w:divBdr>
          <w:divsChild>
            <w:div w:id="148911056">
              <w:marLeft w:val="0"/>
              <w:marRight w:val="0"/>
              <w:marTop w:val="0"/>
              <w:marBottom w:val="0"/>
              <w:divBdr>
                <w:top w:val="none" w:sz="0" w:space="0" w:color="auto"/>
                <w:left w:val="none" w:sz="0" w:space="0" w:color="auto"/>
                <w:bottom w:val="none" w:sz="0" w:space="0" w:color="auto"/>
                <w:right w:val="none" w:sz="0" w:space="0" w:color="auto"/>
              </w:divBdr>
            </w:div>
          </w:divsChild>
        </w:div>
        <w:div w:id="319507723">
          <w:marLeft w:val="0"/>
          <w:marRight w:val="0"/>
          <w:marTop w:val="0"/>
          <w:marBottom w:val="0"/>
          <w:divBdr>
            <w:top w:val="none" w:sz="0" w:space="0" w:color="auto"/>
            <w:left w:val="none" w:sz="0" w:space="0" w:color="auto"/>
            <w:bottom w:val="none" w:sz="0" w:space="0" w:color="auto"/>
            <w:right w:val="none" w:sz="0" w:space="0" w:color="auto"/>
          </w:divBdr>
          <w:divsChild>
            <w:div w:id="1438141826">
              <w:marLeft w:val="0"/>
              <w:marRight w:val="0"/>
              <w:marTop w:val="0"/>
              <w:marBottom w:val="0"/>
              <w:divBdr>
                <w:top w:val="none" w:sz="0" w:space="0" w:color="auto"/>
                <w:left w:val="none" w:sz="0" w:space="0" w:color="auto"/>
                <w:bottom w:val="none" w:sz="0" w:space="0" w:color="auto"/>
                <w:right w:val="none" w:sz="0" w:space="0" w:color="auto"/>
              </w:divBdr>
            </w:div>
          </w:divsChild>
        </w:div>
        <w:div w:id="1317026674">
          <w:marLeft w:val="0"/>
          <w:marRight w:val="0"/>
          <w:marTop w:val="0"/>
          <w:marBottom w:val="0"/>
          <w:divBdr>
            <w:top w:val="none" w:sz="0" w:space="0" w:color="auto"/>
            <w:left w:val="none" w:sz="0" w:space="0" w:color="auto"/>
            <w:bottom w:val="none" w:sz="0" w:space="0" w:color="auto"/>
            <w:right w:val="none" w:sz="0" w:space="0" w:color="auto"/>
          </w:divBdr>
          <w:divsChild>
            <w:div w:id="1111507716">
              <w:marLeft w:val="0"/>
              <w:marRight w:val="0"/>
              <w:marTop w:val="0"/>
              <w:marBottom w:val="0"/>
              <w:divBdr>
                <w:top w:val="none" w:sz="0" w:space="0" w:color="auto"/>
                <w:left w:val="none" w:sz="0" w:space="0" w:color="auto"/>
                <w:bottom w:val="none" w:sz="0" w:space="0" w:color="auto"/>
                <w:right w:val="none" w:sz="0" w:space="0" w:color="auto"/>
              </w:divBdr>
            </w:div>
            <w:div w:id="113058310">
              <w:marLeft w:val="0"/>
              <w:marRight w:val="0"/>
              <w:marTop w:val="0"/>
              <w:marBottom w:val="0"/>
              <w:divBdr>
                <w:top w:val="none" w:sz="0" w:space="0" w:color="auto"/>
                <w:left w:val="none" w:sz="0" w:space="0" w:color="auto"/>
                <w:bottom w:val="none" w:sz="0" w:space="0" w:color="auto"/>
                <w:right w:val="none" w:sz="0" w:space="0" w:color="auto"/>
              </w:divBdr>
            </w:div>
          </w:divsChild>
        </w:div>
        <w:div w:id="1253661685">
          <w:marLeft w:val="0"/>
          <w:marRight w:val="0"/>
          <w:marTop w:val="0"/>
          <w:marBottom w:val="0"/>
          <w:divBdr>
            <w:top w:val="none" w:sz="0" w:space="0" w:color="auto"/>
            <w:left w:val="none" w:sz="0" w:space="0" w:color="auto"/>
            <w:bottom w:val="none" w:sz="0" w:space="0" w:color="auto"/>
            <w:right w:val="none" w:sz="0" w:space="0" w:color="auto"/>
          </w:divBdr>
          <w:divsChild>
            <w:div w:id="368065345">
              <w:marLeft w:val="0"/>
              <w:marRight w:val="0"/>
              <w:marTop w:val="0"/>
              <w:marBottom w:val="0"/>
              <w:divBdr>
                <w:top w:val="none" w:sz="0" w:space="0" w:color="auto"/>
                <w:left w:val="none" w:sz="0" w:space="0" w:color="auto"/>
                <w:bottom w:val="none" w:sz="0" w:space="0" w:color="auto"/>
                <w:right w:val="none" w:sz="0" w:space="0" w:color="auto"/>
              </w:divBdr>
            </w:div>
          </w:divsChild>
        </w:div>
        <w:div w:id="1891991493">
          <w:marLeft w:val="0"/>
          <w:marRight w:val="0"/>
          <w:marTop w:val="0"/>
          <w:marBottom w:val="0"/>
          <w:divBdr>
            <w:top w:val="none" w:sz="0" w:space="0" w:color="auto"/>
            <w:left w:val="none" w:sz="0" w:space="0" w:color="auto"/>
            <w:bottom w:val="none" w:sz="0" w:space="0" w:color="auto"/>
            <w:right w:val="none" w:sz="0" w:space="0" w:color="auto"/>
          </w:divBdr>
          <w:divsChild>
            <w:div w:id="1845394417">
              <w:marLeft w:val="0"/>
              <w:marRight w:val="0"/>
              <w:marTop w:val="0"/>
              <w:marBottom w:val="0"/>
              <w:divBdr>
                <w:top w:val="none" w:sz="0" w:space="0" w:color="auto"/>
                <w:left w:val="none" w:sz="0" w:space="0" w:color="auto"/>
                <w:bottom w:val="none" w:sz="0" w:space="0" w:color="auto"/>
                <w:right w:val="none" w:sz="0" w:space="0" w:color="auto"/>
              </w:divBdr>
            </w:div>
          </w:divsChild>
        </w:div>
        <w:div w:id="2073232559">
          <w:marLeft w:val="0"/>
          <w:marRight w:val="0"/>
          <w:marTop w:val="0"/>
          <w:marBottom w:val="0"/>
          <w:divBdr>
            <w:top w:val="none" w:sz="0" w:space="0" w:color="auto"/>
            <w:left w:val="none" w:sz="0" w:space="0" w:color="auto"/>
            <w:bottom w:val="none" w:sz="0" w:space="0" w:color="auto"/>
            <w:right w:val="none" w:sz="0" w:space="0" w:color="auto"/>
          </w:divBdr>
          <w:divsChild>
            <w:div w:id="1668944287">
              <w:marLeft w:val="0"/>
              <w:marRight w:val="0"/>
              <w:marTop w:val="0"/>
              <w:marBottom w:val="0"/>
              <w:divBdr>
                <w:top w:val="none" w:sz="0" w:space="0" w:color="auto"/>
                <w:left w:val="none" w:sz="0" w:space="0" w:color="auto"/>
                <w:bottom w:val="none" w:sz="0" w:space="0" w:color="auto"/>
                <w:right w:val="none" w:sz="0" w:space="0" w:color="auto"/>
              </w:divBdr>
            </w:div>
          </w:divsChild>
        </w:div>
        <w:div w:id="1199244117">
          <w:marLeft w:val="0"/>
          <w:marRight w:val="0"/>
          <w:marTop w:val="0"/>
          <w:marBottom w:val="0"/>
          <w:divBdr>
            <w:top w:val="none" w:sz="0" w:space="0" w:color="auto"/>
            <w:left w:val="none" w:sz="0" w:space="0" w:color="auto"/>
            <w:bottom w:val="none" w:sz="0" w:space="0" w:color="auto"/>
            <w:right w:val="none" w:sz="0" w:space="0" w:color="auto"/>
          </w:divBdr>
          <w:divsChild>
            <w:div w:id="782307918">
              <w:marLeft w:val="0"/>
              <w:marRight w:val="0"/>
              <w:marTop w:val="0"/>
              <w:marBottom w:val="0"/>
              <w:divBdr>
                <w:top w:val="none" w:sz="0" w:space="0" w:color="auto"/>
                <w:left w:val="none" w:sz="0" w:space="0" w:color="auto"/>
                <w:bottom w:val="none" w:sz="0" w:space="0" w:color="auto"/>
                <w:right w:val="none" w:sz="0" w:space="0" w:color="auto"/>
              </w:divBdr>
            </w:div>
          </w:divsChild>
        </w:div>
        <w:div w:id="1113859610">
          <w:marLeft w:val="0"/>
          <w:marRight w:val="0"/>
          <w:marTop w:val="0"/>
          <w:marBottom w:val="0"/>
          <w:divBdr>
            <w:top w:val="none" w:sz="0" w:space="0" w:color="auto"/>
            <w:left w:val="none" w:sz="0" w:space="0" w:color="auto"/>
            <w:bottom w:val="none" w:sz="0" w:space="0" w:color="auto"/>
            <w:right w:val="none" w:sz="0" w:space="0" w:color="auto"/>
          </w:divBdr>
          <w:divsChild>
            <w:div w:id="1738623426">
              <w:marLeft w:val="0"/>
              <w:marRight w:val="0"/>
              <w:marTop w:val="0"/>
              <w:marBottom w:val="0"/>
              <w:divBdr>
                <w:top w:val="none" w:sz="0" w:space="0" w:color="auto"/>
                <w:left w:val="none" w:sz="0" w:space="0" w:color="auto"/>
                <w:bottom w:val="none" w:sz="0" w:space="0" w:color="auto"/>
                <w:right w:val="none" w:sz="0" w:space="0" w:color="auto"/>
              </w:divBdr>
            </w:div>
          </w:divsChild>
        </w:div>
        <w:div w:id="154227505">
          <w:marLeft w:val="0"/>
          <w:marRight w:val="0"/>
          <w:marTop w:val="0"/>
          <w:marBottom w:val="0"/>
          <w:divBdr>
            <w:top w:val="none" w:sz="0" w:space="0" w:color="auto"/>
            <w:left w:val="none" w:sz="0" w:space="0" w:color="auto"/>
            <w:bottom w:val="none" w:sz="0" w:space="0" w:color="auto"/>
            <w:right w:val="none" w:sz="0" w:space="0" w:color="auto"/>
          </w:divBdr>
          <w:divsChild>
            <w:div w:id="1502617496">
              <w:marLeft w:val="0"/>
              <w:marRight w:val="0"/>
              <w:marTop w:val="0"/>
              <w:marBottom w:val="0"/>
              <w:divBdr>
                <w:top w:val="none" w:sz="0" w:space="0" w:color="auto"/>
                <w:left w:val="none" w:sz="0" w:space="0" w:color="auto"/>
                <w:bottom w:val="none" w:sz="0" w:space="0" w:color="auto"/>
                <w:right w:val="none" w:sz="0" w:space="0" w:color="auto"/>
              </w:divBdr>
            </w:div>
          </w:divsChild>
        </w:div>
        <w:div w:id="1349212322">
          <w:marLeft w:val="0"/>
          <w:marRight w:val="0"/>
          <w:marTop w:val="0"/>
          <w:marBottom w:val="0"/>
          <w:divBdr>
            <w:top w:val="none" w:sz="0" w:space="0" w:color="auto"/>
            <w:left w:val="none" w:sz="0" w:space="0" w:color="auto"/>
            <w:bottom w:val="none" w:sz="0" w:space="0" w:color="auto"/>
            <w:right w:val="none" w:sz="0" w:space="0" w:color="auto"/>
          </w:divBdr>
          <w:divsChild>
            <w:div w:id="570234203">
              <w:marLeft w:val="0"/>
              <w:marRight w:val="0"/>
              <w:marTop w:val="0"/>
              <w:marBottom w:val="0"/>
              <w:divBdr>
                <w:top w:val="none" w:sz="0" w:space="0" w:color="auto"/>
                <w:left w:val="none" w:sz="0" w:space="0" w:color="auto"/>
                <w:bottom w:val="none" w:sz="0" w:space="0" w:color="auto"/>
                <w:right w:val="none" w:sz="0" w:space="0" w:color="auto"/>
              </w:divBdr>
            </w:div>
          </w:divsChild>
        </w:div>
        <w:div w:id="119227528">
          <w:marLeft w:val="0"/>
          <w:marRight w:val="0"/>
          <w:marTop w:val="0"/>
          <w:marBottom w:val="0"/>
          <w:divBdr>
            <w:top w:val="none" w:sz="0" w:space="0" w:color="auto"/>
            <w:left w:val="none" w:sz="0" w:space="0" w:color="auto"/>
            <w:bottom w:val="none" w:sz="0" w:space="0" w:color="auto"/>
            <w:right w:val="none" w:sz="0" w:space="0" w:color="auto"/>
          </w:divBdr>
          <w:divsChild>
            <w:div w:id="1704283538">
              <w:marLeft w:val="0"/>
              <w:marRight w:val="0"/>
              <w:marTop w:val="0"/>
              <w:marBottom w:val="0"/>
              <w:divBdr>
                <w:top w:val="none" w:sz="0" w:space="0" w:color="auto"/>
                <w:left w:val="none" w:sz="0" w:space="0" w:color="auto"/>
                <w:bottom w:val="none" w:sz="0" w:space="0" w:color="auto"/>
                <w:right w:val="none" w:sz="0" w:space="0" w:color="auto"/>
              </w:divBdr>
            </w:div>
          </w:divsChild>
        </w:div>
        <w:div w:id="954797244">
          <w:marLeft w:val="0"/>
          <w:marRight w:val="0"/>
          <w:marTop w:val="0"/>
          <w:marBottom w:val="0"/>
          <w:divBdr>
            <w:top w:val="none" w:sz="0" w:space="0" w:color="auto"/>
            <w:left w:val="none" w:sz="0" w:space="0" w:color="auto"/>
            <w:bottom w:val="none" w:sz="0" w:space="0" w:color="auto"/>
            <w:right w:val="none" w:sz="0" w:space="0" w:color="auto"/>
          </w:divBdr>
          <w:divsChild>
            <w:div w:id="721177305">
              <w:marLeft w:val="0"/>
              <w:marRight w:val="0"/>
              <w:marTop w:val="0"/>
              <w:marBottom w:val="0"/>
              <w:divBdr>
                <w:top w:val="none" w:sz="0" w:space="0" w:color="auto"/>
                <w:left w:val="none" w:sz="0" w:space="0" w:color="auto"/>
                <w:bottom w:val="none" w:sz="0" w:space="0" w:color="auto"/>
                <w:right w:val="none" w:sz="0" w:space="0" w:color="auto"/>
              </w:divBdr>
            </w:div>
            <w:div w:id="3557539">
              <w:marLeft w:val="0"/>
              <w:marRight w:val="0"/>
              <w:marTop w:val="0"/>
              <w:marBottom w:val="0"/>
              <w:divBdr>
                <w:top w:val="none" w:sz="0" w:space="0" w:color="auto"/>
                <w:left w:val="none" w:sz="0" w:space="0" w:color="auto"/>
                <w:bottom w:val="none" w:sz="0" w:space="0" w:color="auto"/>
                <w:right w:val="none" w:sz="0" w:space="0" w:color="auto"/>
              </w:divBdr>
            </w:div>
          </w:divsChild>
        </w:div>
        <w:div w:id="378676340">
          <w:marLeft w:val="0"/>
          <w:marRight w:val="0"/>
          <w:marTop w:val="0"/>
          <w:marBottom w:val="0"/>
          <w:divBdr>
            <w:top w:val="none" w:sz="0" w:space="0" w:color="auto"/>
            <w:left w:val="none" w:sz="0" w:space="0" w:color="auto"/>
            <w:bottom w:val="none" w:sz="0" w:space="0" w:color="auto"/>
            <w:right w:val="none" w:sz="0" w:space="0" w:color="auto"/>
          </w:divBdr>
          <w:divsChild>
            <w:div w:id="303510118">
              <w:marLeft w:val="0"/>
              <w:marRight w:val="0"/>
              <w:marTop w:val="0"/>
              <w:marBottom w:val="0"/>
              <w:divBdr>
                <w:top w:val="none" w:sz="0" w:space="0" w:color="auto"/>
                <w:left w:val="none" w:sz="0" w:space="0" w:color="auto"/>
                <w:bottom w:val="none" w:sz="0" w:space="0" w:color="auto"/>
                <w:right w:val="none" w:sz="0" w:space="0" w:color="auto"/>
              </w:divBdr>
            </w:div>
          </w:divsChild>
        </w:div>
        <w:div w:id="1772121574">
          <w:marLeft w:val="0"/>
          <w:marRight w:val="0"/>
          <w:marTop w:val="0"/>
          <w:marBottom w:val="0"/>
          <w:divBdr>
            <w:top w:val="none" w:sz="0" w:space="0" w:color="auto"/>
            <w:left w:val="none" w:sz="0" w:space="0" w:color="auto"/>
            <w:bottom w:val="none" w:sz="0" w:space="0" w:color="auto"/>
            <w:right w:val="none" w:sz="0" w:space="0" w:color="auto"/>
          </w:divBdr>
          <w:divsChild>
            <w:div w:id="31074401">
              <w:marLeft w:val="0"/>
              <w:marRight w:val="0"/>
              <w:marTop w:val="0"/>
              <w:marBottom w:val="0"/>
              <w:divBdr>
                <w:top w:val="none" w:sz="0" w:space="0" w:color="auto"/>
                <w:left w:val="none" w:sz="0" w:space="0" w:color="auto"/>
                <w:bottom w:val="none" w:sz="0" w:space="0" w:color="auto"/>
                <w:right w:val="none" w:sz="0" w:space="0" w:color="auto"/>
              </w:divBdr>
            </w:div>
            <w:div w:id="897789237">
              <w:marLeft w:val="0"/>
              <w:marRight w:val="0"/>
              <w:marTop w:val="0"/>
              <w:marBottom w:val="0"/>
              <w:divBdr>
                <w:top w:val="none" w:sz="0" w:space="0" w:color="auto"/>
                <w:left w:val="none" w:sz="0" w:space="0" w:color="auto"/>
                <w:bottom w:val="none" w:sz="0" w:space="0" w:color="auto"/>
                <w:right w:val="none" w:sz="0" w:space="0" w:color="auto"/>
              </w:divBdr>
            </w:div>
          </w:divsChild>
        </w:div>
        <w:div w:id="457266409">
          <w:marLeft w:val="0"/>
          <w:marRight w:val="0"/>
          <w:marTop w:val="0"/>
          <w:marBottom w:val="0"/>
          <w:divBdr>
            <w:top w:val="none" w:sz="0" w:space="0" w:color="auto"/>
            <w:left w:val="none" w:sz="0" w:space="0" w:color="auto"/>
            <w:bottom w:val="none" w:sz="0" w:space="0" w:color="auto"/>
            <w:right w:val="none" w:sz="0" w:space="0" w:color="auto"/>
          </w:divBdr>
          <w:divsChild>
            <w:div w:id="12688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6745">
      <w:bodyDiv w:val="1"/>
      <w:marLeft w:val="0"/>
      <w:marRight w:val="0"/>
      <w:marTop w:val="0"/>
      <w:marBottom w:val="0"/>
      <w:divBdr>
        <w:top w:val="none" w:sz="0" w:space="0" w:color="auto"/>
        <w:left w:val="none" w:sz="0" w:space="0" w:color="auto"/>
        <w:bottom w:val="none" w:sz="0" w:space="0" w:color="auto"/>
        <w:right w:val="none" w:sz="0" w:space="0" w:color="auto"/>
      </w:divBdr>
      <w:divsChild>
        <w:div w:id="1344893704">
          <w:marLeft w:val="0"/>
          <w:marRight w:val="0"/>
          <w:marTop w:val="0"/>
          <w:marBottom w:val="0"/>
          <w:divBdr>
            <w:top w:val="none" w:sz="0" w:space="0" w:color="auto"/>
            <w:left w:val="none" w:sz="0" w:space="0" w:color="auto"/>
            <w:bottom w:val="none" w:sz="0" w:space="0" w:color="auto"/>
            <w:right w:val="none" w:sz="0" w:space="0" w:color="auto"/>
          </w:divBdr>
        </w:div>
        <w:div w:id="829447178">
          <w:marLeft w:val="0"/>
          <w:marRight w:val="0"/>
          <w:marTop w:val="0"/>
          <w:marBottom w:val="0"/>
          <w:divBdr>
            <w:top w:val="none" w:sz="0" w:space="0" w:color="auto"/>
            <w:left w:val="none" w:sz="0" w:space="0" w:color="auto"/>
            <w:bottom w:val="none" w:sz="0" w:space="0" w:color="auto"/>
            <w:right w:val="none" w:sz="0" w:space="0" w:color="auto"/>
          </w:divBdr>
        </w:div>
        <w:div w:id="1328631432">
          <w:marLeft w:val="0"/>
          <w:marRight w:val="0"/>
          <w:marTop w:val="0"/>
          <w:marBottom w:val="0"/>
          <w:divBdr>
            <w:top w:val="none" w:sz="0" w:space="0" w:color="auto"/>
            <w:left w:val="none" w:sz="0" w:space="0" w:color="auto"/>
            <w:bottom w:val="none" w:sz="0" w:space="0" w:color="auto"/>
            <w:right w:val="none" w:sz="0" w:space="0" w:color="auto"/>
          </w:divBdr>
        </w:div>
        <w:div w:id="281496550">
          <w:marLeft w:val="0"/>
          <w:marRight w:val="0"/>
          <w:marTop w:val="0"/>
          <w:marBottom w:val="0"/>
          <w:divBdr>
            <w:top w:val="none" w:sz="0" w:space="0" w:color="auto"/>
            <w:left w:val="none" w:sz="0" w:space="0" w:color="auto"/>
            <w:bottom w:val="none" w:sz="0" w:space="0" w:color="auto"/>
            <w:right w:val="none" w:sz="0" w:space="0" w:color="auto"/>
          </w:divBdr>
        </w:div>
        <w:div w:id="415828978">
          <w:marLeft w:val="0"/>
          <w:marRight w:val="0"/>
          <w:marTop w:val="0"/>
          <w:marBottom w:val="0"/>
          <w:divBdr>
            <w:top w:val="none" w:sz="0" w:space="0" w:color="auto"/>
            <w:left w:val="none" w:sz="0" w:space="0" w:color="auto"/>
            <w:bottom w:val="none" w:sz="0" w:space="0" w:color="auto"/>
            <w:right w:val="none" w:sz="0" w:space="0" w:color="auto"/>
          </w:divBdr>
        </w:div>
        <w:div w:id="1361278126">
          <w:marLeft w:val="0"/>
          <w:marRight w:val="0"/>
          <w:marTop w:val="0"/>
          <w:marBottom w:val="0"/>
          <w:divBdr>
            <w:top w:val="none" w:sz="0" w:space="0" w:color="auto"/>
            <w:left w:val="none" w:sz="0" w:space="0" w:color="auto"/>
            <w:bottom w:val="none" w:sz="0" w:space="0" w:color="auto"/>
            <w:right w:val="none" w:sz="0" w:space="0" w:color="auto"/>
          </w:divBdr>
        </w:div>
        <w:div w:id="1599368004">
          <w:marLeft w:val="0"/>
          <w:marRight w:val="0"/>
          <w:marTop w:val="0"/>
          <w:marBottom w:val="0"/>
          <w:divBdr>
            <w:top w:val="none" w:sz="0" w:space="0" w:color="auto"/>
            <w:left w:val="none" w:sz="0" w:space="0" w:color="auto"/>
            <w:bottom w:val="none" w:sz="0" w:space="0" w:color="auto"/>
            <w:right w:val="none" w:sz="0" w:space="0" w:color="auto"/>
          </w:divBdr>
        </w:div>
        <w:div w:id="763960678">
          <w:marLeft w:val="0"/>
          <w:marRight w:val="0"/>
          <w:marTop w:val="0"/>
          <w:marBottom w:val="0"/>
          <w:divBdr>
            <w:top w:val="none" w:sz="0" w:space="0" w:color="auto"/>
            <w:left w:val="none" w:sz="0" w:space="0" w:color="auto"/>
            <w:bottom w:val="none" w:sz="0" w:space="0" w:color="auto"/>
            <w:right w:val="none" w:sz="0" w:space="0" w:color="auto"/>
          </w:divBdr>
        </w:div>
        <w:div w:id="1392268296">
          <w:marLeft w:val="0"/>
          <w:marRight w:val="0"/>
          <w:marTop w:val="0"/>
          <w:marBottom w:val="0"/>
          <w:divBdr>
            <w:top w:val="none" w:sz="0" w:space="0" w:color="auto"/>
            <w:left w:val="none" w:sz="0" w:space="0" w:color="auto"/>
            <w:bottom w:val="none" w:sz="0" w:space="0" w:color="auto"/>
            <w:right w:val="none" w:sz="0" w:space="0" w:color="auto"/>
          </w:divBdr>
        </w:div>
        <w:div w:id="1384253053">
          <w:marLeft w:val="0"/>
          <w:marRight w:val="0"/>
          <w:marTop w:val="0"/>
          <w:marBottom w:val="0"/>
          <w:divBdr>
            <w:top w:val="none" w:sz="0" w:space="0" w:color="auto"/>
            <w:left w:val="none" w:sz="0" w:space="0" w:color="auto"/>
            <w:bottom w:val="none" w:sz="0" w:space="0" w:color="auto"/>
            <w:right w:val="none" w:sz="0" w:space="0" w:color="auto"/>
          </w:divBdr>
        </w:div>
        <w:div w:id="12656110">
          <w:marLeft w:val="0"/>
          <w:marRight w:val="0"/>
          <w:marTop w:val="0"/>
          <w:marBottom w:val="0"/>
          <w:divBdr>
            <w:top w:val="none" w:sz="0" w:space="0" w:color="auto"/>
            <w:left w:val="none" w:sz="0" w:space="0" w:color="auto"/>
            <w:bottom w:val="none" w:sz="0" w:space="0" w:color="auto"/>
            <w:right w:val="none" w:sz="0" w:space="0" w:color="auto"/>
          </w:divBdr>
        </w:div>
        <w:div w:id="1113287250">
          <w:marLeft w:val="0"/>
          <w:marRight w:val="0"/>
          <w:marTop w:val="0"/>
          <w:marBottom w:val="0"/>
          <w:divBdr>
            <w:top w:val="none" w:sz="0" w:space="0" w:color="auto"/>
            <w:left w:val="none" w:sz="0" w:space="0" w:color="auto"/>
            <w:bottom w:val="none" w:sz="0" w:space="0" w:color="auto"/>
            <w:right w:val="none" w:sz="0" w:space="0" w:color="auto"/>
          </w:divBdr>
        </w:div>
        <w:div w:id="226453321">
          <w:marLeft w:val="0"/>
          <w:marRight w:val="0"/>
          <w:marTop w:val="0"/>
          <w:marBottom w:val="0"/>
          <w:divBdr>
            <w:top w:val="none" w:sz="0" w:space="0" w:color="auto"/>
            <w:left w:val="none" w:sz="0" w:space="0" w:color="auto"/>
            <w:bottom w:val="none" w:sz="0" w:space="0" w:color="auto"/>
            <w:right w:val="none" w:sz="0" w:space="0" w:color="auto"/>
          </w:divBdr>
          <w:divsChild>
            <w:div w:id="987369480">
              <w:marLeft w:val="0"/>
              <w:marRight w:val="0"/>
              <w:marTop w:val="30"/>
              <w:marBottom w:val="30"/>
              <w:divBdr>
                <w:top w:val="none" w:sz="0" w:space="0" w:color="auto"/>
                <w:left w:val="none" w:sz="0" w:space="0" w:color="auto"/>
                <w:bottom w:val="none" w:sz="0" w:space="0" w:color="auto"/>
                <w:right w:val="none" w:sz="0" w:space="0" w:color="auto"/>
              </w:divBdr>
              <w:divsChild>
                <w:div w:id="695081685">
                  <w:marLeft w:val="0"/>
                  <w:marRight w:val="0"/>
                  <w:marTop w:val="0"/>
                  <w:marBottom w:val="0"/>
                  <w:divBdr>
                    <w:top w:val="none" w:sz="0" w:space="0" w:color="auto"/>
                    <w:left w:val="none" w:sz="0" w:space="0" w:color="auto"/>
                    <w:bottom w:val="none" w:sz="0" w:space="0" w:color="auto"/>
                    <w:right w:val="none" w:sz="0" w:space="0" w:color="auto"/>
                  </w:divBdr>
                  <w:divsChild>
                    <w:div w:id="2092919973">
                      <w:marLeft w:val="0"/>
                      <w:marRight w:val="0"/>
                      <w:marTop w:val="0"/>
                      <w:marBottom w:val="0"/>
                      <w:divBdr>
                        <w:top w:val="none" w:sz="0" w:space="0" w:color="auto"/>
                        <w:left w:val="none" w:sz="0" w:space="0" w:color="auto"/>
                        <w:bottom w:val="none" w:sz="0" w:space="0" w:color="auto"/>
                        <w:right w:val="none" w:sz="0" w:space="0" w:color="auto"/>
                      </w:divBdr>
                    </w:div>
                  </w:divsChild>
                </w:div>
                <w:div w:id="1499882163">
                  <w:marLeft w:val="0"/>
                  <w:marRight w:val="0"/>
                  <w:marTop w:val="0"/>
                  <w:marBottom w:val="0"/>
                  <w:divBdr>
                    <w:top w:val="none" w:sz="0" w:space="0" w:color="auto"/>
                    <w:left w:val="none" w:sz="0" w:space="0" w:color="auto"/>
                    <w:bottom w:val="none" w:sz="0" w:space="0" w:color="auto"/>
                    <w:right w:val="none" w:sz="0" w:space="0" w:color="auto"/>
                  </w:divBdr>
                  <w:divsChild>
                    <w:div w:id="2116825761">
                      <w:marLeft w:val="0"/>
                      <w:marRight w:val="0"/>
                      <w:marTop w:val="0"/>
                      <w:marBottom w:val="0"/>
                      <w:divBdr>
                        <w:top w:val="none" w:sz="0" w:space="0" w:color="auto"/>
                        <w:left w:val="none" w:sz="0" w:space="0" w:color="auto"/>
                        <w:bottom w:val="none" w:sz="0" w:space="0" w:color="auto"/>
                        <w:right w:val="none" w:sz="0" w:space="0" w:color="auto"/>
                      </w:divBdr>
                    </w:div>
                  </w:divsChild>
                </w:div>
                <w:div w:id="1342393811">
                  <w:marLeft w:val="0"/>
                  <w:marRight w:val="0"/>
                  <w:marTop w:val="0"/>
                  <w:marBottom w:val="0"/>
                  <w:divBdr>
                    <w:top w:val="none" w:sz="0" w:space="0" w:color="auto"/>
                    <w:left w:val="none" w:sz="0" w:space="0" w:color="auto"/>
                    <w:bottom w:val="none" w:sz="0" w:space="0" w:color="auto"/>
                    <w:right w:val="none" w:sz="0" w:space="0" w:color="auto"/>
                  </w:divBdr>
                  <w:divsChild>
                    <w:div w:id="544106172">
                      <w:marLeft w:val="0"/>
                      <w:marRight w:val="0"/>
                      <w:marTop w:val="0"/>
                      <w:marBottom w:val="0"/>
                      <w:divBdr>
                        <w:top w:val="none" w:sz="0" w:space="0" w:color="auto"/>
                        <w:left w:val="none" w:sz="0" w:space="0" w:color="auto"/>
                        <w:bottom w:val="none" w:sz="0" w:space="0" w:color="auto"/>
                        <w:right w:val="none" w:sz="0" w:space="0" w:color="auto"/>
                      </w:divBdr>
                    </w:div>
                  </w:divsChild>
                </w:div>
                <w:div w:id="1144931529">
                  <w:marLeft w:val="0"/>
                  <w:marRight w:val="0"/>
                  <w:marTop w:val="0"/>
                  <w:marBottom w:val="0"/>
                  <w:divBdr>
                    <w:top w:val="none" w:sz="0" w:space="0" w:color="auto"/>
                    <w:left w:val="none" w:sz="0" w:space="0" w:color="auto"/>
                    <w:bottom w:val="none" w:sz="0" w:space="0" w:color="auto"/>
                    <w:right w:val="none" w:sz="0" w:space="0" w:color="auto"/>
                  </w:divBdr>
                  <w:divsChild>
                    <w:div w:id="964653906">
                      <w:marLeft w:val="0"/>
                      <w:marRight w:val="0"/>
                      <w:marTop w:val="0"/>
                      <w:marBottom w:val="0"/>
                      <w:divBdr>
                        <w:top w:val="none" w:sz="0" w:space="0" w:color="auto"/>
                        <w:left w:val="none" w:sz="0" w:space="0" w:color="auto"/>
                        <w:bottom w:val="none" w:sz="0" w:space="0" w:color="auto"/>
                        <w:right w:val="none" w:sz="0" w:space="0" w:color="auto"/>
                      </w:divBdr>
                    </w:div>
                  </w:divsChild>
                </w:div>
                <w:div w:id="2103600957">
                  <w:marLeft w:val="0"/>
                  <w:marRight w:val="0"/>
                  <w:marTop w:val="0"/>
                  <w:marBottom w:val="0"/>
                  <w:divBdr>
                    <w:top w:val="none" w:sz="0" w:space="0" w:color="auto"/>
                    <w:left w:val="none" w:sz="0" w:space="0" w:color="auto"/>
                    <w:bottom w:val="none" w:sz="0" w:space="0" w:color="auto"/>
                    <w:right w:val="none" w:sz="0" w:space="0" w:color="auto"/>
                  </w:divBdr>
                  <w:divsChild>
                    <w:div w:id="1767068014">
                      <w:marLeft w:val="0"/>
                      <w:marRight w:val="0"/>
                      <w:marTop w:val="0"/>
                      <w:marBottom w:val="0"/>
                      <w:divBdr>
                        <w:top w:val="none" w:sz="0" w:space="0" w:color="auto"/>
                        <w:left w:val="none" w:sz="0" w:space="0" w:color="auto"/>
                        <w:bottom w:val="none" w:sz="0" w:space="0" w:color="auto"/>
                        <w:right w:val="none" w:sz="0" w:space="0" w:color="auto"/>
                      </w:divBdr>
                    </w:div>
                  </w:divsChild>
                </w:div>
                <w:div w:id="1546020085">
                  <w:marLeft w:val="0"/>
                  <w:marRight w:val="0"/>
                  <w:marTop w:val="0"/>
                  <w:marBottom w:val="0"/>
                  <w:divBdr>
                    <w:top w:val="none" w:sz="0" w:space="0" w:color="auto"/>
                    <w:left w:val="none" w:sz="0" w:space="0" w:color="auto"/>
                    <w:bottom w:val="none" w:sz="0" w:space="0" w:color="auto"/>
                    <w:right w:val="none" w:sz="0" w:space="0" w:color="auto"/>
                  </w:divBdr>
                  <w:divsChild>
                    <w:div w:id="1146363124">
                      <w:marLeft w:val="0"/>
                      <w:marRight w:val="0"/>
                      <w:marTop w:val="0"/>
                      <w:marBottom w:val="0"/>
                      <w:divBdr>
                        <w:top w:val="none" w:sz="0" w:space="0" w:color="auto"/>
                        <w:left w:val="none" w:sz="0" w:space="0" w:color="auto"/>
                        <w:bottom w:val="none" w:sz="0" w:space="0" w:color="auto"/>
                        <w:right w:val="none" w:sz="0" w:space="0" w:color="auto"/>
                      </w:divBdr>
                    </w:div>
                  </w:divsChild>
                </w:div>
                <w:div w:id="1737439409">
                  <w:marLeft w:val="0"/>
                  <w:marRight w:val="0"/>
                  <w:marTop w:val="0"/>
                  <w:marBottom w:val="0"/>
                  <w:divBdr>
                    <w:top w:val="none" w:sz="0" w:space="0" w:color="auto"/>
                    <w:left w:val="none" w:sz="0" w:space="0" w:color="auto"/>
                    <w:bottom w:val="none" w:sz="0" w:space="0" w:color="auto"/>
                    <w:right w:val="none" w:sz="0" w:space="0" w:color="auto"/>
                  </w:divBdr>
                  <w:divsChild>
                    <w:div w:id="650058356">
                      <w:marLeft w:val="0"/>
                      <w:marRight w:val="0"/>
                      <w:marTop w:val="0"/>
                      <w:marBottom w:val="0"/>
                      <w:divBdr>
                        <w:top w:val="none" w:sz="0" w:space="0" w:color="auto"/>
                        <w:left w:val="none" w:sz="0" w:space="0" w:color="auto"/>
                        <w:bottom w:val="none" w:sz="0" w:space="0" w:color="auto"/>
                        <w:right w:val="none" w:sz="0" w:space="0" w:color="auto"/>
                      </w:divBdr>
                    </w:div>
                  </w:divsChild>
                </w:div>
                <w:div w:id="914320581">
                  <w:marLeft w:val="0"/>
                  <w:marRight w:val="0"/>
                  <w:marTop w:val="0"/>
                  <w:marBottom w:val="0"/>
                  <w:divBdr>
                    <w:top w:val="none" w:sz="0" w:space="0" w:color="auto"/>
                    <w:left w:val="none" w:sz="0" w:space="0" w:color="auto"/>
                    <w:bottom w:val="none" w:sz="0" w:space="0" w:color="auto"/>
                    <w:right w:val="none" w:sz="0" w:space="0" w:color="auto"/>
                  </w:divBdr>
                  <w:divsChild>
                    <w:div w:id="124811117">
                      <w:marLeft w:val="0"/>
                      <w:marRight w:val="0"/>
                      <w:marTop w:val="0"/>
                      <w:marBottom w:val="0"/>
                      <w:divBdr>
                        <w:top w:val="none" w:sz="0" w:space="0" w:color="auto"/>
                        <w:left w:val="none" w:sz="0" w:space="0" w:color="auto"/>
                        <w:bottom w:val="none" w:sz="0" w:space="0" w:color="auto"/>
                        <w:right w:val="none" w:sz="0" w:space="0" w:color="auto"/>
                      </w:divBdr>
                    </w:div>
                  </w:divsChild>
                </w:div>
                <w:div w:id="1048997560">
                  <w:marLeft w:val="0"/>
                  <w:marRight w:val="0"/>
                  <w:marTop w:val="0"/>
                  <w:marBottom w:val="0"/>
                  <w:divBdr>
                    <w:top w:val="none" w:sz="0" w:space="0" w:color="auto"/>
                    <w:left w:val="none" w:sz="0" w:space="0" w:color="auto"/>
                    <w:bottom w:val="none" w:sz="0" w:space="0" w:color="auto"/>
                    <w:right w:val="none" w:sz="0" w:space="0" w:color="auto"/>
                  </w:divBdr>
                  <w:divsChild>
                    <w:div w:id="1755471697">
                      <w:marLeft w:val="0"/>
                      <w:marRight w:val="0"/>
                      <w:marTop w:val="0"/>
                      <w:marBottom w:val="0"/>
                      <w:divBdr>
                        <w:top w:val="none" w:sz="0" w:space="0" w:color="auto"/>
                        <w:left w:val="none" w:sz="0" w:space="0" w:color="auto"/>
                        <w:bottom w:val="none" w:sz="0" w:space="0" w:color="auto"/>
                        <w:right w:val="none" w:sz="0" w:space="0" w:color="auto"/>
                      </w:divBdr>
                    </w:div>
                  </w:divsChild>
                </w:div>
                <w:div w:id="1892157478">
                  <w:marLeft w:val="0"/>
                  <w:marRight w:val="0"/>
                  <w:marTop w:val="0"/>
                  <w:marBottom w:val="0"/>
                  <w:divBdr>
                    <w:top w:val="none" w:sz="0" w:space="0" w:color="auto"/>
                    <w:left w:val="none" w:sz="0" w:space="0" w:color="auto"/>
                    <w:bottom w:val="none" w:sz="0" w:space="0" w:color="auto"/>
                    <w:right w:val="none" w:sz="0" w:space="0" w:color="auto"/>
                  </w:divBdr>
                  <w:divsChild>
                    <w:div w:id="940915596">
                      <w:marLeft w:val="0"/>
                      <w:marRight w:val="0"/>
                      <w:marTop w:val="0"/>
                      <w:marBottom w:val="0"/>
                      <w:divBdr>
                        <w:top w:val="none" w:sz="0" w:space="0" w:color="auto"/>
                        <w:left w:val="none" w:sz="0" w:space="0" w:color="auto"/>
                        <w:bottom w:val="none" w:sz="0" w:space="0" w:color="auto"/>
                        <w:right w:val="none" w:sz="0" w:space="0" w:color="auto"/>
                      </w:divBdr>
                    </w:div>
                  </w:divsChild>
                </w:div>
                <w:div w:id="949313543">
                  <w:marLeft w:val="0"/>
                  <w:marRight w:val="0"/>
                  <w:marTop w:val="0"/>
                  <w:marBottom w:val="0"/>
                  <w:divBdr>
                    <w:top w:val="none" w:sz="0" w:space="0" w:color="auto"/>
                    <w:left w:val="none" w:sz="0" w:space="0" w:color="auto"/>
                    <w:bottom w:val="none" w:sz="0" w:space="0" w:color="auto"/>
                    <w:right w:val="none" w:sz="0" w:space="0" w:color="auto"/>
                  </w:divBdr>
                  <w:divsChild>
                    <w:div w:id="701713551">
                      <w:marLeft w:val="0"/>
                      <w:marRight w:val="0"/>
                      <w:marTop w:val="0"/>
                      <w:marBottom w:val="0"/>
                      <w:divBdr>
                        <w:top w:val="none" w:sz="0" w:space="0" w:color="auto"/>
                        <w:left w:val="none" w:sz="0" w:space="0" w:color="auto"/>
                        <w:bottom w:val="none" w:sz="0" w:space="0" w:color="auto"/>
                        <w:right w:val="none" w:sz="0" w:space="0" w:color="auto"/>
                      </w:divBdr>
                    </w:div>
                  </w:divsChild>
                </w:div>
                <w:div w:id="1140728791">
                  <w:marLeft w:val="0"/>
                  <w:marRight w:val="0"/>
                  <w:marTop w:val="0"/>
                  <w:marBottom w:val="0"/>
                  <w:divBdr>
                    <w:top w:val="none" w:sz="0" w:space="0" w:color="auto"/>
                    <w:left w:val="none" w:sz="0" w:space="0" w:color="auto"/>
                    <w:bottom w:val="none" w:sz="0" w:space="0" w:color="auto"/>
                    <w:right w:val="none" w:sz="0" w:space="0" w:color="auto"/>
                  </w:divBdr>
                  <w:divsChild>
                    <w:div w:id="500895667">
                      <w:marLeft w:val="0"/>
                      <w:marRight w:val="0"/>
                      <w:marTop w:val="0"/>
                      <w:marBottom w:val="0"/>
                      <w:divBdr>
                        <w:top w:val="none" w:sz="0" w:space="0" w:color="auto"/>
                        <w:left w:val="none" w:sz="0" w:space="0" w:color="auto"/>
                        <w:bottom w:val="none" w:sz="0" w:space="0" w:color="auto"/>
                        <w:right w:val="none" w:sz="0" w:space="0" w:color="auto"/>
                      </w:divBdr>
                    </w:div>
                  </w:divsChild>
                </w:div>
                <w:div w:id="156187437">
                  <w:marLeft w:val="0"/>
                  <w:marRight w:val="0"/>
                  <w:marTop w:val="0"/>
                  <w:marBottom w:val="0"/>
                  <w:divBdr>
                    <w:top w:val="none" w:sz="0" w:space="0" w:color="auto"/>
                    <w:left w:val="none" w:sz="0" w:space="0" w:color="auto"/>
                    <w:bottom w:val="none" w:sz="0" w:space="0" w:color="auto"/>
                    <w:right w:val="none" w:sz="0" w:space="0" w:color="auto"/>
                  </w:divBdr>
                  <w:divsChild>
                    <w:div w:id="84229204">
                      <w:marLeft w:val="0"/>
                      <w:marRight w:val="0"/>
                      <w:marTop w:val="0"/>
                      <w:marBottom w:val="0"/>
                      <w:divBdr>
                        <w:top w:val="none" w:sz="0" w:space="0" w:color="auto"/>
                        <w:left w:val="none" w:sz="0" w:space="0" w:color="auto"/>
                        <w:bottom w:val="none" w:sz="0" w:space="0" w:color="auto"/>
                        <w:right w:val="none" w:sz="0" w:space="0" w:color="auto"/>
                      </w:divBdr>
                    </w:div>
                  </w:divsChild>
                </w:div>
                <w:div w:id="437144166">
                  <w:marLeft w:val="0"/>
                  <w:marRight w:val="0"/>
                  <w:marTop w:val="0"/>
                  <w:marBottom w:val="0"/>
                  <w:divBdr>
                    <w:top w:val="none" w:sz="0" w:space="0" w:color="auto"/>
                    <w:left w:val="none" w:sz="0" w:space="0" w:color="auto"/>
                    <w:bottom w:val="none" w:sz="0" w:space="0" w:color="auto"/>
                    <w:right w:val="none" w:sz="0" w:space="0" w:color="auto"/>
                  </w:divBdr>
                  <w:divsChild>
                    <w:div w:id="939067894">
                      <w:marLeft w:val="0"/>
                      <w:marRight w:val="0"/>
                      <w:marTop w:val="0"/>
                      <w:marBottom w:val="0"/>
                      <w:divBdr>
                        <w:top w:val="none" w:sz="0" w:space="0" w:color="auto"/>
                        <w:left w:val="none" w:sz="0" w:space="0" w:color="auto"/>
                        <w:bottom w:val="none" w:sz="0" w:space="0" w:color="auto"/>
                        <w:right w:val="none" w:sz="0" w:space="0" w:color="auto"/>
                      </w:divBdr>
                    </w:div>
                  </w:divsChild>
                </w:div>
                <w:div w:id="1072921693">
                  <w:marLeft w:val="0"/>
                  <w:marRight w:val="0"/>
                  <w:marTop w:val="0"/>
                  <w:marBottom w:val="0"/>
                  <w:divBdr>
                    <w:top w:val="none" w:sz="0" w:space="0" w:color="auto"/>
                    <w:left w:val="none" w:sz="0" w:space="0" w:color="auto"/>
                    <w:bottom w:val="none" w:sz="0" w:space="0" w:color="auto"/>
                    <w:right w:val="none" w:sz="0" w:space="0" w:color="auto"/>
                  </w:divBdr>
                  <w:divsChild>
                    <w:div w:id="1444495993">
                      <w:marLeft w:val="0"/>
                      <w:marRight w:val="0"/>
                      <w:marTop w:val="0"/>
                      <w:marBottom w:val="0"/>
                      <w:divBdr>
                        <w:top w:val="none" w:sz="0" w:space="0" w:color="auto"/>
                        <w:left w:val="none" w:sz="0" w:space="0" w:color="auto"/>
                        <w:bottom w:val="none" w:sz="0" w:space="0" w:color="auto"/>
                        <w:right w:val="none" w:sz="0" w:space="0" w:color="auto"/>
                      </w:divBdr>
                    </w:div>
                  </w:divsChild>
                </w:div>
                <w:div w:id="1702974327">
                  <w:marLeft w:val="0"/>
                  <w:marRight w:val="0"/>
                  <w:marTop w:val="0"/>
                  <w:marBottom w:val="0"/>
                  <w:divBdr>
                    <w:top w:val="none" w:sz="0" w:space="0" w:color="auto"/>
                    <w:left w:val="none" w:sz="0" w:space="0" w:color="auto"/>
                    <w:bottom w:val="none" w:sz="0" w:space="0" w:color="auto"/>
                    <w:right w:val="none" w:sz="0" w:space="0" w:color="auto"/>
                  </w:divBdr>
                  <w:divsChild>
                    <w:div w:id="645814861">
                      <w:marLeft w:val="0"/>
                      <w:marRight w:val="0"/>
                      <w:marTop w:val="0"/>
                      <w:marBottom w:val="0"/>
                      <w:divBdr>
                        <w:top w:val="none" w:sz="0" w:space="0" w:color="auto"/>
                        <w:left w:val="none" w:sz="0" w:space="0" w:color="auto"/>
                        <w:bottom w:val="none" w:sz="0" w:space="0" w:color="auto"/>
                        <w:right w:val="none" w:sz="0" w:space="0" w:color="auto"/>
                      </w:divBdr>
                    </w:div>
                  </w:divsChild>
                </w:div>
                <w:div w:id="1097868894">
                  <w:marLeft w:val="0"/>
                  <w:marRight w:val="0"/>
                  <w:marTop w:val="0"/>
                  <w:marBottom w:val="0"/>
                  <w:divBdr>
                    <w:top w:val="none" w:sz="0" w:space="0" w:color="auto"/>
                    <w:left w:val="none" w:sz="0" w:space="0" w:color="auto"/>
                    <w:bottom w:val="none" w:sz="0" w:space="0" w:color="auto"/>
                    <w:right w:val="none" w:sz="0" w:space="0" w:color="auto"/>
                  </w:divBdr>
                  <w:divsChild>
                    <w:div w:id="679434875">
                      <w:marLeft w:val="0"/>
                      <w:marRight w:val="0"/>
                      <w:marTop w:val="0"/>
                      <w:marBottom w:val="0"/>
                      <w:divBdr>
                        <w:top w:val="none" w:sz="0" w:space="0" w:color="auto"/>
                        <w:left w:val="none" w:sz="0" w:space="0" w:color="auto"/>
                        <w:bottom w:val="none" w:sz="0" w:space="0" w:color="auto"/>
                        <w:right w:val="none" w:sz="0" w:space="0" w:color="auto"/>
                      </w:divBdr>
                    </w:div>
                  </w:divsChild>
                </w:div>
                <w:div w:id="1605772423">
                  <w:marLeft w:val="0"/>
                  <w:marRight w:val="0"/>
                  <w:marTop w:val="0"/>
                  <w:marBottom w:val="0"/>
                  <w:divBdr>
                    <w:top w:val="none" w:sz="0" w:space="0" w:color="auto"/>
                    <w:left w:val="none" w:sz="0" w:space="0" w:color="auto"/>
                    <w:bottom w:val="none" w:sz="0" w:space="0" w:color="auto"/>
                    <w:right w:val="none" w:sz="0" w:space="0" w:color="auto"/>
                  </w:divBdr>
                  <w:divsChild>
                    <w:div w:id="20321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6401">
          <w:marLeft w:val="0"/>
          <w:marRight w:val="0"/>
          <w:marTop w:val="0"/>
          <w:marBottom w:val="0"/>
          <w:divBdr>
            <w:top w:val="none" w:sz="0" w:space="0" w:color="auto"/>
            <w:left w:val="none" w:sz="0" w:space="0" w:color="auto"/>
            <w:bottom w:val="none" w:sz="0" w:space="0" w:color="auto"/>
            <w:right w:val="none" w:sz="0" w:space="0" w:color="auto"/>
          </w:divBdr>
        </w:div>
        <w:div w:id="1793748605">
          <w:marLeft w:val="0"/>
          <w:marRight w:val="0"/>
          <w:marTop w:val="0"/>
          <w:marBottom w:val="0"/>
          <w:divBdr>
            <w:top w:val="none" w:sz="0" w:space="0" w:color="auto"/>
            <w:left w:val="none" w:sz="0" w:space="0" w:color="auto"/>
            <w:bottom w:val="none" w:sz="0" w:space="0" w:color="auto"/>
            <w:right w:val="none" w:sz="0" w:space="0" w:color="auto"/>
          </w:divBdr>
        </w:div>
      </w:divsChild>
    </w:div>
    <w:div w:id="1672563149">
      <w:bodyDiv w:val="1"/>
      <w:marLeft w:val="0"/>
      <w:marRight w:val="0"/>
      <w:marTop w:val="0"/>
      <w:marBottom w:val="0"/>
      <w:divBdr>
        <w:top w:val="none" w:sz="0" w:space="0" w:color="auto"/>
        <w:left w:val="none" w:sz="0" w:space="0" w:color="auto"/>
        <w:bottom w:val="none" w:sz="0" w:space="0" w:color="auto"/>
        <w:right w:val="none" w:sz="0" w:space="0" w:color="auto"/>
      </w:divBdr>
    </w:div>
    <w:div w:id="2116050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1" Type="http://schemas.openxmlformats.org/officeDocument/2006/relationships/footer" Target="footer5.xml"/><Relationship Id="rId42" Type="http://schemas.openxmlformats.org/officeDocument/2006/relationships/header" Target="header13.xml"/><Relationship Id="rId47" Type="http://schemas.openxmlformats.org/officeDocument/2006/relationships/header" Target="header16.xml"/><Relationship Id="rId63" Type="http://schemas.openxmlformats.org/officeDocument/2006/relationships/header" Target="header26.xml"/><Relationship Id="rId68" Type="http://schemas.openxmlformats.org/officeDocument/2006/relationships/header" Target="header29.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footer" Target="footer8.xml"/><Relationship Id="rId37" Type="http://schemas.openxmlformats.org/officeDocument/2006/relationships/header" Target="header10.xml"/><Relationship Id="rId53" Type="http://schemas.openxmlformats.org/officeDocument/2006/relationships/header" Target="header20.xml"/><Relationship Id="rId58" Type="http://schemas.openxmlformats.org/officeDocument/2006/relationships/header" Target="header23.xml"/><Relationship Id="rId74" Type="http://schemas.openxmlformats.org/officeDocument/2006/relationships/footer" Target="footer23.xml"/><Relationship Id="rId79"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footer" Target="footer18.xml"/><Relationship Id="rId82"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course.enquiry@djsir.vic.gov.au" TargetMode="External"/><Relationship Id="rId30" Type="http://schemas.openxmlformats.org/officeDocument/2006/relationships/footer" Target="footer7.xml"/><Relationship Id="rId35" Type="http://schemas.openxmlformats.org/officeDocument/2006/relationships/hyperlink" Target="http://www.dewr.gov.au/skills-information-training-providers/australian-core-skills-framework" TargetMode="External"/><Relationship Id="rId43" Type="http://schemas.openxmlformats.org/officeDocument/2006/relationships/header" Target="header14.xml"/><Relationship Id="rId48" Type="http://schemas.openxmlformats.org/officeDocument/2006/relationships/header" Target="header17.xml"/><Relationship Id="rId56" Type="http://schemas.openxmlformats.org/officeDocument/2006/relationships/footer" Target="footer16.xml"/><Relationship Id="rId64" Type="http://schemas.openxmlformats.org/officeDocument/2006/relationships/footer" Target="footer19.xml"/><Relationship Id="rId69" Type="http://schemas.openxmlformats.org/officeDocument/2006/relationships/footer" Target="footer21.xml"/><Relationship Id="rId77" Type="http://schemas.openxmlformats.org/officeDocument/2006/relationships/header" Target="header34.xml"/><Relationship Id="rId8" Type="http://schemas.openxmlformats.org/officeDocument/2006/relationships/webSettings" Target="webSettings.xml"/><Relationship Id="rId51" Type="http://schemas.openxmlformats.org/officeDocument/2006/relationships/footer" Target="footer14.xml"/><Relationship Id="rId72" Type="http://schemas.openxmlformats.org/officeDocument/2006/relationships/header" Target="header31.xml"/><Relationship Id="rId80" Type="http://schemas.openxmlformats.org/officeDocument/2006/relationships/header" Target="header3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mmservices@chisholm.edu.au" TargetMode="External"/><Relationship Id="rId33" Type="http://schemas.openxmlformats.org/officeDocument/2006/relationships/hyperlink" Target="https://www.vic.gov.au/safe-and-strong-victorian-gender-equality" TargetMode="External"/><Relationship Id="rId38" Type="http://schemas.openxmlformats.org/officeDocument/2006/relationships/header" Target="header11.xml"/><Relationship Id="rId46" Type="http://schemas.openxmlformats.org/officeDocument/2006/relationships/footer" Target="footer12.xml"/><Relationship Id="rId59" Type="http://schemas.openxmlformats.org/officeDocument/2006/relationships/footer" Target="footer17.xml"/><Relationship Id="rId67" Type="http://schemas.openxmlformats.org/officeDocument/2006/relationships/header" Target="header28.xml"/><Relationship Id="rId20" Type="http://schemas.openxmlformats.org/officeDocument/2006/relationships/footer" Target="footer4.xml"/><Relationship Id="rId41" Type="http://schemas.openxmlformats.org/officeDocument/2006/relationships/footer" Target="footer10.xml"/><Relationship Id="rId54" Type="http://schemas.openxmlformats.org/officeDocument/2006/relationships/footer" Target="footer15.xml"/><Relationship Id="rId62" Type="http://schemas.openxmlformats.org/officeDocument/2006/relationships/header" Target="header25.xml"/><Relationship Id="rId70" Type="http://schemas.openxmlformats.org/officeDocument/2006/relationships/header" Target="header30.xml"/><Relationship Id="rId75" Type="http://schemas.openxmlformats.org/officeDocument/2006/relationships/header" Target="header3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yperlink" Target="https://training.gov.au/Home/Tga" TargetMode="External"/><Relationship Id="rId49" Type="http://schemas.openxmlformats.org/officeDocument/2006/relationships/footer" Target="footer13.xml"/><Relationship Id="rId57"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footer" Target="footer11.xml"/><Relationship Id="rId52" Type="http://schemas.openxmlformats.org/officeDocument/2006/relationships/header" Target="header19.xml"/><Relationship Id="rId60" Type="http://schemas.openxmlformats.org/officeDocument/2006/relationships/header" Target="header24.xml"/><Relationship Id="rId65" Type="http://schemas.openxmlformats.org/officeDocument/2006/relationships/header" Target="header27.xml"/><Relationship Id="rId73" Type="http://schemas.openxmlformats.org/officeDocument/2006/relationships/header" Target="header32.xml"/><Relationship Id="rId78" Type="http://schemas.openxmlformats.org/officeDocument/2006/relationships/header" Target="header35.xml"/><Relationship Id="rId81"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9.xml"/><Relationship Id="rId34" Type="http://schemas.openxmlformats.org/officeDocument/2006/relationships/hyperlink" Target="https://www.vic.gov.au/victorian-skills-plan-2022/action-5-bridge-gender-gap" TargetMode="External"/><Relationship Id="rId50" Type="http://schemas.openxmlformats.org/officeDocument/2006/relationships/header" Target="header18.xml"/><Relationship Id="rId55" Type="http://schemas.openxmlformats.org/officeDocument/2006/relationships/header" Target="header21.xml"/><Relationship Id="rId76" Type="http://schemas.openxmlformats.org/officeDocument/2006/relationships/footer" Target="footer24.xml"/><Relationship Id="rId7" Type="http://schemas.openxmlformats.org/officeDocument/2006/relationships/settings" Target="settings.xml"/><Relationship Id="rId71" Type="http://schemas.openxmlformats.org/officeDocument/2006/relationships/footer" Target="footer22.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hyperlink" Target="mailto:course.enquiry@djsir.vic.gov.au" TargetMode="External"/><Relationship Id="rId40" Type="http://schemas.openxmlformats.org/officeDocument/2006/relationships/header" Target="header12.xml"/><Relationship Id="rId45" Type="http://schemas.openxmlformats.org/officeDocument/2006/relationships/header" Target="header15.xml"/><Relationship Id="rId66" Type="http://schemas.openxmlformats.org/officeDocument/2006/relationships/footer" Target="footer20.xml"/></Relationships>
</file>

<file path=word/_rels/footer5.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jobsandskills.gov.au/sites/default/files/2022-11/IVI%20Detailed%20Vacancy%20Report%20Oct%2022.pdf" TargetMode="External"/><Relationship Id="rId2" Type="http://schemas.openxmlformats.org/officeDocument/2006/relationships/hyperlink" Target="https://www.nationalskillscommission.gov.au/topics/employment-projections" TargetMode="External"/><Relationship Id="rId1" Type="http://schemas.openxmlformats.org/officeDocument/2006/relationships/hyperlink" Target="https://labourmarketinsights.gov.au/our-research/employment-projections/" TargetMode="External"/><Relationship Id="rId4" Type="http://schemas.openxmlformats.org/officeDocument/2006/relationships/hyperlink" Target="https://labourmarketinsights.gov.au/occupation-profile/general-managers?occupationCode=1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Props1.xml><?xml version="1.0" encoding="utf-8"?>
<ds:datastoreItem xmlns:ds="http://schemas.openxmlformats.org/officeDocument/2006/customXml" ds:itemID="{9995895A-AA8E-4CAB-87F6-00DDB890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BDEEA-DD07-485C-A7BC-F7E764C40635}">
  <ds:schemaRefs>
    <ds:schemaRef ds:uri="http://schemas.openxmlformats.org/officeDocument/2006/bibliography"/>
  </ds:schemaRefs>
</ds:datastoreItem>
</file>

<file path=customXml/itemProps3.xml><?xml version="1.0" encoding="utf-8"?>
<ds:datastoreItem xmlns:ds="http://schemas.openxmlformats.org/officeDocument/2006/customXml" ds:itemID="{20AD9C0B-19D5-4DEF-AFF5-41E3B8B98E11}">
  <ds:schemaRefs>
    <ds:schemaRef ds:uri="http://schemas.microsoft.com/sharepoint/v3/contenttype/forms"/>
  </ds:schemaRefs>
</ds:datastoreItem>
</file>

<file path=customXml/itemProps4.xml><?xml version="1.0" encoding="utf-8"?>
<ds:datastoreItem xmlns:ds="http://schemas.openxmlformats.org/officeDocument/2006/customXml" ds:itemID="{764AECB9-6760-4FD0-BE6A-ECDF649902FE}">
  <ds:schemaRefs>
    <ds:schemaRef ds:uri="http://purl.org/dc/elements/1.1/"/>
    <ds:schemaRef ds:uri="http://schemas.microsoft.com/office/2006/metadata/properties"/>
    <ds:schemaRef ds:uri="http://schemas.openxmlformats.org/package/2006/metadata/core-properties"/>
    <ds:schemaRef ds:uri="0c313db9-249c-491e-bb5e-271154871870"/>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14220</Words>
  <Characters>91008</Characters>
  <Application>Microsoft Office Word</Application>
  <DocSecurity>0</DocSecurity>
  <Lines>3370</Lines>
  <Paragraphs>1783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Fleischer</dc:creator>
  <cp:keywords/>
  <dc:description/>
  <cp:lastModifiedBy>Tony B Woolrich (DJSIR)</cp:lastModifiedBy>
  <cp:revision>2</cp:revision>
  <cp:lastPrinted>2025-02-07T05:26:00Z</cp:lastPrinted>
  <dcterms:created xsi:type="dcterms:W3CDTF">2026-02-27T04:50:00Z</dcterms:created>
  <dcterms:modified xsi:type="dcterms:W3CDTF">2026-02-27T04:50:00Z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Topic">
    <vt:lpwstr>31;#Curriculum|28f8cd73-cf02-4686-aed5-b5e45bb8ad8c</vt:lpwstr>
  </property>
  <property fmtid="{D5CDD505-2E9C-101B-9397-08002B2CF9AE}" pid="4" name="CostCentre">
    <vt:lpwstr>2;#20-Teaching ＆ Learning|33960ad6-324f-48d7-82c1-43ebb2653419</vt:lpwstr>
  </property>
  <property fmtid="{D5CDD505-2E9C-101B-9397-08002B2CF9AE}" pid="5" name="_dlc_DocIdItemGuid">
    <vt:lpwstr>45610447-3df0-4326-9170-8b8d65f6a588</vt:lpwstr>
  </property>
  <property fmtid="{D5CDD505-2E9C-101B-9397-08002B2CF9AE}" pid="6" name="GrammarlyDocumentId">
    <vt:lpwstr>2cc8955fa4fbdce3e998d2d6162f940e8dcb316f7a45948961788c4b7e24d1f0</vt:lpwstr>
  </property>
  <property fmtid="{D5CDD505-2E9C-101B-9397-08002B2CF9AE}" pid="7" name="ClassificationContentMarkingHeaderShapeIds">
    <vt:lpwstr>3,4,6,7,8,9,a,b,c,d,e,f,11,12,13,14,15,16,17,18,19,1a,1b,1c,1d,1e,1f,20,21,22,23,24,25,26,27,28</vt:lpwstr>
  </property>
  <property fmtid="{D5CDD505-2E9C-101B-9397-08002B2CF9AE}" pid="8" name="ClassificationContentMarkingHeaderFontProps">
    <vt:lpwstr>#000000,12,Arial</vt:lpwstr>
  </property>
  <property fmtid="{D5CDD505-2E9C-101B-9397-08002B2CF9AE}" pid="9" name="ClassificationContentMarkingHeaderText">
    <vt:lpwstr>OFFICIAL</vt:lpwstr>
  </property>
  <property fmtid="{D5CDD505-2E9C-101B-9397-08002B2CF9AE}" pid="10" name="ClassificationContentMarkingFooterShapeIds">
    <vt:lpwstr>29,2a,2b,2c,2d,2e,2f,30,31,32,33,34,35,36,37,38,39,3a,3b,3c,3d,3e,3f,40,41,42,43,44,45,46,47,48,49,4a,4b,4c</vt:lpwstr>
  </property>
  <property fmtid="{D5CDD505-2E9C-101B-9397-08002B2CF9AE}" pid="11" name="ClassificationContentMarkingFooterFontProps">
    <vt:lpwstr>#000000,12,Arial</vt:lpwstr>
  </property>
  <property fmtid="{D5CDD505-2E9C-101B-9397-08002B2CF9AE}" pid="12" name="ClassificationContentMarkingFooterText">
    <vt:lpwstr>OFFICIAL</vt:lpwstr>
  </property>
  <property fmtid="{D5CDD505-2E9C-101B-9397-08002B2CF9AE}" pid="13" name="MSIP_Label_d00a4df9-c942-4b09-b23a-6c1023f6de27_Enabled">
    <vt:lpwstr>true</vt:lpwstr>
  </property>
  <property fmtid="{D5CDD505-2E9C-101B-9397-08002B2CF9AE}" pid="14" name="MSIP_Label_d00a4df9-c942-4b09-b23a-6c1023f6de27_SetDate">
    <vt:lpwstr>2023-10-19T03:24:51Z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aedb3b4b-e3d8-4573-8205-57b9573de516</vt:lpwstr>
  </property>
  <property fmtid="{D5CDD505-2E9C-101B-9397-08002B2CF9AE}" pid="19" name="MSIP_Label_d00a4df9-c942-4b09-b23a-6c1023f6de27_ContentBits">
    <vt:lpwstr>3</vt:lpwstr>
  </property>
</Properties>
</file>