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EAE6" w14:textId="77777777" w:rsidR="00A75F75" w:rsidRPr="00985430" w:rsidRDefault="00912DDC" w:rsidP="00F923FA">
      <w:pPr>
        <w:pStyle w:val="Heading1"/>
        <w:spacing w:before="0" w:after="0" w:line="240" w:lineRule="auto"/>
        <w:rPr>
          <w:rFonts w:asciiTheme="minorEastAsia" w:eastAsiaTheme="minorEastAsia" w:hAnsiTheme="minorEastAsia" w:cstheme="minorHAnsi"/>
          <w:color w:val="1F1646" w:themeColor="text1"/>
          <w:sz w:val="44"/>
          <w:szCs w:val="44"/>
        </w:rPr>
      </w:pPr>
      <w:r w:rsidRPr="00985430">
        <w:rPr>
          <w:rFonts w:asciiTheme="minorEastAsia" w:eastAsiaTheme="minorEastAsia" w:hAnsiTheme="minorEastAsia" w:cstheme="minorHAnsi"/>
          <w:color w:val="1F1646" w:themeColor="text1"/>
          <w:sz w:val="44"/>
          <w:szCs w:val="44"/>
          <w:lang w:val="zh-CN" w:bidi="zh-CN"/>
        </w:rPr>
        <w:t>在家培养数感：</w:t>
      </w:r>
    </w:p>
    <w:p w14:paraId="601EFC74" w14:textId="37945508" w:rsidR="00912DDC" w:rsidRPr="00985430" w:rsidRDefault="00912DDC" w:rsidP="0056544F">
      <w:pPr>
        <w:pStyle w:val="Heading1"/>
        <w:spacing w:before="0" w:after="0" w:line="240" w:lineRule="auto"/>
        <w:rPr>
          <w:rFonts w:asciiTheme="minorEastAsia" w:eastAsiaTheme="minorEastAsia" w:hAnsiTheme="minorEastAsia" w:cstheme="minorHAnsi"/>
          <w:color w:val="1F1646" w:themeColor="text1"/>
          <w:sz w:val="44"/>
          <w:szCs w:val="44"/>
        </w:rPr>
      </w:pPr>
      <w:r w:rsidRPr="00985430">
        <w:rPr>
          <w:rFonts w:asciiTheme="minorEastAsia" w:eastAsiaTheme="minorEastAsia" w:hAnsiTheme="minorEastAsia" w:cstheme="minorHAnsi"/>
          <w:color w:val="1F1646" w:themeColor="text1"/>
          <w:sz w:val="44"/>
          <w:szCs w:val="44"/>
          <w:lang w:val="zh-CN" w:bidi="zh-CN"/>
        </w:rPr>
        <w:t>一一对应</w:t>
      </w:r>
    </w:p>
    <w:p w14:paraId="471EB219" w14:textId="344F57B3" w:rsidR="00912DDC" w:rsidRPr="00985430" w:rsidRDefault="00912DDC" w:rsidP="00912DDC">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衷心感谢您观看由维多利亚州数学大使</w:t>
      </w:r>
      <w:r w:rsidRPr="00985430">
        <w:rPr>
          <w:rFonts w:asciiTheme="minorEastAsia" w:eastAsiaTheme="minorEastAsia" w:hAnsiTheme="minorEastAsia" w:cstheme="minorHAnsi"/>
          <w:sz w:val="24"/>
          <w:szCs w:val="20"/>
          <w:lang w:bidi="zh-CN"/>
        </w:rPr>
        <w:t xml:space="preserve">（Victorian Mathematics Ambassadors）Pat </w:t>
      </w:r>
      <w:r w:rsidRPr="00985430">
        <w:rPr>
          <w:rFonts w:asciiTheme="minorEastAsia" w:eastAsiaTheme="minorEastAsia" w:hAnsiTheme="minorEastAsia" w:cstheme="minorHAnsi"/>
          <w:sz w:val="24"/>
          <w:szCs w:val="20"/>
          <w:lang w:val="zh-CN" w:bidi="zh-CN"/>
        </w:rPr>
        <w:t>与</w:t>
      </w:r>
      <w:r w:rsidRPr="00985430">
        <w:rPr>
          <w:rFonts w:asciiTheme="minorEastAsia" w:eastAsiaTheme="minorEastAsia" w:hAnsiTheme="minorEastAsia" w:cstheme="minorHAnsi"/>
          <w:sz w:val="24"/>
          <w:szCs w:val="20"/>
          <w:lang w:bidi="zh-CN"/>
        </w:rPr>
        <w:t xml:space="preserve"> Em </w:t>
      </w:r>
      <w:r w:rsidRPr="00985430">
        <w:rPr>
          <w:rFonts w:asciiTheme="minorEastAsia" w:eastAsiaTheme="minorEastAsia" w:hAnsiTheme="minorEastAsia" w:cstheme="minorHAnsi"/>
          <w:sz w:val="24"/>
          <w:szCs w:val="20"/>
          <w:lang w:val="zh-CN" w:bidi="zh-CN"/>
        </w:rPr>
        <w:t>联合</w:t>
      </w:r>
      <w:r w:rsidRPr="00985430">
        <w:rPr>
          <w:rFonts w:asciiTheme="minorEastAsia" w:eastAsiaTheme="minorEastAsia" w:hAnsiTheme="minorEastAsia" w:cstheme="minorHAnsi"/>
          <w:sz w:val="24"/>
          <w:szCs w:val="20"/>
          <w:lang w:bidi="zh-CN"/>
        </w:rPr>
        <w:t xml:space="preserve"> Aintree Primary School </w:t>
      </w:r>
      <w:r w:rsidRPr="00985430">
        <w:rPr>
          <w:rFonts w:asciiTheme="minorEastAsia" w:eastAsiaTheme="minorEastAsia" w:hAnsiTheme="minorEastAsia" w:cstheme="minorHAnsi"/>
          <w:sz w:val="24"/>
          <w:szCs w:val="20"/>
          <w:lang w:val="zh-CN" w:bidi="zh-CN"/>
        </w:rPr>
        <w:t>共同制作的《一一对应》教学视频</w:t>
      </w:r>
      <w:r w:rsidRPr="00985430">
        <w:rPr>
          <w:rFonts w:asciiTheme="minorEastAsia" w:eastAsiaTheme="minorEastAsia" w:hAnsiTheme="minorEastAsia" w:cstheme="minorHAnsi"/>
          <w:sz w:val="24"/>
          <w:szCs w:val="20"/>
          <w:lang w:bidi="zh-CN"/>
        </w:rPr>
        <w:t>：</w:t>
      </w:r>
      <w:hyperlink r:id="rId11" w:history="1">
        <w:r w:rsidR="00981DE2" w:rsidRPr="00981DE2">
          <w:rPr>
            <w:rStyle w:val="Hyperlink"/>
            <w:rFonts w:asciiTheme="minorEastAsia" w:eastAsiaTheme="minorEastAsia" w:hAnsiTheme="minorEastAsia" w:cstheme="minorHAnsi"/>
            <w:sz w:val="22"/>
            <w:szCs w:val="22"/>
            <w:lang w:val="zh-CN" w:bidi="zh-CN"/>
          </w:rPr>
          <w:t>家中的数学与算术</w:t>
        </w:r>
      </w:hyperlink>
      <w:r w:rsidRPr="00985430">
        <w:rPr>
          <w:rFonts w:asciiTheme="minorEastAsia" w:eastAsiaTheme="minorEastAsia" w:hAnsiTheme="minorEastAsia" w:cstheme="minorHAnsi"/>
          <w:sz w:val="24"/>
          <w:szCs w:val="20"/>
          <w:lang w:val="zh-CN" w:bidi="zh-CN"/>
        </w:rPr>
        <w:t>。</w:t>
      </w:r>
    </w:p>
    <w:p w14:paraId="76395EBA" w14:textId="77777777" w:rsidR="00912DDC" w:rsidRPr="00985430" w:rsidRDefault="00912DDC" w:rsidP="00912DDC">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以下提示和信息将帮助您在家实践视频中的建议，以强化孩子的数感。</w:t>
      </w:r>
    </w:p>
    <w:p w14:paraId="37060C49" w14:textId="77777777" w:rsidR="00912DDC" w:rsidRPr="00985430" w:rsidRDefault="00912DDC" w:rsidP="00857C02">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什么是“一一对应”？</w:t>
      </w:r>
    </w:p>
    <w:p w14:paraId="52704C27" w14:textId="77777777" w:rsidR="00912DDC" w:rsidRPr="00985430" w:rsidRDefault="00912DDC" w:rsidP="00E97D06">
      <w:pPr>
        <w:rPr>
          <w:rFonts w:asciiTheme="minorEastAsia" w:hAnsiTheme="minorEastAsia" w:cstheme="minorHAnsi"/>
          <w:sz w:val="22"/>
          <w:szCs w:val="22"/>
        </w:rPr>
      </w:pPr>
      <w:r w:rsidRPr="00985430">
        <w:rPr>
          <w:rFonts w:asciiTheme="minorEastAsia" w:hAnsiTheme="minorEastAsia" w:cstheme="minorHAnsi"/>
          <w:b/>
          <w:sz w:val="22"/>
          <w:szCs w:val="22"/>
          <w:lang w:val="zh-CN" w:bidi="zh-CN"/>
        </w:rPr>
        <w:t>“一一对应”</w:t>
      </w:r>
      <w:r w:rsidRPr="00985430">
        <w:rPr>
          <w:rFonts w:asciiTheme="minorEastAsia" w:hAnsiTheme="minorEastAsia" w:cstheme="minorHAnsi"/>
          <w:sz w:val="22"/>
          <w:szCs w:val="22"/>
          <w:lang w:val="zh-CN" w:bidi="zh-CN"/>
        </w:rPr>
        <w:t>是指在计数时将一个数字与一个物体相对应。例如，通过依次指向并数出图片中的人来数人数；“1……2……3，有3个人”。</w:t>
      </w:r>
    </w:p>
    <w:p w14:paraId="392660BD" w14:textId="77777777" w:rsidR="00912DDC" w:rsidRPr="00985430" w:rsidRDefault="00912DDC" w:rsidP="00E97D06">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在家</w:t>
      </w:r>
      <w:r w:rsidRPr="00985430">
        <w:rPr>
          <w:rFonts w:asciiTheme="minorEastAsia" w:hAnsiTheme="minorEastAsia" w:cstheme="minorHAnsi"/>
          <w:b/>
          <w:sz w:val="22"/>
          <w:szCs w:val="22"/>
          <w:lang w:val="zh-CN" w:bidi="zh-CN"/>
        </w:rPr>
        <w:t>练习</w:t>
      </w:r>
      <w:r w:rsidRPr="00985430">
        <w:rPr>
          <w:rFonts w:asciiTheme="minorEastAsia" w:hAnsiTheme="minorEastAsia" w:cstheme="minorHAnsi"/>
          <w:sz w:val="22"/>
          <w:szCs w:val="22"/>
          <w:lang w:val="zh-CN" w:bidi="zh-CN"/>
        </w:rPr>
        <w:t>此技能将帮助您的孩子理解最后一个数出的数字是该组物体的总数这一概念。</w:t>
      </w:r>
    </w:p>
    <w:p w14:paraId="105A1412" w14:textId="77777777" w:rsidR="00912DDC" w:rsidRPr="00985430" w:rsidRDefault="00912DDC" w:rsidP="00857C02">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小贴士</w:t>
      </w:r>
    </w:p>
    <w:p w14:paraId="1C4F1E95" w14:textId="616E29A5" w:rsidR="00912DDC" w:rsidRPr="00985430" w:rsidRDefault="00912DDC" w:rsidP="003A642D">
      <w:pPr>
        <w:rPr>
          <w:rFonts w:asciiTheme="minorEastAsia" w:hAnsiTheme="minorEastAsia" w:cstheme="minorHAnsi"/>
          <w:bCs/>
          <w:sz w:val="22"/>
          <w:szCs w:val="22"/>
        </w:rPr>
      </w:pPr>
      <w:r w:rsidRPr="00985430">
        <w:rPr>
          <w:rFonts w:asciiTheme="minorEastAsia" w:hAnsiTheme="minorEastAsia" w:cstheme="minorHAnsi"/>
          <w:sz w:val="22"/>
          <w:szCs w:val="22"/>
          <w:lang w:val="zh-CN" w:bidi="zh-CN"/>
        </w:rPr>
        <w:t>以下是一些简单有趣的方法，可以帮助你的孩子理解“一一对应”。</w:t>
      </w:r>
    </w:p>
    <w:p w14:paraId="21743F71" w14:textId="77777777" w:rsidR="00912DDC" w:rsidRPr="00985430" w:rsidRDefault="00912DDC" w:rsidP="00857C02">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在家中</w:t>
      </w:r>
    </w:p>
    <w:p w14:paraId="03B2877B" w14:textId="77777777" w:rsidR="00912DDC" w:rsidRPr="00985430" w:rsidRDefault="00912DDC" w:rsidP="00D70B8F">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晚餐时间</w:t>
      </w:r>
    </w:p>
    <w:p w14:paraId="73041A59"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准备晚餐时，决定需要设置多少个座位。一起触摸并数出每样物品，确保每个人都有足够的餐具。重复总数。</w:t>
      </w:r>
    </w:p>
    <w:p w14:paraId="7F73D006" w14:textId="77777777" w:rsidR="00912DDC" w:rsidRPr="00985430" w:rsidRDefault="00912DDC" w:rsidP="00912DDC">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收纳玩具</w:t>
      </w:r>
    </w:p>
    <w:p w14:paraId="19007496"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在整理玩具时，一起数每件玩具，边数边收起来。</w:t>
      </w:r>
    </w:p>
    <w:p w14:paraId="41856274" w14:textId="77777777" w:rsidR="00912DDC" w:rsidRPr="00985430" w:rsidRDefault="00912DDC" w:rsidP="00912DDC">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从书页上数数</w:t>
      </w:r>
    </w:p>
    <w:p w14:paraId="4F233894"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在书页上数物体，让孩子数数时用手指着每个物体。</w:t>
      </w:r>
    </w:p>
    <w:p w14:paraId="21148F77" w14:textId="5EA358BF" w:rsidR="00912DDC" w:rsidRPr="00985430" w:rsidRDefault="00912DDC" w:rsidP="00686D2C">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在超市</w:t>
      </w:r>
    </w:p>
    <w:p w14:paraId="2CD0890C" w14:textId="77777777" w:rsidR="00912DDC" w:rsidRPr="00985430" w:rsidRDefault="00912DDC" w:rsidP="00D70B8F">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家庭采购时</w:t>
      </w:r>
    </w:p>
    <w:p w14:paraId="7692CBD9" w14:textId="77777777" w:rsidR="009D6C12" w:rsidRPr="00985430" w:rsidRDefault="00912DDC" w:rsidP="00912DDC">
      <w:pPr>
        <w:rPr>
          <w:rFonts w:asciiTheme="minorEastAsia" w:hAnsiTheme="minorEastAsia" w:cstheme="minorHAnsi"/>
          <w:sz w:val="22"/>
          <w:szCs w:val="22"/>
        </w:rPr>
        <w:sectPr w:rsidR="009D6C12" w:rsidRPr="00985430" w:rsidSect="00CE26B9">
          <w:headerReference w:type="default" r:id="rId12"/>
          <w:footerReference w:type="default" r:id="rId13"/>
          <w:pgSz w:w="11906" w:h="16838"/>
          <w:pgMar w:top="1882" w:right="1134" w:bottom="1701" w:left="1134" w:header="720" w:footer="720" w:gutter="0"/>
          <w:cols w:space="720"/>
          <w:docGrid w:linePitch="360"/>
        </w:sectPr>
      </w:pPr>
      <w:r w:rsidRPr="00985430">
        <w:rPr>
          <w:rFonts w:asciiTheme="minorEastAsia" w:hAnsiTheme="minorEastAsia" w:cstheme="minorHAnsi"/>
          <w:sz w:val="22"/>
          <w:szCs w:val="22"/>
          <w:lang w:val="zh-CN" w:bidi="zh-CN"/>
        </w:rPr>
        <w:t>将同类物品（例如苹果）一个一个地放进购物车时进行计数。数完后问：“我们有多少？”如果孩子从头再数一遍，让他们数完后重复总数；“没错，有5个苹果”。</w:t>
      </w:r>
    </w:p>
    <w:p w14:paraId="75AE2FCF" w14:textId="2A259307" w:rsidR="00A75F75" w:rsidRPr="00985430" w:rsidRDefault="00A75F75" w:rsidP="00A75F75">
      <w:pPr>
        <w:pStyle w:val="Heading4"/>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lastRenderedPageBreak/>
        <w:t xml:space="preserve"> </w:t>
      </w:r>
    </w:p>
    <w:p w14:paraId="12061C7A" w14:textId="77777777" w:rsidR="00A75F75" w:rsidRPr="00985430" w:rsidRDefault="00A75F75" w:rsidP="00A75F75">
      <w:pPr>
        <w:pStyle w:val="Heading4"/>
        <w:rPr>
          <w:rFonts w:asciiTheme="minorEastAsia" w:eastAsiaTheme="minorEastAsia" w:hAnsiTheme="minorEastAsia" w:cstheme="minorHAnsi"/>
        </w:rPr>
      </w:pPr>
    </w:p>
    <w:p w14:paraId="1C5D2C54" w14:textId="77777777" w:rsidR="00A75F75" w:rsidRPr="00985430" w:rsidRDefault="00A75F75" w:rsidP="00A75F75">
      <w:pPr>
        <w:pStyle w:val="Heading4"/>
        <w:rPr>
          <w:rFonts w:asciiTheme="minorEastAsia" w:eastAsiaTheme="minorEastAsia" w:hAnsiTheme="minorEastAsia" w:cstheme="minorHAnsi"/>
        </w:rPr>
      </w:pPr>
    </w:p>
    <w:p w14:paraId="168E5671" w14:textId="77777777" w:rsidR="00A75F75" w:rsidRPr="00985430" w:rsidRDefault="00A75F75" w:rsidP="00A75F75">
      <w:pPr>
        <w:pStyle w:val="Heading4"/>
        <w:rPr>
          <w:rFonts w:asciiTheme="minorEastAsia" w:eastAsiaTheme="minorEastAsia" w:hAnsiTheme="minorEastAsia" w:cstheme="minorHAnsi"/>
        </w:rPr>
      </w:pPr>
    </w:p>
    <w:p w14:paraId="4F8C9416" w14:textId="77777777" w:rsidR="00A75F75" w:rsidRPr="00985430" w:rsidRDefault="00A75F75" w:rsidP="00A75F75">
      <w:pPr>
        <w:pStyle w:val="Heading4"/>
        <w:rPr>
          <w:rFonts w:asciiTheme="minorEastAsia" w:eastAsiaTheme="minorEastAsia" w:hAnsiTheme="minorEastAsia" w:cstheme="minorHAnsi"/>
        </w:rPr>
      </w:pPr>
    </w:p>
    <w:p w14:paraId="00D31A8E" w14:textId="77777777" w:rsidR="00A75F75" w:rsidRPr="00985430" w:rsidRDefault="00A75F75" w:rsidP="00A75F75">
      <w:pPr>
        <w:pStyle w:val="Heading4"/>
        <w:rPr>
          <w:rFonts w:asciiTheme="minorEastAsia" w:eastAsiaTheme="minorEastAsia" w:hAnsiTheme="minorEastAsia" w:cstheme="minorHAnsi"/>
        </w:rPr>
      </w:pPr>
    </w:p>
    <w:p w14:paraId="152D6283" w14:textId="6886D08F" w:rsidR="00347F89" w:rsidRPr="00985430" w:rsidRDefault="00857C02" w:rsidP="00347F89">
      <w:pPr>
        <w:pStyle w:val="Heading4"/>
        <w:spacing w:before="0" w:after="0"/>
        <w:rPr>
          <w:rFonts w:asciiTheme="minorEastAsia" w:eastAsiaTheme="minorEastAsia" w:hAnsiTheme="minorEastAsia" w:cstheme="minorHAnsi"/>
          <w:sz w:val="20"/>
          <w:szCs w:val="20"/>
        </w:rPr>
      </w:pPr>
      <w:r w:rsidRPr="00985430">
        <w:rPr>
          <w:rFonts w:asciiTheme="minorEastAsia" w:eastAsiaTheme="minorEastAsia" w:hAnsiTheme="minorEastAsia" w:cstheme="minorHAnsi"/>
          <w:noProof/>
          <w:lang w:val="zh-CN" w:bidi="zh-CN"/>
        </w:rPr>
        <w:drawing>
          <wp:anchor distT="0" distB="0" distL="114300" distR="114300" simplePos="0" relativeHeight="251658240" behindDoc="0" locked="0" layoutInCell="1" allowOverlap="1" wp14:anchorId="0309FE8E" wp14:editId="317745EF">
            <wp:simplePos x="0" y="0"/>
            <wp:positionH relativeFrom="column">
              <wp:posOffset>3810</wp:posOffset>
            </wp:positionH>
            <wp:positionV relativeFrom="paragraph">
              <wp:posOffset>-2281555</wp:posOffset>
            </wp:positionV>
            <wp:extent cx="4446000" cy="2133127"/>
            <wp:effectExtent l="0" t="0" r="0" b="635"/>
            <wp:wrapSquare wrapText="bothSides"/>
            <wp:docPr id="754569682" name="Picture 1" descr="A cartoon of three people at a supermarket checkout. The numbers one, two and three are written above their heads.">
              <a:extLst xmlns:a="http://schemas.openxmlformats.org/drawingml/2006/main">
                <a:ext uri="{FF2B5EF4-FFF2-40B4-BE49-F238E27FC236}">
                  <a16:creationId xmlns:a16="http://schemas.microsoft.com/office/drawing/2014/main" id="{AB9394E6-ADF6-4455-B68C-31A93CFED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69682" name="Picture 1" descr="A cartoon of three people at a supermarket checkout. The numbers one, two and three are written above their heads."/>
                    <pic:cNvPicPr/>
                  </pic:nvPicPr>
                  <pic:blipFill>
                    <a:blip r:embed="rId14">
                      <a:extLst>
                        <a:ext uri="{28A0092B-C50C-407E-A947-70E740481C1C}">
                          <a14:useLocalDpi xmlns:a14="http://schemas.microsoft.com/office/drawing/2010/main" val="0"/>
                        </a:ext>
                      </a:extLst>
                    </a:blip>
                    <a:stretch>
                      <a:fillRect/>
                    </a:stretch>
                  </pic:blipFill>
                  <pic:spPr>
                    <a:xfrm>
                      <a:off x="0" y="0"/>
                      <a:ext cx="4446000" cy="2133127"/>
                    </a:xfrm>
                    <a:prstGeom prst="rect">
                      <a:avLst/>
                    </a:prstGeom>
                  </pic:spPr>
                </pic:pic>
              </a:graphicData>
            </a:graphic>
            <wp14:sizeRelH relativeFrom="page">
              <wp14:pctWidth>0</wp14:pctWidth>
            </wp14:sizeRelH>
            <wp14:sizeRelV relativeFrom="page">
              <wp14:pctHeight>0</wp14:pctHeight>
            </wp14:sizeRelV>
          </wp:anchor>
        </w:drawing>
      </w:r>
      <w:r w:rsidR="00347F89" w:rsidRPr="00985430">
        <w:rPr>
          <w:rFonts w:asciiTheme="minorEastAsia" w:eastAsiaTheme="minorEastAsia" w:hAnsiTheme="minorEastAsia" w:cstheme="minorHAnsi"/>
          <w:sz w:val="20"/>
          <w:szCs w:val="20"/>
          <w:lang w:val="zh-CN" w:bidi="zh-CN"/>
        </w:rPr>
        <w:t>日常生活中的数学——购物。图片来源：</w:t>
      </w:r>
      <w:r w:rsidR="0030164D" w:rsidRPr="009C7AE4">
        <w:rPr>
          <w:bCs w:val="0"/>
          <w:sz w:val="20"/>
          <w:szCs w:val="20"/>
        </w:rPr>
        <w:t>©</w:t>
      </w:r>
      <w:r w:rsidR="0030164D">
        <w:rPr>
          <w:rFonts w:hint="eastAsia"/>
          <w:bCs w:val="0"/>
          <w:sz w:val="20"/>
          <w:szCs w:val="20"/>
        </w:rPr>
        <w:t xml:space="preserve"> </w:t>
      </w:r>
      <w:r w:rsidR="00347F89" w:rsidRPr="00985430">
        <w:rPr>
          <w:rFonts w:asciiTheme="minorEastAsia" w:eastAsiaTheme="minorEastAsia" w:hAnsiTheme="minorEastAsia" w:cstheme="minorHAnsi"/>
          <w:sz w:val="20"/>
          <w:szCs w:val="20"/>
          <w:lang w:val="zh-CN" w:bidi="zh-CN"/>
        </w:rPr>
        <w:t>维多利亚州（教育部）。</w:t>
      </w:r>
    </w:p>
    <w:p w14:paraId="5423D23A" w14:textId="487C50E3" w:rsidR="00912DDC" w:rsidRPr="00985430" w:rsidRDefault="00912DDC" w:rsidP="00912DDC">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结账时的游戏</w:t>
      </w:r>
    </w:p>
    <w:p w14:paraId="7D44E04C"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让孩子数一数每个结账队伍里的人数，以决定哪个结账队伍的人最少。</w:t>
      </w:r>
    </w:p>
    <w:p w14:paraId="565DACA8" w14:textId="77777777" w:rsidR="00912DDC" w:rsidRPr="00985430" w:rsidRDefault="00912DDC" w:rsidP="00912DDC">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袋子里有多少？</w:t>
      </w:r>
    </w:p>
    <w:p w14:paraId="62B59C58"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当您打开购物袋时，让孩子在每样物品被取出并放好时数一数。</w:t>
      </w:r>
    </w:p>
    <w:p w14:paraId="6C3BCAB6" w14:textId="4B2B137D" w:rsidR="00912DDC" w:rsidRPr="00985430" w:rsidRDefault="00912DDC" w:rsidP="003D6803">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在公园</w:t>
      </w:r>
    </w:p>
    <w:p w14:paraId="4CDC93CA" w14:textId="77777777" w:rsidR="00912DDC" w:rsidRPr="00985430" w:rsidRDefault="00912DDC" w:rsidP="00D70B8F">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大自然中的数字</w:t>
      </w:r>
    </w:p>
    <w:p w14:paraId="451E86F9"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当您和孩子在公园的树下休息时，让孩子数一数能看到的落在地上的叶子。一次捡起一片叶子，数到 10，然后再从头开始。当孩子能够不漏数地完成这个过程后，练习数到 20。</w:t>
      </w:r>
    </w:p>
    <w:p w14:paraId="3F2CC916" w14:textId="77777777" w:rsidR="00912DDC" w:rsidRPr="00985430" w:rsidRDefault="00912DDC" w:rsidP="00912DDC">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 xml:space="preserve">游乐场里的数数 </w:t>
      </w:r>
    </w:p>
    <w:p w14:paraId="342B2789" w14:textId="77777777" w:rsidR="00912DDC" w:rsidRPr="00985430" w:rsidRDefault="00912DDC" w:rsidP="00912DDC">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数一数游乐场设备上相似的部分。例如，滑梯顶部的台阶数，或者攀爬架的横档数。</w:t>
      </w:r>
    </w:p>
    <w:p w14:paraId="769884BD" w14:textId="3B7B9660" w:rsidR="00912DDC" w:rsidRPr="00985430" w:rsidRDefault="00912DDC" w:rsidP="00912DDC">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观察与实验</w:t>
      </w:r>
    </w:p>
    <w:p w14:paraId="54293BEC" w14:textId="4ED7D53E" w:rsidR="00912DDC" w:rsidRPr="00985430" w:rsidRDefault="00912DDC" w:rsidP="00912DDC">
      <w:pPr>
        <w:widowControl w:val="0"/>
        <w:spacing w:line="240" w:lineRule="auto"/>
        <w:rPr>
          <w:rFonts w:asciiTheme="minorEastAsia" w:hAnsiTheme="minorEastAsia"/>
          <w:sz w:val="22"/>
          <w:szCs w:val="22"/>
        </w:rPr>
      </w:pPr>
      <w:r w:rsidRPr="108D087F">
        <w:rPr>
          <w:rFonts w:asciiTheme="minorEastAsia" w:hAnsiTheme="minorEastAsia"/>
          <w:sz w:val="22"/>
          <w:szCs w:val="22"/>
          <w:lang w:val="zh-CN" w:bidi="zh-CN"/>
        </w:rPr>
        <w:t>观看</w:t>
      </w:r>
      <w:hyperlink r:id="rId15" w:history="1">
        <w:r w:rsidRPr="00B46B8B">
          <w:rPr>
            <w:rStyle w:val="Hyperlink"/>
            <w:rFonts w:asciiTheme="minorEastAsia" w:hAnsiTheme="minorEastAsia"/>
            <w:sz w:val="22"/>
            <w:szCs w:val="22"/>
            <w:lang w:val="zh-CN" w:bidi="zh-CN"/>
          </w:rPr>
          <w:t>《Mathscots——小狗跳远</w:t>
        </w:r>
        <w:r w:rsidR="00985430" w:rsidRPr="00B46B8B">
          <w:rPr>
            <w:rStyle w:val="Hyperlink"/>
            <w:rFonts w:asciiTheme="minorEastAsia" w:hAnsiTheme="minorEastAsia"/>
            <w:sz w:val="22"/>
            <w:szCs w:val="22"/>
            <w:lang w:val="zh-CN" w:bidi="zh-CN"/>
          </w:rPr>
          <w:t>图片</w:t>
        </w:r>
        <w:r w:rsidRPr="00B46B8B">
          <w:rPr>
            <w:rStyle w:val="Hyperlink"/>
            <w:rFonts w:asciiTheme="minorEastAsia" w:hAnsiTheme="minorEastAsia"/>
            <w:sz w:val="22"/>
            <w:szCs w:val="22"/>
            <w:lang w:val="zh-CN" w:bidi="zh-CN"/>
          </w:rPr>
          <w:t>》</w:t>
        </w:r>
      </w:hyperlink>
      <w:r w:rsidRPr="108D087F">
        <w:rPr>
          <w:rFonts w:asciiTheme="minorEastAsia" w:hAnsiTheme="minorEastAsia"/>
          <w:sz w:val="22"/>
          <w:szCs w:val="22"/>
          <w:lang w:val="zh-CN" w:bidi="zh-CN"/>
        </w:rPr>
        <w:t>，看看 Mathscots 如何用标记来测量他们跳多远。</w:t>
      </w:r>
    </w:p>
    <w:p w14:paraId="4CECB0EA" w14:textId="08254C16" w:rsidR="00912DDC" w:rsidRPr="00985430" w:rsidRDefault="00912DDC" w:rsidP="00912DDC">
      <w:pPr>
        <w:spacing w:line="240" w:lineRule="auto"/>
        <w:rPr>
          <w:rFonts w:asciiTheme="minorEastAsia" w:hAnsiTheme="minorEastAsia" w:cstheme="minorHAnsi"/>
          <w:sz w:val="22"/>
          <w:szCs w:val="22"/>
        </w:rPr>
      </w:pPr>
    </w:p>
    <w:p w14:paraId="62D0CABE" w14:textId="77777777" w:rsidR="0080494A" w:rsidRPr="00985430" w:rsidRDefault="0080494A" w:rsidP="00912DDC">
      <w:pPr>
        <w:widowControl w:val="0"/>
        <w:spacing w:line="240" w:lineRule="auto"/>
        <w:rPr>
          <w:rFonts w:asciiTheme="minorEastAsia" w:hAnsiTheme="minorEastAsia" w:cstheme="minorHAnsi"/>
        </w:rPr>
      </w:pPr>
      <w:r w:rsidRPr="00985430">
        <w:rPr>
          <w:rFonts w:asciiTheme="minorEastAsia" w:hAnsiTheme="minorEastAsia" w:cstheme="minorHAnsi"/>
          <w:noProof/>
          <w:lang w:val="zh-CN" w:bidi="zh-CN"/>
        </w:rPr>
        <w:lastRenderedPageBreak/>
        <w:drawing>
          <wp:inline distT="0" distB="0" distL="0" distR="0" wp14:anchorId="6F9AD9E1" wp14:editId="1BF1E450">
            <wp:extent cx="4446000" cy="2690201"/>
            <wp:effectExtent l="0" t="0" r="0" b="0"/>
            <wp:docPr id="1786144826" name="Picture 1" descr="Number line from 1-0. Above the number 8 and 9 are two puppies.">
              <a:extLst xmlns:a="http://schemas.openxmlformats.org/drawingml/2006/main">
                <a:ext uri="{FF2B5EF4-FFF2-40B4-BE49-F238E27FC236}">
                  <a16:creationId xmlns:a16="http://schemas.microsoft.com/office/drawing/2014/main" id="{7A331E89-0285-40D5-A5CE-C8C87CBFF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44826" name="Picture 1" descr="Number line from 1-0. Above the number 8 and 9 are two puppies."/>
                    <pic:cNvPicPr/>
                  </pic:nvPicPr>
                  <pic:blipFill rotWithShape="1">
                    <a:blip r:embed="rId16"/>
                    <a:srcRect r="1653"/>
                    <a:stretch>
                      <a:fillRect/>
                    </a:stretch>
                  </pic:blipFill>
                  <pic:spPr bwMode="auto">
                    <a:xfrm>
                      <a:off x="0" y="0"/>
                      <a:ext cx="4446000" cy="2690201"/>
                    </a:xfrm>
                    <a:prstGeom prst="rect">
                      <a:avLst/>
                    </a:prstGeom>
                    <a:ln>
                      <a:noFill/>
                    </a:ln>
                    <a:extLst>
                      <a:ext uri="{53640926-AAD7-44D8-BBD7-CCE9431645EC}">
                        <a14:shadowObscured xmlns:a14="http://schemas.microsoft.com/office/drawing/2010/main"/>
                      </a:ext>
                    </a:extLst>
                  </pic:spPr>
                </pic:pic>
              </a:graphicData>
            </a:graphic>
          </wp:inline>
        </w:drawing>
      </w:r>
      <w:r w:rsidRPr="00985430">
        <w:rPr>
          <w:rFonts w:asciiTheme="minorEastAsia" w:hAnsiTheme="minorEastAsia" w:cstheme="minorHAnsi"/>
          <w:lang w:val="zh-CN" w:bidi="zh-CN"/>
        </w:rPr>
        <w:t xml:space="preserve"> </w:t>
      </w:r>
    </w:p>
    <w:p w14:paraId="1C82B82A" w14:textId="0BAF404B" w:rsidR="0080494A" w:rsidRPr="00985430" w:rsidRDefault="0080494A" w:rsidP="00DE7ADB">
      <w:pPr>
        <w:pStyle w:val="Heading4"/>
        <w:spacing w:before="0" w:after="0"/>
        <w:rPr>
          <w:rFonts w:asciiTheme="minorEastAsia" w:eastAsiaTheme="minorEastAsia" w:hAnsiTheme="minorEastAsia" w:cstheme="minorHAnsi"/>
          <w:sz w:val="20"/>
          <w:szCs w:val="20"/>
        </w:rPr>
      </w:pPr>
      <w:r w:rsidRPr="00985430">
        <w:rPr>
          <w:rFonts w:asciiTheme="minorEastAsia" w:eastAsiaTheme="minorEastAsia" w:hAnsiTheme="minorEastAsia" w:cstheme="minorHAnsi"/>
          <w:sz w:val="20"/>
          <w:szCs w:val="20"/>
          <w:lang w:val="zh-CN" w:bidi="zh-CN"/>
        </w:rPr>
        <w:t>Mathscots——小狗跳远</w:t>
      </w:r>
      <w:r w:rsidR="00985430" w:rsidRPr="00985430">
        <w:rPr>
          <w:rFonts w:asciiTheme="minorEastAsia" w:eastAsiaTheme="minorEastAsia" w:hAnsiTheme="minorEastAsia" w:cstheme="minorHAnsi"/>
          <w:sz w:val="20"/>
          <w:szCs w:val="20"/>
          <w:lang w:val="zh-CN" w:bidi="zh-CN"/>
        </w:rPr>
        <w:t>图片</w:t>
      </w:r>
      <w:r w:rsidRPr="00985430">
        <w:rPr>
          <w:rFonts w:asciiTheme="minorEastAsia" w:eastAsiaTheme="minorEastAsia" w:hAnsiTheme="minorEastAsia" w:cstheme="minorHAnsi"/>
          <w:sz w:val="20"/>
          <w:szCs w:val="20"/>
          <w:lang w:val="zh-CN" w:bidi="zh-CN"/>
        </w:rPr>
        <w:t>。图片来源：</w:t>
      </w:r>
      <w:r w:rsidR="0030164D" w:rsidRPr="009C7AE4">
        <w:rPr>
          <w:bCs w:val="0"/>
          <w:sz w:val="20"/>
          <w:szCs w:val="20"/>
        </w:rPr>
        <w:t>©</w:t>
      </w:r>
      <w:r w:rsidR="0030164D">
        <w:rPr>
          <w:rFonts w:hint="eastAsia"/>
          <w:bCs w:val="0"/>
          <w:sz w:val="20"/>
          <w:szCs w:val="20"/>
        </w:rPr>
        <w:t xml:space="preserve"> </w:t>
      </w:r>
      <w:r w:rsidRPr="00985430">
        <w:rPr>
          <w:rFonts w:asciiTheme="minorEastAsia" w:eastAsiaTheme="minorEastAsia" w:hAnsiTheme="minorEastAsia" w:cstheme="minorHAnsi"/>
          <w:sz w:val="20"/>
          <w:szCs w:val="20"/>
          <w:lang w:val="zh-CN" w:bidi="zh-CN"/>
        </w:rPr>
        <w:t>维多利亚州（教育部）。</w:t>
      </w:r>
    </w:p>
    <w:p w14:paraId="335E0EE1" w14:textId="77777777" w:rsidR="0080494A" w:rsidRPr="00985430" w:rsidRDefault="0080494A" w:rsidP="00912DDC">
      <w:pPr>
        <w:widowControl w:val="0"/>
        <w:spacing w:line="240" w:lineRule="auto"/>
        <w:rPr>
          <w:rFonts w:asciiTheme="minorEastAsia" w:hAnsiTheme="minorEastAsia" w:cstheme="minorHAnsi"/>
        </w:rPr>
      </w:pPr>
    </w:p>
    <w:p w14:paraId="245C2FE9" w14:textId="2F4D231D" w:rsidR="00A75F75" w:rsidRPr="00985430" w:rsidRDefault="00912DDC" w:rsidP="007E229B">
      <w:pPr>
        <w:widowControl w:val="0"/>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然后您可以用粉笔在人行道上或在公园里用树叶标出等距的间隔。</w:t>
      </w:r>
      <w:r w:rsidRPr="00985430">
        <w:rPr>
          <w:rFonts w:asciiTheme="minorEastAsia" w:hAnsiTheme="minorEastAsia" w:cstheme="minorHAnsi"/>
          <w:sz w:val="22"/>
          <w:szCs w:val="22"/>
          <w:lang w:val="zh-CN" w:bidi="zh-CN"/>
        </w:rPr>
        <w:br/>
        <w:t>接着和您的孩子一起数一数家里每个人能跳过多少个间隔。</w:t>
      </w:r>
    </w:p>
    <w:p w14:paraId="2E313BF3" w14:textId="77777777" w:rsidR="007E229B" w:rsidRPr="00985430" w:rsidRDefault="007E229B" w:rsidP="007E229B">
      <w:pPr>
        <w:widowControl w:val="0"/>
        <w:spacing w:line="240" w:lineRule="auto"/>
        <w:rPr>
          <w:rFonts w:asciiTheme="minorEastAsia" w:hAnsiTheme="minorEastAsia" w:cstheme="minorHAnsi"/>
          <w:sz w:val="22"/>
          <w:szCs w:val="22"/>
        </w:rPr>
      </w:pPr>
    </w:p>
    <w:p w14:paraId="0D444BC6" w14:textId="490372E9" w:rsidR="00A75F75" w:rsidRPr="00985430" w:rsidRDefault="00A75F75" w:rsidP="007E229B">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更多信息</w:t>
      </w:r>
    </w:p>
    <w:p w14:paraId="0A9DDF5D" w14:textId="21D697DD" w:rsidR="00CC12F2" w:rsidRPr="00985430" w:rsidRDefault="00CC12F2" w:rsidP="000235DD">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要获取本系列中的其他视频和提示单以及为家长和监护人提供的更多小贴士、信息和链接，请访问：</w:t>
      </w:r>
      <w:hyperlink r:id="rId17" w:history="1">
        <w:r w:rsidRPr="00985430">
          <w:rPr>
            <w:rStyle w:val="Hyperlink"/>
            <w:rFonts w:asciiTheme="minorEastAsia" w:hAnsiTheme="minorEastAsia" w:cstheme="minorHAnsi"/>
            <w:sz w:val="22"/>
            <w:szCs w:val="22"/>
            <w:lang w:val="zh-CN" w:bidi="zh-CN"/>
          </w:rPr>
          <w:t>家中的数学与算术</w:t>
        </w:r>
      </w:hyperlink>
      <w:r w:rsidRPr="00985430">
        <w:rPr>
          <w:rFonts w:asciiTheme="minorEastAsia" w:hAnsiTheme="minorEastAsia" w:cstheme="minorHAnsi"/>
          <w:sz w:val="22"/>
          <w:szCs w:val="22"/>
          <w:lang w:val="zh-CN" w:bidi="zh-CN"/>
        </w:rPr>
        <w:t>。</w:t>
      </w:r>
    </w:p>
    <w:p w14:paraId="658E9E77" w14:textId="46082948" w:rsidR="00CC12F2" w:rsidRPr="00985430" w:rsidRDefault="00CC12F2" w:rsidP="000235DD">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有关维多利亚州数学大使</w:t>
      </w:r>
      <w:r w:rsidRPr="00985430">
        <w:rPr>
          <w:rFonts w:asciiTheme="minorEastAsia" w:hAnsiTheme="minorEastAsia" w:cstheme="minorHAnsi"/>
          <w:sz w:val="22"/>
          <w:szCs w:val="22"/>
          <w:lang w:bidi="zh-CN"/>
        </w:rPr>
        <w:t>（Victorian Mathematics Ambassadors ）</w:t>
      </w:r>
      <w:r w:rsidRPr="00985430">
        <w:rPr>
          <w:rFonts w:asciiTheme="minorEastAsia" w:hAnsiTheme="minorEastAsia" w:cstheme="minorHAnsi"/>
          <w:sz w:val="22"/>
          <w:szCs w:val="22"/>
          <w:lang w:val="zh-CN" w:bidi="zh-CN"/>
        </w:rPr>
        <w:t>的更多信息</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请访问</w:t>
      </w:r>
      <w:r w:rsidRPr="00985430">
        <w:rPr>
          <w:rFonts w:asciiTheme="minorEastAsia" w:hAnsiTheme="minorEastAsia" w:cstheme="minorHAnsi"/>
          <w:sz w:val="22"/>
          <w:szCs w:val="22"/>
          <w:lang w:bidi="zh-CN"/>
        </w:rPr>
        <w:t>：</w:t>
      </w:r>
      <w:hyperlink r:id="rId18" w:history="1">
        <w:r w:rsidRPr="00985430">
          <w:rPr>
            <w:rStyle w:val="Hyperlink"/>
            <w:rFonts w:asciiTheme="minorEastAsia" w:hAnsiTheme="minorEastAsia" w:cstheme="minorHAnsi"/>
            <w:sz w:val="22"/>
            <w:szCs w:val="22"/>
            <w:lang w:val="zh-CN" w:bidi="zh-CN"/>
          </w:rPr>
          <w:t>维多利亚州数学大使</w:t>
        </w:r>
        <w:r w:rsidRPr="00985430">
          <w:rPr>
            <w:rStyle w:val="Hyperlink"/>
            <w:rFonts w:asciiTheme="minorEastAsia" w:hAnsiTheme="minorEastAsia" w:cstheme="minorHAnsi"/>
            <w:sz w:val="22"/>
            <w:szCs w:val="22"/>
            <w:lang w:bidi="zh-CN"/>
          </w:rPr>
          <w:t>（Victorian Mathematics Ambassadors ）</w:t>
        </w:r>
      </w:hyperlink>
      <w:r w:rsidRPr="00985430">
        <w:rPr>
          <w:rFonts w:asciiTheme="minorEastAsia" w:hAnsiTheme="minorEastAsia" w:cstheme="minorHAnsi"/>
          <w:sz w:val="22"/>
          <w:szCs w:val="22"/>
          <w:lang w:val="zh-CN" w:bidi="zh-CN"/>
        </w:rPr>
        <w:t>。</w:t>
      </w:r>
    </w:p>
    <w:p w14:paraId="2B623777" w14:textId="544DEF8F" w:rsidR="00CC12F2" w:rsidRPr="00985430" w:rsidRDefault="00CC12F2" w:rsidP="000235DD">
      <w:pPr>
        <w:rPr>
          <w:rFonts w:asciiTheme="minorEastAsia" w:hAnsiTheme="minorEastAsia" w:cstheme="minorHAnsi"/>
          <w:bCs/>
          <w:sz w:val="22"/>
          <w:szCs w:val="22"/>
        </w:rPr>
      </w:pPr>
      <w:r w:rsidRPr="00985430">
        <w:rPr>
          <w:rFonts w:asciiTheme="minorEastAsia" w:hAnsiTheme="minorEastAsia" w:cstheme="minorHAnsi"/>
          <w:sz w:val="22"/>
          <w:szCs w:val="22"/>
          <w:lang w:val="zh-CN" w:bidi="zh-CN"/>
        </w:rPr>
        <w:t>有关支持孩子教育的更多信息</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请访问</w:t>
      </w:r>
      <w:r w:rsidRPr="00985430">
        <w:rPr>
          <w:rFonts w:asciiTheme="minorEastAsia" w:hAnsiTheme="minorEastAsia" w:cstheme="minorHAnsi"/>
          <w:sz w:val="22"/>
          <w:szCs w:val="22"/>
          <w:lang w:bidi="zh-CN"/>
        </w:rPr>
        <w:t>：</w:t>
      </w:r>
      <w:hyperlink r:id="rId19" w:history="1">
        <w:r w:rsidRPr="00985430">
          <w:rPr>
            <w:rStyle w:val="Hyperlink"/>
            <w:rFonts w:asciiTheme="minorEastAsia" w:hAnsiTheme="minorEastAsia" w:cstheme="minorHAnsi"/>
            <w:sz w:val="22"/>
            <w:szCs w:val="22"/>
            <w:lang w:val="zh-CN" w:bidi="zh-CN"/>
          </w:rPr>
          <w:t>支持您孩子的教育</w:t>
        </w:r>
        <w:r w:rsidRPr="00985430">
          <w:rPr>
            <w:rStyle w:val="Hyperlink"/>
            <w:rFonts w:asciiTheme="minorEastAsia" w:hAnsiTheme="minorEastAsia" w:cstheme="minorHAnsi"/>
            <w:sz w:val="22"/>
            <w:szCs w:val="22"/>
            <w:lang w:bidi="zh-CN"/>
          </w:rPr>
          <w:t xml:space="preserve"> | vic.gov.au</w:t>
        </w:r>
      </w:hyperlink>
      <w:r w:rsidR="001A1B10" w:rsidRPr="00985430">
        <w:rPr>
          <w:rFonts w:asciiTheme="minorEastAsia" w:hAnsiTheme="minorEastAsia" w:cstheme="minorHAnsi"/>
          <w:lang w:val="zh-CN" w:bidi="zh-CN"/>
        </w:rPr>
        <w:t>。</w:t>
      </w:r>
      <w:r w:rsidRPr="00985430">
        <w:rPr>
          <w:rFonts w:asciiTheme="minorEastAsia" w:hAnsiTheme="minorEastAsia" w:cstheme="minorHAnsi"/>
          <w:sz w:val="22"/>
          <w:szCs w:val="22"/>
          <w:lang w:val="zh-CN" w:bidi="zh-CN"/>
        </w:rPr>
        <w:t> </w:t>
      </w:r>
    </w:p>
    <w:p w14:paraId="77D5358E" w14:textId="77777777" w:rsidR="004F7AE5" w:rsidRPr="00985430" w:rsidRDefault="004F7AE5" w:rsidP="0080494A">
      <w:pPr>
        <w:pStyle w:val="Heading1"/>
        <w:rPr>
          <w:rFonts w:asciiTheme="minorEastAsia" w:eastAsiaTheme="minorEastAsia" w:hAnsiTheme="minorEastAsia" w:cstheme="minorHAnsi"/>
          <w:color w:val="1F1646" w:themeColor="text1"/>
          <w:sz w:val="44"/>
          <w:szCs w:val="44"/>
        </w:rPr>
        <w:sectPr w:rsidR="004F7AE5" w:rsidRPr="00985430" w:rsidSect="00CE26B9">
          <w:headerReference w:type="default" r:id="rId20"/>
          <w:pgSz w:w="11906" w:h="16838"/>
          <w:pgMar w:top="1882" w:right="1134" w:bottom="1701" w:left="1134" w:header="720" w:footer="720" w:gutter="0"/>
          <w:cols w:space="720"/>
          <w:docGrid w:linePitch="360"/>
        </w:sectPr>
      </w:pPr>
    </w:p>
    <w:p w14:paraId="17D14940" w14:textId="1B998BAE" w:rsidR="0080494A" w:rsidRPr="00985430" w:rsidRDefault="0080494A" w:rsidP="008B5139">
      <w:pPr>
        <w:pStyle w:val="Heading1"/>
        <w:spacing w:before="0" w:after="0" w:line="240" w:lineRule="auto"/>
        <w:rPr>
          <w:rFonts w:asciiTheme="minorEastAsia" w:eastAsiaTheme="minorEastAsia" w:hAnsiTheme="minorEastAsia" w:cstheme="minorHAnsi"/>
          <w:color w:val="1F1646" w:themeColor="text1"/>
          <w:sz w:val="44"/>
          <w:szCs w:val="44"/>
        </w:rPr>
      </w:pPr>
      <w:r w:rsidRPr="00985430">
        <w:rPr>
          <w:rFonts w:asciiTheme="minorEastAsia" w:eastAsiaTheme="minorEastAsia" w:hAnsiTheme="minorEastAsia" w:cstheme="minorHAnsi"/>
          <w:color w:val="1F1646" w:themeColor="text1"/>
          <w:sz w:val="44"/>
          <w:szCs w:val="44"/>
          <w:lang w:val="zh-CN" w:bidi="zh-CN"/>
        </w:rPr>
        <w:lastRenderedPageBreak/>
        <w:t>在家培养数感：</w:t>
      </w:r>
    </w:p>
    <w:p w14:paraId="76F7274A" w14:textId="77777777" w:rsidR="0080494A" w:rsidRDefault="0080494A" w:rsidP="008B5139">
      <w:pPr>
        <w:pStyle w:val="Heading1"/>
        <w:spacing w:before="0" w:after="0" w:line="240" w:lineRule="auto"/>
        <w:rPr>
          <w:rFonts w:asciiTheme="minorEastAsia" w:eastAsiaTheme="minorEastAsia" w:hAnsiTheme="minorEastAsia" w:cstheme="minorHAnsi"/>
          <w:color w:val="1F1646" w:themeColor="text1"/>
          <w:sz w:val="44"/>
          <w:szCs w:val="44"/>
          <w:lang w:bidi="zh-CN"/>
        </w:rPr>
      </w:pPr>
      <w:r w:rsidRPr="00985430">
        <w:rPr>
          <w:rFonts w:asciiTheme="minorEastAsia" w:eastAsiaTheme="minorEastAsia" w:hAnsiTheme="minorEastAsia" w:cstheme="minorHAnsi"/>
          <w:color w:val="1F1646" w:themeColor="text1"/>
          <w:sz w:val="44"/>
          <w:szCs w:val="44"/>
          <w:lang w:val="zh-CN" w:bidi="zh-CN"/>
        </w:rPr>
        <w:t xml:space="preserve">瞬间识数 </w:t>
      </w:r>
    </w:p>
    <w:p w14:paraId="6E2FE758" w14:textId="5F304BCA" w:rsidR="0080494A" w:rsidRPr="00985430" w:rsidRDefault="0080494A" w:rsidP="0080494A">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衷心感谢您观看由维多利亚州数学大使</w:t>
      </w:r>
      <w:r w:rsidRPr="00985430">
        <w:rPr>
          <w:rFonts w:asciiTheme="minorEastAsia" w:eastAsiaTheme="minorEastAsia" w:hAnsiTheme="minorEastAsia" w:cstheme="minorHAnsi"/>
          <w:sz w:val="24"/>
          <w:szCs w:val="20"/>
          <w:lang w:bidi="zh-CN"/>
        </w:rPr>
        <w:t xml:space="preserve">（Victorian Mathematics Ambassadors）Pat </w:t>
      </w:r>
      <w:r w:rsidRPr="00985430">
        <w:rPr>
          <w:rFonts w:asciiTheme="minorEastAsia" w:eastAsiaTheme="minorEastAsia" w:hAnsiTheme="minorEastAsia" w:cstheme="minorHAnsi"/>
          <w:sz w:val="24"/>
          <w:szCs w:val="20"/>
          <w:lang w:val="zh-CN" w:bidi="zh-CN"/>
        </w:rPr>
        <w:t>与</w:t>
      </w:r>
      <w:r w:rsidRPr="00985430">
        <w:rPr>
          <w:rFonts w:asciiTheme="minorEastAsia" w:eastAsiaTheme="minorEastAsia" w:hAnsiTheme="minorEastAsia" w:cstheme="minorHAnsi"/>
          <w:sz w:val="24"/>
          <w:szCs w:val="20"/>
          <w:lang w:bidi="zh-CN"/>
        </w:rPr>
        <w:t xml:space="preserve"> Em </w:t>
      </w:r>
      <w:r w:rsidRPr="00985430">
        <w:rPr>
          <w:rFonts w:asciiTheme="minorEastAsia" w:eastAsiaTheme="minorEastAsia" w:hAnsiTheme="minorEastAsia" w:cstheme="minorHAnsi"/>
          <w:sz w:val="24"/>
          <w:szCs w:val="20"/>
          <w:lang w:val="zh-CN" w:bidi="zh-CN"/>
        </w:rPr>
        <w:t>联合</w:t>
      </w:r>
      <w:r w:rsidRPr="00985430">
        <w:rPr>
          <w:rFonts w:asciiTheme="minorEastAsia" w:eastAsiaTheme="minorEastAsia" w:hAnsiTheme="minorEastAsia" w:cstheme="minorHAnsi"/>
          <w:sz w:val="24"/>
          <w:szCs w:val="20"/>
          <w:lang w:bidi="zh-CN"/>
        </w:rPr>
        <w:t xml:space="preserve"> Tootgarook Primary School </w:t>
      </w:r>
      <w:r w:rsidRPr="00985430">
        <w:rPr>
          <w:rFonts w:asciiTheme="minorEastAsia" w:eastAsiaTheme="minorEastAsia" w:hAnsiTheme="minorEastAsia" w:cstheme="minorHAnsi"/>
          <w:sz w:val="24"/>
          <w:szCs w:val="20"/>
          <w:lang w:val="zh-CN" w:bidi="zh-CN"/>
        </w:rPr>
        <w:t>共同制作的《</w:t>
      </w:r>
      <w:r w:rsidR="00985430" w:rsidRPr="00985430">
        <w:rPr>
          <w:rFonts w:asciiTheme="minorEastAsia" w:eastAsiaTheme="minorEastAsia" w:hAnsiTheme="minorEastAsia" w:cstheme="minorHAnsi"/>
          <w:sz w:val="24"/>
          <w:szCs w:val="20"/>
          <w:lang w:val="zh-CN" w:bidi="zh-CN"/>
        </w:rPr>
        <w:t>瞬间识数</w:t>
      </w:r>
      <w:r w:rsidRPr="00985430">
        <w:rPr>
          <w:rFonts w:asciiTheme="minorEastAsia" w:eastAsiaTheme="minorEastAsia" w:hAnsiTheme="minorEastAsia" w:cstheme="minorHAnsi"/>
          <w:sz w:val="24"/>
          <w:szCs w:val="20"/>
          <w:lang w:val="zh-CN" w:bidi="zh-CN"/>
        </w:rPr>
        <w:t>》教学视频</w:t>
      </w:r>
      <w:r w:rsidRPr="00985430">
        <w:rPr>
          <w:rFonts w:asciiTheme="minorEastAsia" w:eastAsiaTheme="minorEastAsia" w:hAnsiTheme="minorEastAsia" w:cstheme="minorHAnsi"/>
          <w:sz w:val="24"/>
          <w:szCs w:val="20"/>
          <w:lang w:bidi="zh-CN"/>
        </w:rPr>
        <w:t>：</w:t>
      </w:r>
      <w:hyperlink r:id="rId21" w:history="1">
        <w:r w:rsidR="00981DE2" w:rsidRPr="00981DE2">
          <w:rPr>
            <w:rStyle w:val="Hyperlink"/>
            <w:rFonts w:asciiTheme="minorEastAsia" w:eastAsiaTheme="minorEastAsia" w:hAnsiTheme="minorEastAsia" w:cstheme="minorHAnsi"/>
            <w:sz w:val="22"/>
            <w:szCs w:val="22"/>
            <w:lang w:val="zh-CN" w:bidi="zh-CN"/>
          </w:rPr>
          <w:t>家中的数学与算术</w:t>
        </w:r>
      </w:hyperlink>
      <w:r w:rsidRPr="00985430">
        <w:rPr>
          <w:rFonts w:asciiTheme="minorEastAsia" w:eastAsiaTheme="minorEastAsia" w:hAnsiTheme="minorEastAsia" w:cstheme="minorHAnsi"/>
          <w:sz w:val="24"/>
          <w:szCs w:val="20"/>
          <w:lang w:val="zh-CN" w:bidi="zh-CN"/>
        </w:rPr>
        <w:t>。</w:t>
      </w:r>
    </w:p>
    <w:p w14:paraId="3ECB0A8A" w14:textId="77777777" w:rsidR="0080494A" w:rsidRPr="00985430" w:rsidRDefault="0080494A" w:rsidP="0080494A">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以下提示和信息将帮助您在家实践视频中的建议，以强化孩子的数感。</w:t>
      </w:r>
    </w:p>
    <w:p w14:paraId="0E601572" w14:textId="65D4C3E5" w:rsidR="0080494A" w:rsidRPr="00985430" w:rsidRDefault="0080494A" w:rsidP="009B6BB1">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什么是瞬间识数？</w:t>
      </w:r>
    </w:p>
    <w:p w14:paraId="0B07BE36" w14:textId="77777777" w:rsidR="0080494A" w:rsidRPr="00985430" w:rsidRDefault="0080494A" w:rsidP="00E97D06">
      <w:pPr>
        <w:rPr>
          <w:rFonts w:asciiTheme="minorEastAsia" w:hAnsiTheme="minorEastAsia" w:cstheme="minorHAnsi"/>
          <w:sz w:val="22"/>
          <w:szCs w:val="22"/>
        </w:rPr>
      </w:pPr>
      <w:r w:rsidRPr="00985430">
        <w:rPr>
          <w:rFonts w:asciiTheme="minorEastAsia" w:hAnsiTheme="minorEastAsia" w:cstheme="minorHAnsi"/>
          <w:b/>
          <w:sz w:val="22"/>
          <w:szCs w:val="22"/>
          <w:lang w:val="zh-CN" w:bidi="zh-CN"/>
        </w:rPr>
        <w:t>瞬间识数</w:t>
      </w:r>
      <w:r w:rsidRPr="00985430">
        <w:rPr>
          <w:rFonts w:asciiTheme="minorEastAsia" w:hAnsiTheme="minorEastAsia" w:cstheme="minorHAnsi"/>
          <w:sz w:val="22"/>
          <w:szCs w:val="22"/>
          <w:lang w:val="zh-CN" w:bidi="zh-CN"/>
        </w:rPr>
        <w:t>是指能够通过视觉快速识别小群体中物体数量的能力，而无需逐一计数。例如，一眼就能看出某人伸出的是 3 根手指，而无需逐一数手指。</w:t>
      </w:r>
    </w:p>
    <w:p w14:paraId="5F4B05A8" w14:textId="77777777" w:rsidR="0080494A" w:rsidRPr="00985430" w:rsidRDefault="0080494A" w:rsidP="00E97D06">
      <w:pPr>
        <w:rPr>
          <w:rFonts w:asciiTheme="minorEastAsia" w:hAnsiTheme="minorEastAsia" w:cstheme="minorHAnsi"/>
          <w:bCs/>
          <w:sz w:val="22"/>
          <w:szCs w:val="22"/>
        </w:rPr>
      </w:pPr>
      <w:r w:rsidRPr="00985430">
        <w:rPr>
          <w:rFonts w:asciiTheme="minorEastAsia" w:hAnsiTheme="minorEastAsia" w:cstheme="minorHAnsi"/>
          <w:sz w:val="22"/>
          <w:szCs w:val="22"/>
          <w:lang w:val="zh-CN" w:bidi="zh-CN"/>
        </w:rPr>
        <w:t>在家中</w:t>
      </w:r>
      <w:r w:rsidRPr="00985430">
        <w:rPr>
          <w:rFonts w:asciiTheme="minorEastAsia" w:hAnsiTheme="minorEastAsia" w:cstheme="minorHAnsi"/>
          <w:b/>
          <w:sz w:val="22"/>
          <w:szCs w:val="22"/>
          <w:lang w:val="zh-CN" w:bidi="zh-CN"/>
        </w:rPr>
        <w:t>练习</w:t>
      </w:r>
      <w:r w:rsidRPr="00985430">
        <w:rPr>
          <w:rFonts w:asciiTheme="minorEastAsia" w:hAnsiTheme="minorEastAsia" w:cstheme="minorHAnsi"/>
          <w:sz w:val="22"/>
          <w:szCs w:val="22"/>
          <w:lang w:val="zh-CN" w:bidi="zh-CN"/>
        </w:rPr>
        <w:t>这项技能将帮助您的孩子快速识别小集合的数量，而无需逐一计数。速数通常适用于较小的数字——最多 5 个，有时最多 10 个。</w:t>
      </w:r>
    </w:p>
    <w:p w14:paraId="7B65BDE7" w14:textId="2A6AD3C5" w:rsidR="0080494A" w:rsidRPr="00985430" w:rsidRDefault="0080494A" w:rsidP="009B6BB1">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小贴士</w:t>
      </w:r>
    </w:p>
    <w:p w14:paraId="16776F56" w14:textId="77777777" w:rsidR="0080494A" w:rsidRPr="00985430" w:rsidRDefault="0080494A" w:rsidP="000235DD">
      <w:pPr>
        <w:rPr>
          <w:rFonts w:asciiTheme="minorEastAsia" w:hAnsiTheme="minorEastAsia" w:cstheme="minorHAnsi"/>
          <w:bCs/>
          <w:sz w:val="22"/>
          <w:szCs w:val="22"/>
        </w:rPr>
      </w:pPr>
      <w:r w:rsidRPr="00985430">
        <w:rPr>
          <w:rFonts w:asciiTheme="minorEastAsia" w:hAnsiTheme="minorEastAsia" w:cstheme="minorHAnsi"/>
          <w:sz w:val="22"/>
          <w:szCs w:val="22"/>
          <w:lang w:val="zh-CN" w:bidi="zh-CN"/>
        </w:rPr>
        <w:t>以下是一些简单有趣的方法，帮助您的孩子理解瞬间识数。鼓励孩子先瞬间识数，然后通过计数来检查。</w:t>
      </w:r>
    </w:p>
    <w:p w14:paraId="0E00103D" w14:textId="337E7C68" w:rsidR="0080494A" w:rsidRPr="00985430" w:rsidRDefault="0080494A" w:rsidP="009B6BB1">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在家中</w:t>
      </w:r>
    </w:p>
    <w:p w14:paraId="15D10D82" w14:textId="77777777" w:rsidR="0080494A" w:rsidRPr="00985430" w:rsidRDefault="0080494A" w:rsidP="007676AB">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骰子游戏</w:t>
      </w:r>
    </w:p>
    <w:p w14:paraId="0FFFEF46" w14:textId="3450AB35" w:rsidR="0080494A" w:rsidRPr="00985430" w:rsidRDefault="0080494A" w:rsidP="00E016DA">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掷骰子，让孩子尽快说出点数，然后一起数一数来检查。重复此项活动。</w:t>
      </w:r>
    </w:p>
    <w:p w14:paraId="688B0900" w14:textId="77777777" w:rsidR="0080494A" w:rsidRPr="00985430" w:rsidRDefault="0080494A" w:rsidP="0080494A">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有几根手指？</w:t>
      </w:r>
    </w:p>
    <w:p w14:paraId="38E52429" w14:textId="77777777" w:rsidR="0080494A" w:rsidRPr="00985430" w:rsidRDefault="0080494A" w:rsidP="00E016DA">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外出散步时，伸出 1 到 5 根（或最多 10 根）手指和拇指 1 到 2 秒，然后问孩子能看到多少根手指。</w:t>
      </w:r>
    </w:p>
    <w:p w14:paraId="49A90698" w14:textId="77777777" w:rsidR="0080494A" w:rsidRPr="00985430" w:rsidRDefault="0080494A" w:rsidP="0080494A">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零食一瞥</w:t>
      </w:r>
    </w:p>
    <w:p w14:paraId="391B3904" w14:textId="72980EE4" w:rsidR="00327B14" w:rsidRPr="00985430" w:rsidRDefault="0080494A" w:rsidP="00E016DA">
      <w:pPr>
        <w:rPr>
          <w:rFonts w:asciiTheme="minorEastAsia" w:hAnsiTheme="minorEastAsia" w:cstheme="minorHAnsi"/>
          <w:sz w:val="22"/>
          <w:szCs w:val="22"/>
        </w:rPr>
        <w:sectPr w:rsidR="00327B14" w:rsidRPr="00985430" w:rsidSect="00FF2D12">
          <w:headerReference w:type="default" r:id="rId22"/>
          <w:pgSz w:w="11906" w:h="16838"/>
          <w:pgMar w:top="2529" w:right="1134" w:bottom="1701" w:left="1134" w:header="720" w:footer="720" w:gutter="0"/>
          <w:cols w:space="720"/>
          <w:docGrid w:linePitch="360"/>
        </w:sectPr>
      </w:pPr>
      <w:r w:rsidRPr="00985430">
        <w:rPr>
          <w:rFonts w:asciiTheme="minorEastAsia" w:hAnsiTheme="minorEastAsia" w:cstheme="minorHAnsi"/>
          <w:sz w:val="22"/>
          <w:szCs w:val="22"/>
          <w:lang w:val="zh-CN" w:bidi="zh-CN"/>
        </w:rPr>
        <w:t>在孩子看不到的情況下，将最多 5 件零食（例如葡萄、饼干）放在盘子里。让孩子快速看一眼，然后盖上。问“你看到了几件？”揭开盘子，一起数一数以核对。</w:t>
      </w:r>
    </w:p>
    <w:p w14:paraId="5C1E0C32" w14:textId="6EE89CB4" w:rsidR="0080494A" w:rsidRPr="00985430" w:rsidRDefault="0080494A" w:rsidP="00E016DA">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盘子上的数字</w:t>
      </w:r>
    </w:p>
    <w:p w14:paraId="07C6B881" w14:textId="77777777" w:rsidR="0080494A" w:rsidRPr="00985430" w:rsidRDefault="0080494A" w:rsidP="00AB3B42">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在盘子里放最多 10 件物品，使用熟悉的排列方式。例如，8 颗纽扣可以排成两组，每组 4 颗，使用标准骰子上显示的排列方式。让孩子看 3 秒钟，然后盖上。 问“你看到了几件？”或者“一共有几件？”再把物品展示出来，一起数一数以核对。</w:t>
      </w:r>
    </w:p>
    <w:p w14:paraId="4DFC7019" w14:textId="77777777" w:rsidR="0080494A" w:rsidRPr="00985430" w:rsidRDefault="0080494A" w:rsidP="0080494A">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lastRenderedPageBreak/>
        <w:t>消失的鸡蛋</w:t>
      </w:r>
    </w:p>
    <w:p w14:paraId="08696353" w14:textId="75887337" w:rsidR="00E016DA" w:rsidRPr="00985430" w:rsidRDefault="0080494A" w:rsidP="00AB3B42">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在使用鸡蛋时，把鸡蛋盒展示给孩子看，给他们 2 秒钟观察还剩下几个，不要数。问他们“还剩几个鸡蛋？”或者“用了几个？”</w:t>
      </w:r>
    </w:p>
    <w:p w14:paraId="6B174D55" w14:textId="77777777" w:rsidR="0080494A" w:rsidRPr="00985430" w:rsidRDefault="0080494A" w:rsidP="009B6BB1">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在超市</w:t>
      </w:r>
    </w:p>
    <w:p w14:paraId="77FE9A81" w14:textId="77777777" w:rsidR="0080494A" w:rsidRPr="00985430" w:rsidRDefault="0080494A" w:rsidP="007676AB">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香蕉串</w:t>
      </w:r>
    </w:p>
    <w:p w14:paraId="7D7A44F7" w14:textId="77777777" w:rsidR="0080494A" w:rsidRPr="00985430" w:rsidRDefault="0080494A" w:rsidP="00AB3B42">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举起一串香蕉几秒钟，然后问孩子在数之前有多少根。之后一起数一数以进行核对，看他们说得对不对。</w:t>
      </w:r>
    </w:p>
    <w:p w14:paraId="56B4AC8B" w14:textId="77777777" w:rsidR="0080494A" w:rsidRPr="00985430" w:rsidRDefault="0080494A" w:rsidP="0080494A">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酸奶杯</w:t>
      </w:r>
    </w:p>
    <w:p w14:paraId="74DE1DB1" w14:textId="631707D2" w:rsidR="00E016DA" w:rsidRPr="00985430" w:rsidRDefault="0080494A" w:rsidP="00AB3B42">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快速给你的孩子展示一排酸奶杯。是 2 杯、4 杯、6 杯还是 12 杯？问他们：“这够我们全家每个人喝吗？”</w:t>
      </w:r>
    </w:p>
    <w:p w14:paraId="42096B04" w14:textId="77777777" w:rsidR="0080494A" w:rsidRPr="00985430" w:rsidRDefault="0080494A" w:rsidP="009B6BB1">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在公园</w:t>
      </w:r>
    </w:p>
    <w:p w14:paraId="7E5B567C" w14:textId="77777777" w:rsidR="0080494A" w:rsidRPr="00985430" w:rsidRDefault="0080494A" w:rsidP="00AF41CC">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 xml:space="preserve">只抓一把 </w:t>
      </w:r>
    </w:p>
    <w:p w14:paraId="383679ED" w14:textId="77777777" w:rsidR="009F1D56" w:rsidRPr="00985430" w:rsidRDefault="0080494A" w:rsidP="00AB3B42">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把 5 个小物件（比如小石子）藏在手里。把手张开 1 到 2 秒，然后合上。问“你看到了几个？”再把手张开，一起数一数，检查一下。</w:t>
      </w:r>
    </w:p>
    <w:p w14:paraId="41398F88" w14:textId="77777777" w:rsidR="00F21487" w:rsidRPr="00985430" w:rsidRDefault="00F21487" w:rsidP="00AB3B42">
      <w:pPr>
        <w:pStyle w:val="Covertitle"/>
        <w:spacing w:before="120" w:after="120" w:line="240" w:lineRule="auto"/>
        <w:rPr>
          <w:rFonts w:asciiTheme="minorEastAsia" w:hAnsiTheme="minorEastAsia" w:cstheme="minorHAnsi"/>
          <w:bCs w:val="0"/>
          <w:color w:val="auto"/>
          <w:sz w:val="22"/>
          <w:szCs w:val="22"/>
        </w:rPr>
      </w:pPr>
    </w:p>
    <w:p w14:paraId="24A23CB6" w14:textId="20650D3C" w:rsidR="009C7AE4" w:rsidRPr="00985430" w:rsidRDefault="001B0D27" w:rsidP="009C7AE4">
      <w:pPr>
        <w:pStyle w:val="Covertitle"/>
        <w:spacing w:before="120" w:after="120" w:line="240" w:lineRule="auto"/>
        <w:rPr>
          <w:rFonts w:asciiTheme="minorEastAsia" w:hAnsiTheme="minorEastAsia" w:cstheme="minorHAnsi"/>
          <w:sz w:val="20"/>
          <w:szCs w:val="20"/>
        </w:rPr>
      </w:pPr>
      <w:r w:rsidRPr="00985430">
        <w:rPr>
          <w:rFonts w:asciiTheme="minorEastAsia" w:hAnsiTheme="minorEastAsia" w:cstheme="minorHAnsi"/>
          <w:noProof/>
          <w:sz w:val="20"/>
          <w:szCs w:val="20"/>
          <w:lang w:val="zh-CN" w:bidi="zh-CN"/>
        </w:rPr>
        <w:drawing>
          <wp:inline distT="0" distB="0" distL="0" distR="0" wp14:anchorId="6359B274" wp14:editId="6A63E4B9">
            <wp:extent cx="4444365" cy="2962910"/>
            <wp:effectExtent l="0" t="0" r="0" b="8890"/>
            <wp:docPr id="703385788" name="Picture 2" descr="A small collection of colourful stones from a beach being held in the palm of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5788" name="Picture 2" descr="A small collection of colourful stones from a beach being held in the palm of a h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4365" cy="2962910"/>
                    </a:xfrm>
                    <a:prstGeom prst="rect">
                      <a:avLst/>
                    </a:prstGeom>
                    <a:noFill/>
                  </pic:spPr>
                </pic:pic>
              </a:graphicData>
            </a:graphic>
          </wp:inline>
        </w:drawing>
      </w:r>
    </w:p>
    <w:p w14:paraId="0ADC7569" w14:textId="4C8C4571" w:rsidR="00AF41CC" w:rsidRDefault="009C7AE4" w:rsidP="0056544F">
      <w:pPr>
        <w:pStyle w:val="Covertitle"/>
        <w:spacing w:before="120" w:after="120" w:line="240" w:lineRule="auto"/>
        <w:rPr>
          <w:rFonts w:asciiTheme="minorEastAsia" w:hAnsiTheme="minorEastAsia" w:cstheme="minorHAnsi"/>
          <w:sz w:val="20"/>
          <w:szCs w:val="20"/>
          <w:lang w:bidi="zh-CN"/>
        </w:rPr>
      </w:pPr>
      <w:r w:rsidRPr="00985430">
        <w:rPr>
          <w:rFonts w:asciiTheme="minorEastAsia" w:hAnsiTheme="minorEastAsia" w:cstheme="minorHAnsi"/>
          <w:sz w:val="20"/>
          <w:szCs w:val="20"/>
          <w:lang w:val="zh-CN" w:bidi="zh-CN"/>
        </w:rPr>
        <w:t>图源许可：</w:t>
      </w:r>
      <w:r w:rsidR="0030164D" w:rsidRPr="009C7AE4">
        <w:rPr>
          <w:rFonts w:asciiTheme="majorHAnsi" w:eastAsiaTheme="majorEastAsia" w:hAnsiTheme="majorHAnsi" w:cstheme="majorBidi"/>
          <w:bCs w:val="0"/>
          <w:sz w:val="20"/>
          <w:szCs w:val="20"/>
        </w:rPr>
        <w:t>©</w:t>
      </w:r>
      <w:r w:rsidR="00F905B4" w:rsidRPr="00985430">
        <w:rPr>
          <w:rFonts w:asciiTheme="minorEastAsia" w:hAnsiTheme="minorEastAsia" w:cstheme="minorHAnsi"/>
          <w:sz w:val="20"/>
          <w:szCs w:val="20"/>
          <w:lang w:val="zh-CN" w:bidi="zh-CN"/>
        </w:rPr>
        <w:t xml:space="preserve"> iStock.com/</w:t>
      </w:r>
      <w:r w:rsidR="00AD7FAD" w:rsidRPr="00985430">
        <w:rPr>
          <w:rFonts w:asciiTheme="minorEastAsia" w:hAnsiTheme="minorEastAsia" w:cstheme="minorHAnsi"/>
          <w:sz w:val="20"/>
          <w:szCs w:val="20"/>
          <w:lang w:val="zh-CN" w:bidi="zh-CN"/>
        </w:rPr>
        <w:t>Arjini</w:t>
      </w:r>
    </w:p>
    <w:p w14:paraId="65DA8598" w14:textId="77777777" w:rsidR="009C3CBE" w:rsidRDefault="009C3CBE" w:rsidP="0056544F">
      <w:pPr>
        <w:pStyle w:val="Covertitle"/>
        <w:spacing w:before="120" w:after="120" w:line="240" w:lineRule="auto"/>
        <w:rPr>
          <w:rFonts w:asciiTheme="minorEastAsia" w:hAnsiTheme="minorEastAsia" w:cstheme="minorHAnsi"/>
          <w:sz w:val="20"/>
          <w:szCs w:val="20"/>
          <w:lang w:bidi="zh-CN"/>
        </w:rPr>
      </w:pPr>
    </w:p>
    <w:p w14:paraId="4E417AB7" w14:textId="77777777" w:rsidR="009C3CBE" w:rsidRPr="009C3CBE" w:rsidRDefault="009C3CBE" w:rsidP="0056544F">
      <w:pPr>
        <w:pStyle w:val="Covertitle"/>
        <w:spacing w:before="120" w:after="120" w:line="240" w:lineRule="auto"/>
        <w:rPr>
          <w:rFonts w:asciiTheme="minorEastAsia" w:hAnsiTheme="minorEastAsia" w:cstheme="minorHAnsi"/>
          <w:bCs w:val="0"/>
        </w:rPr>
      </w:pPr>
    </w:p>
    <w:p w14:paraId="5FA9D28D" w14:textId="57CA66F4" w:rsidR="00CC12F2" w:rsidRPr="00985430" w:rsidRDefault="0080494A" w:rsidP="00AF41CC">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lastRenderedPageBreak/>
        <w:t>把它们击倒，就像打保龄球一样</w:t>
      </w:r>
    </w:p>
    <w:p w14:paraId="10EA8CBE" w14:textId="3A60D2CD" w:rsidR="0080494A" w:rsidRPr="00985430" w:rsidRDefault="0080494A" w:rsidP="00AF41CC">
      <w:pPr>
        <w:rPr>
          <w:rFonts w:asciiTheme="minorEastAsia" w:hAnsiTheme="minorEastAsia" w:cstheme="minorHAnsi"/>
          <w:bCs/>
          <w:sz w:val="22"/>
          <w:szCs w:val="22"/>
        </w:rPr>
      </w:pPr>
      <w:r w:rsidRPr="00985430">
        <w:rPr>
          <w:rFonts w:asciiTheme="minorEastAsia" w:hAnsiTheme="minorEastAsia" w:cstheme="minorHAnsi"/>
          <w:sz w:val="22"/>
          <w:szCs w:val="22"/>
          <w:lang w:val="zh-CN" w:bidi="zh-CN"/>
        </w:rPr>
        <w:t>观看</w:t>
      </w:r>
      <w:hyperlink r:id="rId24" w:history="1">
        <w:r w:rsidRPr="001C0734">
          <w:rPr>
            <w:rStyle w:val="Hyperlink"/>
            <w:rFonts w:asciiTheme="minorEastAsia" w:hAnsiTheme="minorEastAsia" w:cstheme="minorHAnsi"/>
            <w:sz w:val="22"/>
            <w:szCs w:val="22"/>
            <w:lang w:val="zh-CN" w:bidi="zh-CN"/>
          </w:rPr>
          <w:t>《日常生活中的数学——居家篇》</w:t>
        </w:r>
      </w:hyperlink>
      <w:r w:rsidRPr="00985430">
        <w:rPr>
          <w:rFonts w:asciiTheme="minorEastAsia" w:hAnsiTheme="minorEastAsia" w:cstheme="minorHAnsi"/>
          <w:sz w:val="22"/>
          <w:szCs w:val="22"/>
          <w:lang w:val="zh-CN" w:bidi="zh-CN"/>
        </w:rPr>
        <w:t>，了解如何用空塑料瓶搭建一个保龄球游戏。玩自己的保龄球游戏，让孩子在每一轮结束后说出还剩下多少个瓶子立着。他们也可以用手指比划出数字。</w:t>
      </w:r>
    </w:p>
    <w:p w14:paraId="09930E5C" w14:textId="77777777" w:rsidR="007E229B" w:rsidRPr="00985430" w:rsidRDefault="007E229B" w:rsidP="007E229B">
      <w:pPr>
        <w:rPr>
          <w:rFonts w:asciiTheme="minorEastAsia" w:hAnsiTheme="minorEastAsia" w:cstheme="minorHAnsi"/>
        </w:rPr>
      </w:pPr>
    </w:p>
    <w:p w14:paraId="7BB94150" w14:textId="77777777" w:rsidR="0080494A" w:rsidRPr="00985430" w:rsidRDefault="0080494A" w:rsidP="00271F67">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更多信息</w:t>
      </w:r>
    </w:p>
    <w:p w14:paraId="0D0BA595" w14:textId="193CA403" w:rsidR="0080494A" w:rsidRPr="00985430" w:rsidRDefault="0080494A" w:rsidP="008A4AA2">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要获取本系列中的其他视频和提示单以及为家长和监护人提供的更多小贴士、信息和链接，请访问：</w:t>
      </w:r>
      <w:hyperlink r:id="rId25" w:history="1">
        <w:r w:rsidRPr="00985430">
          <w:rPr>
            <w:rStyle w:val="Hyperlink"/>
            <w:rFonts w:asciiTheme="minorEastAsia" w:hAnsiTheme="minorEastAsia" w:cstheme="minorHAnsi"/>
            <w:sz w:val="22"/>
            <w:szCs w:val="22"/>
            <w:lang w:val="zh-CN" w:bidi="zh-CN"/>
          </w:rPr>
          <w:t>家中的数学与算术</w:t>
        </w:r>
      </w:hyperlink>
      <w:r w:rsidRPr="00985430">
        <w:rPr>
          <w:rFonts w:asciiTheme="minorEastAsia" w:hAnsiTheme="minorEastAsia" w:cstheme="minorHAnsi"/>
          <w:sz w:val="22"/>
          <w:szCs w:val="22"/>
          <w:lang w:val="zh-CN" w:bidi="zh-CN"/>
        </w:rPr>
        <w:t>。</w:t>
      </w:r>
    </w:p>
    <w:p w14:paraId="12DC0100" w14:textId="61D84F20" w:rsidR="0080494A" w:rsidRPr="00985430" w:rsidRDefault="001A1B10" w:rsidP="008A4AA2">
      <w:pPr>
        <w:rPr>
          <w:rFonts w:asciiTheme="minorEastAsia" w:hAnsiTheme="minorEastAsia" w:cstheme="minorHAnsi"/>
          <w:sz w:val="22"/>
          <w:szCs w:val="22"/>
        </w:rPr>
      </w:pPr>
      <w:r w:rsidRPr="00985430">
        <w:rPr>
          <w:rFonts w:asciiTheme="minorEastAsia" w:hAnsiTheme="minorEastAsia" w:cstheme="minorHAnsi"/>
          <w:lang w:val="zh-CN" w:bidi="zh-CN"/>
        </w:rPr>
        <w:t>有关维多利亚州数学大使</w:t>
      </w:r>
      <w:r w:rsidRPr="00985430">
        <w:rPr>
          <w:rFonts w:asciiTheme="minorEastAsia" w:hAnsiTheme="minorEastAsia" w:cstheme="minorHAnsi"/>
          <w:lang w:bidi="zh-CN"/>
        </w:rPr>
        <w:t>（Victorian Mathematics Ambassadors）</w:t>
      </w:r>
      <w:r w:rsidRPr="00985430">
        <w:rPr>
          <w:rFonts w:asciiTheme="minorEastAsia" w:hAnsiTheme="minorEastAsia" w:cstheme="minorHAnsi"/>
          <w:lang w:val="zh-CN" w:bidi="zh-CN"/>
        </w:rPr>
        <w:t>的更多信息</w:t>
      </w:r>
      <w:r w:rsidRPr="00985430">
        <w:rPr>
          <w:rFonts w:asciiTheme="minorEastAsia" w:hAnsiTheme="minorEastAsia" w:cstheme="minorHAnsi"/>
          <w:lang w:bidi="zh-CN"/>
        </w:rPr>
        <w:t>，</w:t>
      </w:r>
      <w:r w:rsidRPr="00985430">
        <w:rPr>
          <w:rFonts w:asciiTheme="minorEastAsia" w:hAnsiTheme="minorEastAsia" w:cstheme="minorHAnsi"/>
          <w:lang w:val="zh-CN" w:bidi="zh-CN"/>
        </w:rPr>
        <w:t>请访问</w:t>
      </w:r>
      <w:r w:rsidRPr="00985430">
        <w:rPr>
          <w:rFonts w:asciiTheme="minorEastAsia" w:hAnsiTheme="minorEastAsia" w:cstheme="minorHAnsi"/>
          <w:lang w:bidi="zh-CN"/>
        </w:rPr>
        <w:t>：</w:t>
      </w:r>
      <w:hyperlink r:id="rId26" w:history="1">
        <w:r w:rsidR="0080494A" w:rsidRPr="00985430">
          <w:rPr>
            <w:rStyle w:val="Hyperlink"/>
            <w:rFonts w:asciiTheme="minorEastAsia" w:hAnsiTheme="minorEastAsia" w:cstheme="minorHAnsi"/>
            <w:sz w:val="22"/>
            <w:szCs w:val="22"/>
            <w:lang w:val="zh-CN" w:bidi="zh-CN"/>
          </w:rPr>
          <w:t>维多利亚州数学大使</w:t>
        </w:r>
        <w:r w:rsidR="0080494A" w:rsidRPr="00985430">
          <w:rPr>
            <w:rStyle w:val="Hyperlink"/>
            <w:rFonts w:asciiTheme="minorEastAsia" w:hAnsiTheme="minorEastAsia" w:cstheme="minorHAnsi"/>
            <w:sz w:val="22"/>
            <w:szCs w:val="22"/>
            <w:lang w:bidi="zh-CN"/>
          </w:rPr>
          <w:t>（Victorian Mathematics Ambassadors ）</w:t>
        </w:r>
      </w:hyperlink>
      <w:r w:rsidRPr="00985430">
        <w:rPr>
          <w:rFonts w:asciiTheme="minorEastAsia" w:hAnsiTheme="minorEastAsia" w:cstheme="minorHAnsi"/>
          <w:lang w:val="zh-CN" w:bidi="zh-CN"/>
        </w:rPr>
        <w:t>。</w:t>
      </w:r>
    </w:p>
    <w:p w14:paraId="06413591" w14:textId="7E7D4B5C" w:rsidR="0080494A" w:rsidRPr="00985430" w:rsidRDefault="0080494A" w:rsidP="008A4AA2">
      <w:pPr>
        <w:rPr>
          <w:rFonts w:asciiTheme="minorEastAsia" w:hAnsiTheme="minorEastAsia" w:cstheme="minorHAnsi"/>
          <w:bCs/>
          <w:sz w:val="22"/>
          <w:szCs w:val="22"/>
        </w:rPr>
      </w:pPr>
      <w:r w:rsidRPr="00985430">
        <w:rPr>
          <w:rFonts w:asciiTheme="minorEastAsia" w:hAnsiTheme="minorEastAsia" w:cstheme="minorHAnsi"/>
          <w:sz w:val="22"/>
          <w:szCs w:val="22"/>
          <w:lang w:val="zh-CN" w:bidi="zh-CN"/>
        </w:rPr>
        <w:t>有关支持孩子教育的更多信息</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请访问</w:t>
      </w:r>
      <w:r w:rsidRPr="00985430">
        <w:rPr>
          <w:rFonts w:asciiTheme="minorEastAsia" w:hAnsiTheme="minorEastAsia" w:cstheme="minorHAnsi"/>
          <w:sz w:val="22"/>
          <w:szCs w:val="22"/>
          <w:lang w:bidi="zh-CN"/>
        </w:rPr>
        <w:t>：</w:t>
      </w:r>
      <w:hyperlink r:id="rId27" w:history="1">
        <w:r w:rsidRPr="00985430">
          <w:rPr>
            <w:rStyle w:val="Hyperlink"/>
            <w:rFonts w:asciiTheme="minorEastAsia" w:hAnsiTheme="minorEastAsia" w:cstheme="minorHAnsi"/>
            <w:sz w:val="22"/>
            <w:szCs w:val="22"/>
            <w:lang w:val="zh-CN" w:bidi="zh-CN"/>
          </w:rPr>
          <w:t>支持您孩子的教育</w:t>
        </w:r>
        <w:r w:rsidRPr="00985430">
          <w:rPr>
            <w:rStyle w:val="Hyperlink"/>
            <w:rFonts w:asciiTheme="minorEastAsia" w:hAnsiTheme="minorEastAsia" w:cstheme="minorHAnsi"/>
            <w:sz w:val="22"/>
            <w:szCs w:val="22"/>
            <w:lang w:bidi="zh-CN"/>
          </w:rPr>
          <w:t xml:space="preserve"> | vic.gov.au</w:t>
        </w:r>
      </w:hyperlink>
      <w:r w:rsidR="001A1B10" w:rsidRPr="00985430">
        <w:rPr>
          <w:rFonts w:asciiTheme="minorEastAsia" w:hAnsiTheme="minorEastAsia" w:cstheme="minorHAnsi"/>
          <w:lang w:val="zh-CN" w:bidi="zh-CN"/>
        </w:rPr>
        <w:t>。</w:t>
      </w:r>
      <w:r w:rsidRPr="00985430">
        <w:rPr>
          <w:rFonts w:asciiTheme="minorEastAsia" w:hAnsiTheme="minorEastAsia" w:cstheme="minorHAnsi"/>
          <w:sz w:val="22"/>
          <w:szCs w:val="22"/>
          <w:lang w:val="zh-CN" w:bidi="zh-CN"/>
        </w:rPr>
        <w:t> </w:t>
      </w:r>
    </w:p>
    <w:p w14:paraId="508D46BE" w14:textId="77777777" w:rsidR="00CC12F2" w:rsidRPr="00985430" w:rsidRDefault="00CC12F2" w:rsidP="00CC12F2">
      <w:pPr>
        <w:rPr>
          <w:rFonts w:asciiTheme="minorEastAsia" w:hAnsiTheme="minorEastAsia" w:cstheme="minorHAnsi"/>
        </w:rPr>
      </w:pPr>
    </w:p>
    <w:p w14:paraId="417BB8D5" w14:textId="77777777" w:rsidR="009B4CD7" w:rsidRPr="00985430" w:rsidRDefault="009B4CD7">
      <w:pPr>
        <w:spacing w:before="0" w:after="0" w:line="240" w:lineRule="auto"/>
        <w:rPr>
          <w:rFonts w:asciiTheme="minorEastAsia" w:hAnsiTheme="minorEastAsia" w:cstheme="minorHAnsi"/>
        </w:rPr>
        <w:sectPr w:rsidR="009B4CD7" w:rsidRPr="00985430" w:rsidSect="00F21487">
          <w:headerReference w:type="default" r:id="rId28"/>
          <w:type w:val="continuous"/>
          <w:pgSz w:w="11906" w:h="16838"/>
          <w:pgMar w:top="1882" w:right="1134" w:bottom="1134" w:left="1134" w:header="720" w:footer="720" w:gutter="0"/>
          <w:cols w:space="720"/>
          <w:docGrid w:linePitch="360"/>
        </w:sectPr>
      </w:pPr>
    </w:p>
    <w:p w14:paraId="07984DE1" w14:textId="77777777" w:rsidR="0056544F" w:rsidRDefault="004018C8" w:rsidP="0056544F">
      <w:pPr>
        <w:pStyle w:val="Heading1"/>
        <w:spacing w:before="0" w:after="0"/>
        <w:rPr>
          <w:rFonts w:asciiTheme="minorEastAsia" w:eastAsiaTheme="minorEastAsia" w:hAnsiTheme="minorEastAsia" w:cstheme="minorHAnsi"/>
          <w:color w:val="1F1646" w:themeColor="text1"/>
          <w:sz w:val="44"/>
          <w:szCs w:val="44"/>
          <w:lang w:bidi="zh-CN"/>
        </w:rPr>
      </w:pPr>
      <w:r w:rsidRPr="00985430">
        <w:rPr>
          <w:rFonts w:asciiTheme="minorEastAsia" w:eastAsiaTheme="minorEastAsia" w:hAnsiTheme="minorEastAsia" w:cstheme="minorHAnsi"/>
          <w:color w:val="1F1646" w:themeColor="text1"/>
          <w:sz w:val="44"/>
          <w:szCs w:val="44"/>
          <w:lang w:val="zh-CN" w:bidi="zh-CN"/>
        </w:rPr>
        <w:lastRenderedPageBreak/>
        <w:t>在家培养数感：</w:t>
      </w:r>
    </w:p>
    <w:p w14:paraId="5483BE74" w14:textId="010DC056" w:rsidR="004018C8" w:rsidRDefault="004018C8" w:rsidP="00AB3B42">
      <w:pPr>
        <w:pStyle w:val="Heading1"/>
        <w:spacing w:before="0"/>
        <w:rPr>
          <w:rFonts w:asciiTheme="minorEastAsia" w:eastAsiaTheme="minorEastAsia" w:hAnsiTheme="minorEastAsia" w:cstheme="minorHAnsi"/>
          <w:color w:val="1F1646" w:themeColor="text1"/>
          <w:sz w:val="44"/>
          <w:szCs w:val="44"/>
          <w:lang w:bidi="zh-CN"/>
        </w:rPr>
      </w:pPr>
      <w:r w:rsidRPr="00985430">
        <w:rPr>
          <w:rFonts w:asciiTheme="minorEastAsia" w:eastAsiaTheme="minorEastAsia" w:hAnsiTheme="minorEastAsia" w:cstheme="minorHAnsi"/>
          <w:color w:val="1F1646" w:themeColor="text1"/>
          <w:sz w:val="44"/>
          <w:szCs w:val="44"/>
          <w:lang w:val="zh-CN" w:bidi="zh-CN"/>
        </w:rPr>
        <w:t>分解</w:t>
      </w:r>
      <w:r w:rsidRPr="009C3CBE">
        <w:rPr>
          <w:rFonts w:asciiTheme="minorEastAsia" w:eastAsiaTheme="minorEastAsia" w:hAnsiTheme="minorEastAsia" w:cstheme="minorHAnsi"/>
          <w:color w:val="1F1646" w:themeColor="text1"/>
          <w:sz w:val="44"/>
          <w:szCs w:val="44"/>
          <w:lang w:bidi="zh-CN"/>
        </w:rPr>
        <w:t>（</w:t>
      </w:r>
      <w:r w:rsidRPr="00985430">
        <w:rPr>
          <w:rFonts w:asciiTheme="minorEastAsia" w:eastAsiaTheme="minorEastAsia" w:hAnsiTheme="minorEastAsia" w:cstheme="minorHAnsi"/>
          <w:color w:val="1F1646" w:themeColor="text1"/>
          <w:sz w:val="44"/>
          <w:szCs w:val="44"/>
          <w:lang w:val="zh-CN" w:bidi="zh-CN"/>
        </w:rPr>
        <w:t>部分</w:t>
      </w:r>
      <w:r w:rsidRPr="009C3CBE">
        <w:rPr>
          <w:rFonts w:asciiTheme="minorEastAsia" w:eastAsiaTheme="minorEastAsia" w:hAnsiTheme="minorEastAsia" w:cstheme="minorHAnsi"/>
          <w:color w:val="1F1646" w:themeColor="text1"/>
          <w:sz w:val="44"/>
          <w:szCs w:val="44"/>
          <w:lang w:bidi="zh-CN"/>
        </w:rPr>
        <w:t>-</w:t>
      </w:r>
      <w:r w:rsidRPr="00985430">
        <w:rPr>
          <w:rFonts w:asciiTheme="minorEastAsia" w:eastAsiaTheme="minorEastAsia" w:hAnsiTheme="minorEastAsia" w:cstheme="minorHAnsi"/>
          <w:color w:val="1F1646" w:themeColor="text1"/>
          <w:sz w:val="44"/>
          <w:szCs w:val="44"/>
          <w:lang w:val="zh-CN" w:bidi="zh-CN"/>
        </w:rPr>
        <w:t>部分</w:t>
      </w:r>
      <w:r w:rsidRPr="009C3CBE">
        <w:rPr>
          <w:rFonts w:asciiTheme="minorEastAsia" w:eastAsiaTheme="minorEastAsia" w:hAnsiTheme="minorEastAsia" w:cstheme="minorHAnsi"/>
          <w:color w:val="1F1646" w:themeColor="text1"/>
          <w:sz w:val="44"/>
          <w:szCs w:val="44"/>
          <w:lang w:bidi="zh-CN"/>
        </w:rPr>
        <w:t>-</w:t>
      </w:r>
      <w:r w:rsidRPr="00985430">
        <w:rPr>
          <w:rFonts w:asciiTheme="minorEastAsia" w:eastAsiaTheme="minorEastAsia" w:hAnsiTheme="minorEastAsia" w:cstheme="minorHAnsi"/>
          <w:color w:val="1F1646" w:themeColor="text1"/>
          <w:sz w:val="44"/>
          <w:szCs w:val="44"/>
          <w:lang w:val="zh-CN" w:bidi="zh-CN"/>
        </w:rPr>
        <w:t>整体</w:t>
      </w:r>
      <w:r w:rsidRPr="009C3CBE">
        <w:rPr>
          <w:rFonts w:asciiTheme="minorEastAsia" w:eastAsiaTheme="minorEastAsia" w:hAnsiTheme="minorEastAsia" w:cstheme="minorHAnsi"/>
          <w:color w:val="1F1646" w:themeColor="text1"/>
          <w:sz w:val="44"/>
          <w:szCs w:val="44"/>
          <w:lang w:bidi="zh-CN"/>
        </w:rPr>
        <w:t>）</w:t>
      </w:r>
    </w:p>
    <w:p w14:paraId="5D2E565C" w14:textId="4D07A479" w:rsidR="004018C8" w:rsidRPr="00985430" w:rsidRDefault="004018C8" w:rsidP="002220AD">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衷心感谢您观看由维多利亚州数学大使</w:t>
      </w:r>
      <w:r w:rsidRPr="00985430">
        <w:rPr>
          <w:rFonts w:asciiTheme="minorEastAsia" w:eastAsiaTheme="minorEastAsia" w:hAnsiTheme="minorEastAsia" w:cstheme="minorHAnsi"/>
          <w:sz w:val="24"/>
          <w:szCs w:val="20"/>
          <w:lang w:bidi="zh-CN"/>
        </w:rPr>
        <w:t xml:space="preserve">（Victorian Mathematics Ambassadors）Pat </w:t>
      </w:r>
      <w:r w:rsidRPr="00985430">
        <w:rPr>
          <w:rFonts w:asciiTheme="minorEastAsia" w:eastAsiaTheme="minorEastAsia" w:hAnsiTheme="minorEastAsia" w:cstheme="minorHAnsi"/>
          <w:sz w:val="24"/>
          <w:szCs w:val="20"/>
          <w:lang w:val="zh-CN" w:bidi="zh-CN"/>
        </w:rPr>
        <w:t>与</w:t>
      </w:r>
      <w:r w:rsidRPr="00985430">
        <w:rPr>
          <w:rFonts w:asciiTheme="minorEastAsia" w:eastAsiaTheme="minorEastAsia" w:hAnsiTheme="minorEastAsia" w:cstheme="minorHAnsi"/>
          <w:sz w:val="24"/>
          <w:szCs w:val="20"/>
          <w:lang w:bidi="zh-CN"/>
        </w:rPr>
        <w:t xml:space="preserve"> Em </w:t>
      </w:r>
      <w:r w:rsidRPr="00985430">
        <w:rPr>
          <w:rFonts w:asciiTheme="minorEastAsia" w:eastAsiaTheme="minorEastAsia" w:hAnsiTheme="minorEastAsia" w:cstheme="minorHAnsi"/>
          <w:sz w:val="24"/>
          <w:szCs w:val="20"/>
          <w:lang w:val="zh-CN" w:bidi="zh-CN"/>
        </w:rPr>
        <w:t>联合</w:t>
      </w:r>
      <w:r w:rsidRPr="00985430">
        <w:rPr>
          <w:rFonts w:asciiTheme="minorEastAsia" w:eastAsiaTheme="minorEastAsia" w:hAnsiTheme="minorEastAsia" w:cstheme="minorHAnsi"/>
          <w:sz w:val="24"/>
          <w:szCs w:val="20"/>
          <w:lang w:bidi="zh-CN"/>
        </w:rPr>
        <w:t xml:space="preserve"> Warringa Park School </w:t>
      </w:r>
      <w:r w:rsidRPr="00985430">
        <w:rPr>
          <w:rFonts w:asciiTheme="minorEastAsia" w:eastAsiaTheme="minorEastAsia" w:hAnsiTheme="minorEastAsia" w:cstheme="minorHAnsi"/>
          <w:sz w:val="24"/>
          <w:szCs w:val="20"/>
          <w:lang w:val="zh-CN" w:bidi="zh-CN"/>
        </w:rPr>
        <w:t>共同制作的《分解》教学视频</w:t>
      </w:r>
      <w:r w:rsidRPr="00985430">
        <w:rPr>
          <w:rFonts w:asciiTheme="minorEastAsia" w:eastAsiaTheme="minorEastAsia" w:hAnsiTheme="minorEastAsia" w:cstheme="minorHAnsi"/>
          <w:sz w:val="24"/>
          <w:szCs w:val="20"/>
          <w:lang w:bidi="zh-CN"/>
        </w:rPr>
        <w:t>：</w:t>
      </w:r>
      <w:hyperlink r:id="rId29" w:history="1">
        <w:r w:rsidR="00981DE2" w:rsidRPr="00981DE2">
          <w:rPr>
            <w:rStyle w:val="Hyperlink"/>
            <w:rFonts w:asciiTheme="minorEastAsia" w:eastAsiaTheme="minorEastAsia" w:hAnsiTheme="minorEastAsia" w:cstheme="minorHAnsi"/>
            <w:sz w:val="22"/>
            <w:szCs w:val="22"/>
            <w:lang w:val="zh-CN" w:bidi="zh-CN"/>
          </w:rPr>
          <w:t>家中的数学与算术</w:t>
        </w:r>
      </w:hyperlink>
      <w:r w:rsidRPr="00985430">
        <w:rPr>
          <w:rFonts w:asciiTheme="minorEastAsia" w:eastAsiaTheme="minorEastAsia" w:hAnsiTheme="minorEastAsia" w:cstheme="minorHAnsi"/>
          <w:sz w:val="24"/>
          <w:szCs w:val="20"/>
          <w:lang w:val="zh-CN" w:bidi="zh-CN"/>
        </w:rPr>
        <w:t>。</w:t>
      </w:r>
    </w:p>
    <w:p w14:paraId="55B3E8AE" w14:textId="77777777" w:rsidR="004018C8" w:rsidRPr="00985430" w:rsidRDefault="004018C8" w:rsidP="002220AD">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以下提示和信息将帮助您在家实践视频中的建议，以强化孩子的数感。</w:t>
      </w:r>
    </w:p>
    <w:p w14:paraId="71F22C35" w14:textId="77777777" w:rsidR="004018C8" w:rsidRPr="00985430" w:rsidRDefault="004018C8" w:rsidP="00176255">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什么是分解？</w:t>
      </w:r>
    </w:p>
    <w:p w14:paraId="7296D4A7" w14:textId="77777777" w:rsidR="004018C8" w:rsidRPr="00985430" w:rsidRDefault="004018C8" w:rsidP="00305550">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分解是将一个整数，例如 7，分解成不同的部分，例如 3 和 4。将这个“整体”数字分解成 2 个“部分”称为部分-部分-整体。</w:t>
      </w:r>
    </w:p>
    <w:p w14:paraId="1F68FDFC" w14:textId="77777777" w:rsidR="004018C8" w:rsidRPr="00985430" w:rsidRDefault="004018C8" w:rsidP="00305550">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 xml:space="preserve">另一个例子是将“整体”数字 9 分解成 2 个“部分”，分别为 6 和 3。在这个例子中，数字 9 也可以分解成“部分”4 和 5，或者 2 和 7，或者 1 和 8。 </w:t>
      </w:r>
      <w:r w:rsidRPr="00985430">
        <w:rPr>
          <w:rFonts w:asciiTheme="minorEastAsia" w:hAnsiTheme="minorEastAsia" w:cstheme="minorHAnsi"/>
          <w:sz w:val="22"/>
          <w:szCs w:val="22"/>
          <w:lang w:val="zh-CN" w:bidi="zh-CN"/>
        </w:rPr>
        <w:br/>
      </w:r>
    </w:p>
    <w:p w14:paraId="19E47501" w14:textId="77777777" w:rsidR="004018C8" w:rsidRPr="00985430" w:rsidRDefault="004018C8" w:rsidP="00305550">
      <w:pPr>
        <w:rPr>
          <w:rFonts w:asciiTheme="minorEastAsia" w:hAnsiTheme="minorEastAsia" w:cstheme="minorHAnsi"/>
          <w:b/>
          <w:sz w:val="22"/>
          <w:szCs w:val="22"/>
        </w:rPr>
      </w:pPr>
      <w:r w:rsidRPr="00985430">
        <w:rPr>
          <w:rFonts w:asciiTheme="minorEastAsia" w:hAnsiTheme="minorEastAsia" w:cstheme="minorHAnsi"/>
          <w:sz w:val="22"/>
          <w:szCs w:val="22"/>
          <w:lang w:val="zh-CN" w:bidi="zh-CN"/>
        </w:rPr>
        <w:t>在家练习这项技能将帮助您的孩子理解任何数字都可以分解成不同的部分，这有助于他们日后学习加法和减法。</w:t>
      </w:r>
    </w:p>
    <w:p w14:paraId="6C6973A3" w14:textId="77777777" w:rsidR="004018C8" w:rsidRPr="00985430" w:rsidRDefault="004018C8" w:rsidP="004A35F0">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小贴士</w:t>
      </w:r>
    </w:p>
    <w:p w14:paraId="248630F9" w14:textId="66B57AB8"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以下是一些简单有趣的方法，可帮助您的孩子培养对分解的理解。</w:t>
      </w:r>
    </w:p>
    <w:p w14:paraId="4B118491" w14:textId="77777777" w:rsidR="004018C8" w:rsidRPr="00985430" w:rsidRDefault="004018C8" w:rsidP="004A35F0">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在家中</w:t>
      </w:r>
    </w:p>
    <w:p w14:paraId="7A178CC8" w14:textId="77777777" w:rsidR="004018C8" w:rsidRPr="00985430" w:rsidRDefault="004018C8" w:rsidP="00D4223B">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玩具分类</w:t>
      </w:r>
    </w:p>
    <w:p w14:paraId="7480DA40" w14:textId="77777777" w:rsidR="004018C8" w:rsidRPr="00985430" w:rsidRDefault="004018C8" w:rsidP="004A35F0">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数一数孩子最喜欢的玩具总数，比如积木。这个总数就是整体。</w:t>
      </w:r>
    </w:p>
    <w:p w14:paraId="56A6F00F" w14:textId="77777777" w:rsidR="003E5CA2" w:rsidRPr="00985430" w:rsidRDefault="004018C8" w:rsidP="004A35F0">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让孩子将它们重新分成 2 组（部分），并告诉您每组有多少。</w:t>
      </w:r>
    </w:p>
    <w:p w14:paraId="60111C42" w14:textId="565D5C33" w:rsidR="004018C8" w:rsidRPr="00985430" w:rsidRDefault="004018C8" w:rsidP="004A35F0">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将两组重新合并成一组，然后以不同的方式再分成 2 组。问他们：“这些玩具可以分成 2 组的分法有多少种？”</w:t>
      </w:r>
    </w:p>
    <w:p w14:paraId="0B75E6F9" w14:textId="77777777" w:rsidR="004018C8" w:rsidRPr="00985430" w:rsidRDefault="004018C8" w:rsidP="004A35F0">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花瓣的组成</w:t>
      </w:r>
    </w:p>
    <w:p w14:paraId="452A8D83" w14:textId="77777777" w:rsidR="004018C8" w:rsidRPr="00985430" w:rsidRDefault="004018C8" w:rsidP="004A35F0">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画一朵有 9 片花瓣的花。让孩子数一数花瓣（整体）。</w:t>
      </w:r>
    </w:p>
    <w:p w14:paraId="0C83B721" w14:textId="77777777" w:rsidR="004018C8" w:rsidRPr="00985430" w:rsidRDefault="004018C8" w:rsidP="004A35F0">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让孩子用两种不同的颜色给花瓣上色；例如，4 片红色花瓣和 5 片蓝色花瓣。</w:t>
      </w:r>
    </w:p>
    <w:p w14:paraId="34152CFA" w14:textId="77777777" w:rsidR="004018C8" w:rsidRPr="00985430" w:rsidRDefault="004018C8" w:rsidP="004A35F0">
      <w:pPr>
        <w:pStyle w:val="Covertitle"/>
        <w:spacing w:before="120" w:after="120" w:line="240" w:lineRule="auto"/>
        <w:rPr>
          <w:rFonts w:asciiTheme="minorEastAsia" w:hAnsiTheme="minorEastAsia" w:cstheme="minorHAnsi"/>
          <w:bCs w:val="0"/>
          <w:color w:val="auto"/>
          <w:sz w:val="22"/>
          <w:szCs w:val="22"/>
        </w:rPr>
      </w:pPr>
      <w:r w:rsidRPr="00985430">
        <w:rPr>
          <w:rFonts w:asciiTheme="minorEastAsia" w:hAnsiTheme="minorEastAsia" w:cstheme="minorHAnsi"/>
          <w:color w:val="auto"/>
          <w:sz w:val="22"/>
          <w:szCs w:val="22"/>
          <w:lang w:val="zh-CN" w:bidi="zh-CN"/>
        </w:rPr>
        <w:t>再画一朵有 9 片花瓣的花。让孩子用同样的 2 种颜色向你展示另一种给花瓣上色的方法。</w:t>
      </w:r>
    </w:p>
    <w:p w14:paraId="1EFFF08D" w14:textId="22BD444D" w:rsidR="00DC33B6" w:rsidRPr="00985430" w:rsidRDefault="004018C8" w:rsidP="004A35F0">
      <w:pPr>
        <w:pStyle w:val="Covertitle"/>
        <w:spacing w:before="120" w:after="120" w:line="240" w:lineRule="auto"/>
        <w:rPr>
          <w:rFonts w:asciiTheme="minorEastAsia" w:hAnsiTheme="minorEastAsia" w:cstheme="minorHAnsi"/>
          <w:bCs w:val="0"/>
          <w:color w:val="auto"/>
          <w:sz w:val="22"/>
          <w:szCs w:val="22"/>
        </w:rPr>
        <w:sectPr w:rsidR="00DC33B6" w:rsidRPr="00985430" w:rsidSect="001B0D27">
          <w:headerReference w:type="default" r:id="rId30"/>
          <w:pgSz w:w="11906" w:h="16838"/>
          <w:pgMar w:top="2529" w:right="1134" w:bottom="1701" w:left="1134" w:header="720" w:footer="720" w:gutter="0"/>
          <w:cols w:space="720"/>
          <w:docGrid w:linePitch="360"/>
        </w:sectPr>
      </w:pPr>
      <w:r w:rsidRPr="00985430">
        <w:rPr>
          <w:rFonts w:asciiTheme="minorEastAsia" w:hAnsiTheme="minorEastAsia" w:cstheme="minorHAnsi"/>
          <w:color w:val="auto"/>
          <w:sz w:val="22"/>
          <w:szCs w:val="22"/>
          <w:lang w:val="zh-CN" w:bidi="zh-CN"/>
        </w:rPr>
        <w:t>如果你喜欢，也可以多画几朵有 9 片花瓣的花，看看孩子还能用这两种颜色把 9 分成两部分的几种其他方法。 你也可以用花瓣数量不同的花来做这个练习。</w:t>
      </w:r>
    </w:p>
    <w:p w14:paraId="719C5D20" w14:textId="590C37D5" w:rsidR="009B4CD7" w:rsidRPr="00985430" w:rsidRDefault="009B4CD7" w:rsidP="004018C8">
      <w:pPr>
        <w:spacing w:line="240" w:lineRule="auto"/>
        <w:rPr>
          <w:rFonts w:asciiTheme="minorEastAsia" w:hAnsiTheme="minorEastAsia" w:cstheme="minorHAnsi"/>
          <w:sz w:val="22"/>
          <w:szCs w:val="22"/>
        </w:rPr>
      </w:pPr>
      <w:r w:rsidRPr="00985430">
        <w:rPr>
          <w:rFonts w:asciiTheme="minorEastAsia" w:hAnsiTheme="minorEastAsia" w:cstheme="minorHAnsi"/>
          <w:noProof/>
          <w:lang w:val="zh-CN" w:bidi="zh-CN"/>
        </w:rPr>
        <w:lastRenderedPageBreak/>
        <w:drawing>
          <wp:inline distT="0" distB="0" distL="0" distR="0" wp14:anchorId="44C6C4CA" wp14:editId="200ACC45">
            <wp:extent cx="4446000" cy="2964000"/>
            <wp:effectExtent l="0" t="0" r="0" b="8255"/>
            <wp:docPr id="703225453" name="drawing" descr="A hand holding a pen and drawing a flower on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5453" name="drawing" descr="A hand holding a pen and drawing a flower on paper.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32CBB3AF" w14:textId="5E9A5DB1" w:rsidR="00305550" w:rsidRPr="00985430" w:rsidRDefault="00CD3212" w:rsidP="00D4223B">
      <w:pPr>
        <w:pStyle w:val="Covertitle"/>
        <w:spacing w:before="120" w:after="120" w:line="240" w:lineRule="auto"/>
        <w:rPr>
          <w:rFonts w:asciiTheme="minorEastAsia" w:hAnsiTheme="minorEastAsia" w:cstheme="minorHAnsi"/>
          <w:bCs w:val="0"/>
          <w:sz w:val="20"/>
          <w:szCs w:val="20"/>
        </w:rPr>
      </w:pPr>
      <w:r w:rsidRPr="00985430">
        <w:rPr>
          <w:rFonts w:asciiTheme="minorEastAsia" w:hAnsiTheme="minorEastAsia" w:cstheme="minorHAnsi"/>
          <w:sz w:val="20"/>
          <w:szCs w:val="20"/>
          <w:lang w:val="zh-CN" w:bidi="zh-CN"/>
        </w:rPr>
        <w:t>图源许可</w:t>
      </w:r>
      <w:r w:rsidRPr="00985430">
        <w:rPr>
          <w:rFonts w:asciiTheme="minorEastAsia" w:hAnsiTheme="minorEastAsia" w:cstheme="minorHAnsi"/>
          <w:sz w:val="20"/>
          <w:szCs w:val="20"/>
          <w:lang w:bidi="zh-CN"/>
        </w:rPr>
        <w:t>：</w:t>
      </w:r>
      <w:r w:rsidR="00027D63" w:rsidRPr="009C7AE4">
        <w:rPr>
          <w:rFonts w:asciiTheme="majorHAnsi" w:eastAsiaTheme="majorEastAsia" w:hAnsiTheme="majorHAnsi" w:cstheme="majorBidi"/>
          <w:bCs w:val="0"/>
          <w:sz w:val="20"/>
          <w:szCs w:val="20"/>
        </w:rPr>
        <w:t>©</w:t>
      </w:r>
      <w:r w:rsidRPr="00985430">
        <w:rPr>
          <w:rFonts w:asciiTheme="minorEastAsia" w:hAnsiTheme="minorEastAsia" w:cstheme="minorHAnsi"/>
          <w:sz w:val="20"/>
          <w:szCs w:val="20"/>
          <w:lang w:bidi="zh-CN"/>
        </w:rPr>
        <w:t xml:space="preserve"> iStock.com/</w:t>
      </w:r>
      <w:r w:rsidR="00AD7FAD" w:rsidRPr="00985430">
        <w:rPr>
          <w:rFonts w:asciiTheme="minorEastAsia" w:hAnsiTheme="minorEastAsia" w:cstheme="minorHAnsi"/>
          <w:sz w:val="20"/>
          <w:szCs w:val="20"/>
          <w:lang w:bidi="zh-CN"/>
        </w:rPr>
        <w:t>Feri Ferdinan</w:t>
      </w:r>
    </w:p>
    <w:p w14:paraId="6AF02F78" w14:textId="77777777" w:rsidR="004018C8" w:rsidRPr="00985430" w:rsidRDefault="004018C8" w:rsidP="005E2036">
      <w:pPr>
        <w:pStyle w:val="Heading2"/>
        <w:spacing w:after="0"/>
        <w:rPr>
          <w:rFonts w:asciiTheme="minorEastAsia" w:eastAsiaTheme="minorEastAsia" w:hAnsiTheme="minorEastAsia" w:cstheme="minorHAnsi"/>
          <w:i/>
          <w:iCs/>
        </w:rPr>
      </w:pPr>
      <w:r w:rsidRPr="00985430">
        <w:rPr>
          <w:rFonts w:asciiTheme="minorEastAsia" w:eastAsiaTheme="minorEastAsia" w:hAnsiTheme="minorEastAsia" w:cstheme="minorHAnsi"/>
          <w:lang w:val="zh-CN" w:bidi="zh-CN"/>
        </w:rPr>
        <w:t>在超市</w:t>
      </w:r>
    </w:p>
    <w:p w14:paraId="1B5A0C8D" w14:textId="77777777" w:rsidR="004018C8" w:rsidRPr="00985430" w:rsidRDefault="004018C8" w:rsidP="005A330D">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橙子和苹果</w:t>
      </w:r>
    </w:p>
    <w:p w14:paraId="68A03DBC"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挑选</w:t>
      </w:r>
      <w:r w:rsidRPr="00985430">
        <w:rPr>
          <w:rFonts w:asciiTheme="minorEastAsia" w:hAnsiTheme="minorEastAsia" w:cstheme="minorHAnsi"/>
          <w:sz w:val="22"/>
          <w:szCs w:val="22"/>
          <w:lang w:bidi="zh-CN"/>
        </w:rPr>
        <w:t xml:space="preserve"> 7 </w:t>
      </w:r>
      <w:r w:rsidRPr="00985430">
        <w:rPr>
          <w:rFonts w:asciiTheme="minorEastAsia" w:hAnsiTheme="minorEastAsia" w:cstheme="minorHAnsi"/>
          <w:sz w:val="22"/>
          <w:szCs w:val="22"/>
          <w:lang w:val="zh-CN" w:bidi="zh-CN"/>
        </w:rPr>
        <w:t>个您孩子最喜欢的</w:t>
      </w:r>
      <w:r w:rsidRPr="00985430">
        <w:rPr>
          <w:rFonts w:asciiTheme="minorEastAsia" w:hAnsiTheme="minorEastAsia" w:cstheme="minorHAnsi"/>
          <w:sz w:val="22"/>
          <w:szCs w:val="22"/>
          <w:lang w:bidi="zh-CN"/>
        </w:rPr>
        <w:t xml:space="preserve"> 2 </w:t>
      </w:r>
      <w:r w:rsidRPr="00985430">
        <w:rPr>
          <w:rFonts w:asciiTheme="minorEastAsia" w:hAnsiTheme="minorEastAsia" w:cstheme="minorHAnsi"/>
          <w:sz w:val="22"/>
          <w:szCs w:val="22"/>
          <w:lang w:val="zh-CN" w:bidi="zh-CN"/>
        </w:rPr>
        <w:t>种水果</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例如</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苹果和橙子</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w:t>
      </w:r>
    </w:p>
    <w:p w14:paraId="666D3E32"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让孩子告诉您水果的总数</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整体</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以及每种水果的数量</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部分</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例如</w:t>
      </w:r>
      <w:r w:rsidRPr="00985430">
        <w:rPr>
          <w:rFonts w:asciiTheme="minorEastAsia" w:hAnsiTheme="minorEastAsia" w:cstheme="minorHAnsi"/>
          <w:sz w:val="22"/>
          <w:szCs w:val="22"/>
          <w:lang w:bidi="zh-CN"/>
        </w:rPr>
        <w:t xml:space="preserve">，3 </w:t>
      </w:r>
      <w:r w:rsidRPr="00985430">
        <w:rPr>
          <w:rFonts w:asciiTheme="minorEastAsia" w:hAnsiTheme="minorEastAsia" w:cstheme="minorHAnsi"/>
          <w:sz w:val="22"/>
          <w:szCs w:val="22"/>
          <w:lang w:val="zh-CN" w:bidi="zh-CN"/>
        </w:rPr>
        <w:t>个橙子和</w:t>
      </w:r>
      <w:r w:rsidRPr="00985430">
        <w:rPr>
          <w:rFonts w:asciiTheme="minorEastAsia" w:hAnsiTheme="minorEastAsia" w:cstheme="minorHAnsi"/>
          <w:sz w:val="22"/>
          <w:szCs w:val="22"/>
          <w:lang w:bidi="zh-CN"/>
        </w:rPr>
        <w:t xml:space="preserve"> 4 </w:t>
      </w:r>
      <w:r w:rsidRPr="00985430">
        <w:rPr>
          <w:rFonts w:asciiTheme="minorEastAsia" w:hAnsiTheme="minorEastAsia" w:cstheme="minorHAnsi"/>
          <w:sz w:val="22"/>
          <w:szCs w:val="22"/>
          <w:lang w:val="zh-CN" w:bidi="zh-CN"/>
        </w:rPr>
        <w:t>个苹果。讨论用这 2 种水果的其他组合如何得到 7 个。</w:t>
      </w:r>
    </w:p>
    <w:p w14:paraId="07F7E965" w14:textId="77777777" w:rsidR="004018C8" w:rsidRPr="00985430" w:rsidRDefault="004018C8" w:rsidP="005E2036">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两袋物品</w:t>
      </w:r>
    </w:p>
    <w:p w14:paraId="4D360684" w14:textId="42C4C64F" w:rsidR="00BE475C" w:rsidRPr="00985430" w:rsidRDefault="004018C8" w:rsidP="00D72233">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选择 2 袋面包卷，让孩子数一数面包卷的总数（整体）。每包有多少个（部分）？</w:t>
      </w:r>
    </w:p>
    <w:p w14:paraId="37E6780A" w14:textId="45F11817" w:rsidR="004018C8" w:rsidRPr="00985430" w:rsidRDefault="004018C8" w:rsidP="005E2036">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在公园</w:t>
      </w:r>
    </w:p>
    <w:p w14:paraId="1F97F871" w14:textId="77777777" w:rsidR="004018C8" w:rsidRPr="00985430" w:rsidRDefault="004018C8" w:rsidP="005A330D">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用粉笔进行练习</w:t>
      </w:r>
    </w:p>
    <w:p w14:paraId="2422D49B"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用粉笔在人行道上画一个数字（整体）。</w:t>
      </w:r>
    </w:p>
    <w:p w14:paraId="6742F1B5"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让孩子在数字下面画出那个数量的他们最喜欢的形状。让他们圈出一个小于整体的数字，分成 2 部分；例如，画 6 个形状，圈出 4 个形状，剩下 2 个形状作为第二部分。</w:t>
      </w:r>
    </w:p>
    <w:p w14:paraId="0E3F9DD3" w14:textId="77777777" w:rsidR="004018C8" w:rsidRPr="00985430" w:rsidRDefault="004018C8" w:rsidP="005E2036">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大自然中的数字</w:t>
      </w:r>
    </w:p>
    <w:p w14:paraId="39965ECD"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从公园里收集一小堆树枝、树叶或石头。和孩子一起数总数，然后让他们分成 2 部分。数一数，然后再重新组合成不同的两部分。</w:t>
      </w:r>
    </w:p>
    <w:p w14:paraId="58BFAC52"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noProof/>
          <w:lang w:val="zh-CN" w:bidi="zh-CN"/>
        </w:rPr>
        <w:lastRenderedPageBreak/>
        <w:drawing>
          <wp:inline distT="0" distB="0" distL="0" distR="0" wp14:anchorId="0EB3DDC2" wp14:editId="6072F5B2">
            <wp:extent cx="4446000" cy="2964000"/>
            <wp:effectExtent l="0" t="0" r="0" b="8255"/>
            <wp:docPr id="1111169482" name="drawing" descr="Close-up of child hands holding yellow autumn maple leaf. Autumn background. Selective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9482" name="drawing" descr="Close-up of child hands holding yellow autumn maple leaf. Autumn background. Selective focu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496FB2B5" w14:textId="3274B471" w:rsidR="0012333A" w:rsidRPr="00985430" w:rsidRDefault="0012333A" w:rsidP="0012333A">
      <w:pPr>
        <w:pStyle w:val="Covertitle"/>
        <w:spacing w:before="120" w:after="120" w:line="240" w:lineRule="auto"/>
        <w:rPr>
          <w:rFonts w:asciiTheme="minorEastAsia" w:hAnsiTheme="minorEastAsia" w:cstheme="minorHAnsi"/>
          <w:bCs w:val="0"/>
        </w:rPr>
      </w:pPr>
      <w:r w:rsidRPr="00985430">
        <w:rPr>
          <w:rFonts w:asciiTheme="minorEastAsia" w:hAnsiTheme="minorEastAsia" w:cstheme="minorHAnsi"/>
          <w:sz w:val="20"/>
          <w:szCs w:val="20"/>
          <w:lang w:val="zh-CN" w:bidi="zh-CN"/>
        </w:rPr>
        <w:t>图源许可：</w:t>
      </w:r>
      <w:r w:rsidR="00027D63" w:rsidRPr="009C7AE4">
        <w:rPr>
          <w:rFonts w:asciiTheme="majorHAnsi" w:eastAsiaTheme="majorEastAsia" w:hAnsiTheme="majorHAnsi" w:cstheme="majorBidi"/>
          <w:bCs w:val="0"/>
          <w:sz w:val="20"/>
          <w:szCs w:val="20"/>
        </w:rPr>
        <w:t>©</w:t>
      </w:r>
      <w:r w:rsidRPr="00985430">
        <w:rPr>
          <w:rFonts w:asciiTheme="minorEastAsia" w:hAnsiTheme="minorEastAsia" w:cstheme="minorHAnsi"/>
          <w:sz w:val="20"/>
          <w:szCs w:val="20"/>
          <w:lang w:val="zh-CN" w:bidi="zh-CN"/>
        </w:rPr>
        <w:t xml:space="preserve"> iStock.com/</w:t>
      </w:r>
      <w:r w:rsidR="00F275C6" w:rsidRPr="00985430">
        <w:rPr>
          <w:rFonts w:asciiTheme="minorEastAsia" w:hAnsiTheme="minorEastAsia" w:cstheme="minorHAnsi"/>
          <w:sz w:val="20"/>
          <w:szCs w:val="20"/>
          <w:lang w:val="zh-CN" w:bidi="zh-CN"/>
        </w:rPr>
        <w:t>Lyubov Smirnova</w:t>
      </w:r>
    </w:p>
    <w:p w14:paraId="4C42BB6D" w14:textId="77777777" w:rsidR="004018C8" w:rsidRPr="00985430" w:rsidRDefault="004018C8" w:rsidP="005E2036">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分段跳跃</w:t>
      </w:r>
    </w:p>
    <w:p w14:paraId="371D252E"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让孩子分 2 段完成 10 次跳跃。他们可能会先快速跳 4 次作为第一段，稍作停顿，然后再快速跳 6 次作为第二段。问：“每段各跳了多少次？”或者询问他们是否还有其他分 2 段跳跃的方式。</w:t>
      </w:r>
    </w:p>
    <w:p w14:paraId="742834B8" w14:textId="77777777" w:rsidR="004018C8" w:rsidRPr="00985430" w:rsidRDefault="004018C8" w:rsidP="004018C8">
      <w:pPr>
        <w:spacing w:line="240" w:lineRule="auto"/>
        <w:rPr>
          <w:rFonts w:asciiTheme="minorEastAsia" w:hAnsiTheme="minorEastAsia" w:cstheme="minorHAnsi"/>
          <w:sz w:val="22"/>
          <w:szCs w:val="22"/>
        </w:rPr>
      </w:pPr>
    </w:p>
    <w:p w14:paraId="457B5CF9" w14:textId="77777777" w:rsidR="004018C8" w:rsidRPr="00985430" w:rsidRDefault="004018C8" w:rsidP="007E229B">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更多信息</w:t>
      </w:r>
    </w:p>
    <w:p w14:paraId="28AA861D" w14:textId="33F60DFA" w:rsidR="004018C8" w:rsidRPr="00985430" w:rsidRDefault="004018C8" w:rsidP="00950869">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要获取本系列中的其他视频和提示单以及为家长和监护人提供的更多小贴士、信息和链接，请访问：</w:t>
      </w:r>
      <w:hyperlink r:id="rId33" w:history="1">
        <w:r w:rsidRPr="00985430">
          <w:rPr>
            <w:rStyle w:val="Hyperlink"/>
            <w:rFonts w:asciiTheme="minorEastAsia" w:hAnsiTheme="minorEastAsia" w:cstheme="minorHAnsi"/>
            <w:sz w:val="22"/>
            <w:szCs w:val="22"/>
            <w:lang w:val="zh-CN" w:bidi="zh-CN"/>
          </w:rPr>
          <w:t>家中的数学与算术</w:t>
        </w:r>
      </w:hyperlink>
      <w:r w:rsidRPr="00985430">
        <w:rPr>
          <w:rFonts w:asciiTheme="minorEastAsia" w:hAnsiTheme="minorEastAsia" w:cstheme="minorHAnsi"/>
          <w:sz w:val="22"/>
          <w:szCs w:val="22"/>
          <w:lang w:val="zh-CN" w:bidi="zh-CN"/>
        </w:rPr>
        <w:t>。</w:t>
      </w:r>
    </w:p>
    <w:p w14:paraId="7DDFA0D8" w14:textId="0283074D" w:rsidR="006F7CB6" w:rsidRPr="00985430" w:rsidRDefault="001A1B10" w:rsidP="00DC33B6">
      <w:pPr>
        <w:rPr>
          <w:rFonts w:asciiTheme="minorEastAsia" w:hAnsiTheme="minorEastAsia" w:cstheme="minorHAnsi"/>
          <w:sz w:val="22"/>
          <w:szCs w:val="22"/>
        </w:rPr>
      </w:pPr>
      <w:r w:rsidRPr="00985430">
        <w:rPr>
          <w:rFonts w:asciiTheme="minorEastAsia" w:hAnsiTheme="minorEastAsia" w:cstheme="minorHAnsi"/>
          <w:lang w:val="zh-CN" w:bidi="zh-CN"/>
        </w:rPr>
        <w:t>有关维多利亚州数学大使</w:t>
      </w:r>
      <w:r w:rsidRPr="00985430">
        <w:rPr>
          <w:rFonts w:asciiTheme="minorEastAsia" w:hAnsiTheme="minorEastAsia" w:cstheme="minorHAnsi"/>
          <w:lang w:bidi="zh-CN"/>
        </w:rPr>
        <w:t>（Victorian Mathematics Ambassadors）</w:t>
      </w:r>
      <w:r w:rsidRPr="00985430">
        <w:rPr>
          <w:rFonts w:asciiTheme="minorEastAsia" w:hAnsiTheme="minorEastAsia" w:cstheme="minorHAnsi"/>
          <w:lang w:val="zh-CN" w:bidi="zh-CN"/>
        </w:rPr>
        <w:t>的更多信息</w:t>
      </w:r>
      <w:r w:rsidRPr="00985430">
        <w:rPr>
          <w:rFonts w:asciiTheme="minorEastAsia" w:hAnsiTheme="minorEastAsia" w:cstheme="minorHAnsi"/>
          <w:lang w:bidi="zh-CN"/>
        </w:rPr>
        <w:t>，</w:t>
      </w:r>
      <w:r w:rsidRPr="00985430">
        <w:rPr>
          <w:rFonts w:asciiTheme="minorEastAsia" w:hAnsiTheme="minorEastAsia" w:cstheme="minorHAnsi"/>
          <w:lang w:val="zh-CN" w:bidi="zh-CN"/>
        </w:rPr>
        <w:t>请访问</w:t>
      </w:r>
      <w:r w:rsidRPr="00985430">
        <w:rPr>
          <w:rFonts w:asciiTheme="minorEastAsia" w:hAnsiTheme="minorEastAsia" w:cstheme="minorHAnsi"/>
          <w:lang w:bidi="zh-CN"/>
        </w:rPr>
        <w:t>：</w:t>
      </w:r>
      <w:hyperlink r:id="rId34" w:history="1">
        <w:r w:rsidR="004018C8" w:rsidRPr="00985430">
          <w:rPr>
            <w:rStyle w:val="Hyperlink"/>
            <w:rFonts w:asciiTheme="minorEastAsia" w:hAnsiTheme="minorEastAsia" w:cstheme="minorHAnsi"/>
            <w:sz w:val="22"/>
            <w:szCs w:val="22"/>
            <w:lang w:val="zh-CN" w:bidi="zh-CN"/>
          </w:rPr>
          <w:t>维多利亚州数学大使</w:t>
        </w:r>
        <w:r w:rsidR="004018C8" w:rsidRPr="00985430">
          <w:rPr>
            <w:rStyle w:val="Hyperlink"/>
            <w:rFonts w:asciiTheme="minorEastAsia" w:hAnsiTheme="minorEastAsia" w:cstheme="minorHAnsi"/>
            <w:sz w:val="22"/>
            <w:szCs w:val="22"/>
            <w:lang w:bidi="zh-CN"/>
          </w:rPr>
          <w:t>（Victorian Mathematics Ambassadors ）</w:t>
        </w:r>
      </w:hyperlink>
      <w:r w:rsidRPr="00985430">
        <w:rPr>
          <w:rFonts w:asciiTheme="minorEastAsia" w:hAnsiTheme="minorEastAsia" w:cstheme="minorHAnsi"/>
          <w:lang w:val="zh-CN" w:bidi="zh-CN"/>
        </w:rPr>
        <w:t>。</w:t>
      </w:r>
    </w:p>
    <w:p w14:paraId="19233A17" w14:textId="136D8120" w:rsidR="004018C8" w:rsidRPr="00985430" w:rsidRDefault="004018C8" w:rsidP="00DC33B6">
      <w:pPr>
        <w:rPr>
          <w:rFonts w:asciiTheme="minorEastAsia" w:hAnsiTheme="minorEastAsia" w:cstheme="minorHAnsi"/>
          <w:b/>
          <w:bCs/>
        </w:rPr>
      </w:pPr>
      <w:r w:rsidRPr="00985430">
        <w:rPr>
          <w:rFonts w:asciiTheme="minorEastAsia" w:hAnsiTheme="minorEastAsia" w:cstheme="minorHAnsi"/>
          <w:sz w:val="22"/>
          <w:szCs w:val="22"/>
          <w:lang w:val="zh-CN" w:bidi="zh-CN"/>
        </w:rPr>
        <w:t>有关支持孩子教育的更多信息</w:t>
      </w:r>
      <w:r w:rsidRPr="00985430">
        <w:rPr>
          <w:rFonts w:asciiTheme="minorEastAsia" w:hAnsiTheme="minorEastAsia" w:cstheme="minorHAnsi"/>
          <w:sz w:val="22"/>
          <w:szCs w:val="22"/>
          <w:lang w:bidi="zh-CN"/>
        </w:rPr>
        <w:t>，</w:t>
      </w:r>
      <w:r w:rsidRPr="00985430">
        <w:rPr>
          <w:rFonts w:asciiTheme="minorEastAsia" w:hAnsiTheme="minorEastAsia" w:cstheme="minorHAnsi"/>
          <w:sz w:val="22"/>
          <w:szCs w:val="22"/>
          <w:lang w:val="zh-CN" w:bidi="zh-CN"/>
        </w:rPr>
        <w:t>请访问</w:t>
      </w:r>
      <w:r w:rsidRPr="00985430">
        <w:rPr>
          <w:rFonts w:asciiTheme="minorEastAsia" w:hAnsiTheme="minorEastAsia" w:cstheme="minorHAnsi"/>
          <w:sz w:val="22"/>
          <w:szCs w:val="22"/>
          <w:lang w:bidi="zh-CN"/>
        </w:rPr>
        <w:t>：</w:t>
      </w:r>
      <w:hyperlink r:id="rId35" w:history="1">
        <w:r w:rsidRPr="00F70093">
          <w:rPr>
            <w:rStyle w:val="Hyperlink"/>
            <w:rFonts w:asciiTheme="minorEastAsia" w:hAnsiTheme="minorEastAsia" w:cstheme="minorHAnsi"/>
            <w:sz w:val="22"/>
            <w:szCs w:val="22"/>
            <w:lang w:val="zh-CN" w:bidi="zh-CN"/>
          </w:rPr>
          <w:t>支持您孩子的教育</w:t>
        </w:r>
        <w:r w:rsidRPr="00F70093">
          <w:rPr>
            <w:rStyle w:val="Hyperlink"/>
            <w:rFonts w:asciiTheme="minorEastAsia" w:hAnsiTheme="minorEastAsia" w:cstheme="minorHAnsi"/>
            <w:sz w:val="22"/>
            <w:szCs w:val="22"/>
            <w:lang w:bidi="zh-CN"/>
          </w:rPr>
          <w:t xml:space="preserve"> | vic.gov.au</w:t>
        </w:r>
      </w:hyperlink>
      <w:r w:rsidR="001A1B10" w:rsidRPr="00985430">
        <w:rPr>
          <w:rFonts w:asciiTheme="minorEastAsia" w:hAnsiTheme="minorEastAsia" w:cstheme="minorHAnsi"/>
          <w:lang w:val="zh-CN" w:bidi="zh-CN"/>
        </w:rPr>
        <w:t>。</w:t>
      </w:r>
      <w:r w:rsidRPr="00985430">
        <w:rPr>
          <w:rFonts w:asciiTheme="minorEastAsia" w:hAnsiTheme="minorEastAsia" w:cstheme="minorHAnsi"/>
          <w:sz w:val="36"/>
          <w:szCs w:val="36"/>
          <w:lang w:bidi="zh-CN"/>
        </w:rPr>
        <w:br w:type="page"/>
      </w:r>
    </w:p>
    <w:p w14:paraId="362CCC19" w14:textId="77777777" w:rsidR="006F7CB6" w:rsidRPr="00985430" w:rsidRDefault="006F7CB6" w:rsidP="00AB3B42">
      <w:pPr>
        <w:pStyle w:val="Heading1"/>
        <w:spacing w:before="0"/>
        <w:rPr>
          <w:rFonts w:asciiTheme="minorEastAsia" w:eastAsiaTheme="minorEastAsia" w:hAnsiTheme="minorEastAsia" w:cstheme="minorHAnsi"/>
          <w:color w:val="1F1646" w:themeColor="text1"/>
          <w:sz w:val="44"/>
          <w:szCs w:val="44"/>
        </w:rPr>
        <w:sectPr w:rsidR="006F7CB6" w:rsidRPr="00985430" w:rsidSect="00A92823">
          <w:headerReference w:type="default" r:id="rId36"/>
          <w:pgSz w:w="11906" w:h="16838"/>
          <w:pgMar w:top="1882" w:right="1134" w:bottom="1701" w:left="1134" w:header="720" w:footer="720" w:gutter="0"/>
          <w:cols w:space="720"/>
          <w:docGrid w:linePitch="360"/>
        </w:sectPr>
      </w:pPr>
    </w:p>
    <w:p w14:paraId="79276DDC" w14:textId="77777777" w:rsidR="00A92823" w:rsidRPr="00985430" w:rsidRDefault="004018C8" w:rsidP="00950869">
      <w:pPr>
        <w:pStyle w:val="Heading1"/>
        <w:spacing w:before="0" w:after="0"/>
        <w:rPr>
          <w:rFonts w:asciiTheme="minorEastAsia" w:eastAsiaTheme="minorEastAsia" w:hAnsiTheme="minorEastAsia" w:cstheme="minorHAnsi"/>
          <w:color w:val="1F1646" w:themeColor="text1"/>
          <w:sz w:val="44"/>
          <w:szCs w:val="44"/>
        </w:rPr>
      </w:pPr>
      <w:r w:rsidRPr="00985430">
        <w:rPr>
          <w:rFonts w:asciiTheme="minorEastAsia" w:eastAsiaTheme="minorEastAsia" w:hAnsiTheme="minorEastAsia" w:cstheme="minorHAnsi"/>
          <w:color w:val="1F1646" w:themeColor="text1"/>
          <w:sz w:val="44"/>
          <w:szCs w:val="44"/>
          <w:lang w:val="zh-CN" w:bidi="zh-CN"/>
        </w:rPr>
        <w:lastRenderedPageBreak/>
        <w:t>在家培养数感：</w:t>
      </w:r>
    </w:p>
    <w:p w14:paraId="0F2DDF4A" w14:textId="669EE797" w:rsidR="004018C8" w:rsidRPr="00985430" w:rsidRDefault="004018C8" w:rsidP="00AB3B42">
      <w:pPr>
        <w:pStyle w:val="Heading1"/>
        <w:spacing w:before="0"/>
        <w:rPr>
          <w:rFonts w:asciiTheme="minorEastAsia" w:eastAsiaTheme="minorEastAsia" w:hAnsiTheme="minorEastAsia" w:cstheme="minorHAnsi"/>
          <w:color w:val="1F1646" w:themeColor="text1"/>
          <w:sz w:val="44"/>
          <w:szCs w:val="44"/>
        </w:rPr>
      </w:pPr>
      <w:r w:rsidRPr="00985430">
        <w:rPr>
          <w:rFonts w:asciiTheme="minorEastAsia" w:eastAsiaTheme="minorEastAsia" w:hAnsiTheme="minorEastAsia" w:cstheme="minorHAnsi"/>
          <w:color w:val="1F1646" w:themeColor="text1"/>
          <w:sz w:val="44"/>
          <w:szCs w:val="44"/>
          <w:lang w:val="zh-CN" w:bidi="zh-CN"/>
        </w:rPr>
        <w:t>十几的数</w:t>
      </w:r>
    </w:p>
    <w:p w14:paraId="6DDBDF0A" w14:textId="07D1C8F6" w:rsidR="004018C8" w:rsidRPr="00985430" w:rsidRDefault="004018C8" w:rsidP="002220AD">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衷心感谢您观看由维多利亚州数学大使</w:t>
      </w:r>
      <w:r w:rsidRPr="00985430">
        <w:rPr>
          <w:rFonts w:asciiTheme="minorEastAsia" w:eastAsiaTheme="minorEastAsia" w:hAnsiTheme="minorEastAsia" w:cstheme="minorHAnsi"/>
          <w:sz w:val="24"/>
          <w:szCs w:val="20"/>
          <w:lang w:bidi="zh-CN"/>
        </w:rPr>
        <w:t xml:space="preserve">（Victorian Mathematics Ambassadors）Pat </w:t>
      </w:r>
      <w:r w:rsidRPr="00985430">
        <w:rPr>
          <w:rFonts w:asciiTheme="minorEastAsia" w:eastAsiaTheme="minorEastAsia" w:hAnsiTheme="minorEastAsia" w:cstheme="minorHAnsi"/>
          <w:sz w:val="24"/>
          <w:szCs w:val="20"/>
          <w:lang w:val="zh-CN" w:bidi="zh-CN"/>
        </w:rPr>
        <w:t>与</w:t>
      </w:r>
      <w:r w:rsidRPr="00985430">
        <w:rPr>
          <w:rFonts w:asciiTheme="minorEastAsia" w:eastAsiaTheme="minorEastAsia" w:hAnsiTheme="minorEastAsia" w:cstheme="minorHAnsi"/>
          <w:sz w:val="24"/>
          <w:szCs w:val="20"/>
          <w:lang w:bidi="zh-CN"/>
        </w:rPr>
        <w:t xml:space="preserve"> Em </w:t>
      </w:r>
      <w:r w:rsidRPr="00985430">
        <w:rPr>
          <w:rFonts w:asciiTheme="minorEastAsia" w:eastAsiaTheme="minorEastAsia" w:hAnsiTheme="minorEastAsia" w:cstheme="minorHAnsi"/>
          <w:sz w:val="24"/>
          <w:szCs w:val="20"/>
          <w:lang w:val="zh-CN" w:bidi="zh-CN"/>
        </w:rPr>
        <w:t>联合</w:t>
      </w:r>
      <w:r w:rsidRPr="00985430">
        <w:rPr>
          <w:rFonts w:asciiTheme="minorEastAsia" w:eastAsiaTheme="minorEastAsia" w:hAnsiTheme="minorEastAsia" w:cstheme="minorHAnsi"/>
          <w:sz w:val="24"/>
          <w:szCs w:val="20"/>
          <w:lang w:bidi="zh-CN"/>
        </w:rPr>
        <w:t xml:space="preserve"> St Thomas the Apostle Catholic Primary School </w:t>
      </w:r>
      <w:r w:rsidRPr="00985430">
        <w:rPr>
          <w:rFonts w:asciiTheme="minorEastAsia" w:eastAsiaTheme="minorEastAsia" w:hAnsiTheme="minorEastAsia" w:cstheme="minorHAnsi"/>
          <w:sz w:val="24"/>
          <w:szCs w:val="20"/>
          <w:lang w:val="zh-CN" w:bidi="zh-CN"/>
        </w:rPr>
        <w:t>共同制作的《十几的数》教学视频</w:t>
      </w:r>
      <w:r w:rsidRPr="00985430">
        <w:rPr>
          <w:rFonts w:asciiTheme="minorEastAsia" w:eastAsiaTheme="minorEastAsia" w:hAnsiTheme="minorEastAsia" w:cstheme="minorHAnsi"/>
          <w:sz w:val="24"/>
          <w:szCs w:val="20"/>
          <w:lang w:bidi="zh-CN"/>
        </w:rPr>
        <w:t>：</w:t>
      </w:r>
      <w:hyperlink r:id="rId37" w:history="1">
        <w:r w:rsidR="00981DE2" w:rsidRPr="00981DE2">
          <w:rPr>
            <w:rStyle w:val="Hyperlink"/>
            <w:rFonts w:asciiTheme="minorEastAsia" w:eastAsiaTheme="minorEastAsia" w:hAnsiTheme="minorEastAsia" w:cstheme="minorHAnsi"/>
            <w:sz w:val="22"/>
            <w:szCs w:val="22"/>
            <w:lang w:val="zh-CN" w:bidi="zh-CN"/>
          </w:rPr>
          <w:t>家中的数学与算术</w:t>
        </w:r>
      </w:hyperlink>
      <w:r w:rsidRPr="00985430">
        <w:rPr>
          <w:rFonts w:asciiTheme="minorEastAsia" w:eastAsiaTheme="minorEastAsia" w:hAnsiTheme="minorEastAsia" w:cstheme="minorHAnsi"/>
          <w:sz w:val="24"/>
          <w:szCs w:val="20"/>
          <w:lang w:val="zh-CN" w:bidi="zh-CN"/>
        </w:rPr>
        <w:t>。</w:t>
      </w:r>
    </w:p>
    <w:p w14:paraId="27087593" w14:textId="44381D9D" w:rsidR="004018C8" w:rsidRPr="00985430" w:rsidRDefault="004018C8" w:rsidP="002220AD">
      <w:pPr>
        <w:pStyle w:val="Heading2"/>
        <w:rPr>
          <w:rFonts w:asciiTheme="minorEastAsia" w:eastAsiaTheme="minorEastAsia" w:hAnsiTheme="minorEastAsia" w:cstheme="minorHAnsi"/>
          <w:bCs w:val="0"/>
          <w:sz w:val="24"/>
          <w:szCs w:val="20"/>
        </w:rPr>
      </w:pPr>
      <w:r w:rsidRPr="00985430">
        <w:rPr>
          <w:rFonts w:asciiTheme="minorEastAsia" w:eastAsiaTheme="minorEastAsia" w:hAnsiTheme="minorEastAsia" w:cstheme="minorHAnsi"/>
          <w:sz w:val="24"/>
          <w:szCs w:val="20"/>
          <w:lang w:val="zh-CN" w:bidi="zh-CN"/>
        </w:rPr>
        <w:t>以下提示和信息将帮助您在家实践视频中的建议，以强化孩子的数感。</w:t>
      </w:r>
    </w:p>
    <w:p w14:paraId="0A935475" w14:textId="77777777" w:rsidR="004018C8" w:rsidRPr="00985430" w:rsidRDefault="004018C8" w:rsidP="00950869">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什么是十几的数？</w:t>
      </w:r>
    </w:p>
    <w:p w14:paraId="511BCDFE" w14:textId="77777777" w:rsidR="004018C8" w:rsidRPr="00985430" w:rsidRDefault="004018C8" w:rsidP="00A35B07">
      <w:pPr>
        <w:rPr>
          <w:rFonts w:asciiTheme="minorEastAsia" w:hAnsiTheme="minorEastAsia" w:cstheme="minorHAnsi"/>
          <w:sz w:val="22"/>
          <w:szCs w:val="22"/>
        </w:rPr>
      </w:pPr>
      <w:r w:rsidRPr="009A55B6">
        <w:rPr>
          <w:rFonts w:asciiTheme="minorEastAsia" w:hAnsiTheme="minorEastAsia" w:cstheme="minorHAnsi"/>
          <w:b/>
          <w:bCs/>
          <w:sz w:val="22"/>
          <w:szCs w:val="22"/>
          <w:lang w:val="zh-CN" w:bidi="zh-CN"/>
        </w:rPr>
        <w:t>十几的数</w:t>
      </w:r>
      <w:r w:rsidRPr="00985430">
        <w:rPr>
          <w:rFonts w:asciiTheme="minorEastAsia" w:hAnsiTheme="minorEastAsia" w:cstheme="minorHAnsi"/>
          <w:sz w:val="22"/>
          <w:szCs w:val="22"/>
          <w:lang w:val="zh-CN" w:bidi="zh-CN"/>
        </w:rPr>
        <w:t>是指 11 到 19 之间的数。这些数比较难学，因为它们与 1 到 10 不同，也不遵循 20 及以上数的命名模式。</w:t>
      </w:r>
    </w:p>
    <w:p w14:paraId="32BA59AC" w14:textId="77777777" w:rsidR="004018C8" w:rsidRPr="00985430" w:rsidRDefault="004018C8" w:rsidP="00A35B07">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学习十几的数并能够数到 20 是孩子需要掌握的一项重要技能。您可以通过鼓励孩子数到 20 以及从 20 数回去，帮助孩子在处理十几的数时充满信心。</w:t>
      </w:r>
    </w:p>
    <w:p w14:paraId="320EF181" w14:textId="77777777" w:rsidR="004018C8" w:rsidRPr="00985430" w:rsidRDefault="004018C8" w:rsidP="00A35B07">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就像视频中那样，您和孩子可以使用“10 加上几个”的提示来描述十几的数。</w:t>
      </w:r>
    </w:p>
    <w:p w14:paraId="0253A96D" w14:textId="77777777" w:rsidR="004018C8" w:rsidRPr="00985430" w:rsidRDefault="004018C8" w:rsidP="00A35B07">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在家</w:t>
      </w:r>
      <w:r w:rsidRPr="00985430">
        <w:rPr>
          <w:rFonts w:asciiTheme="minorEastAsia" w:hAnsiTheme="minorEastAsia" w:cstheme="minorHAnsi"/>
          <w:b/>
          <w:sz w:val="22"/>
          <w:szCs w:val="22"/>
          <w:lang w:val="zh-CN" w:bidi="zh-CN"/>
        </w:rPr>
        <w:t>练习</w:t>
      </w:r>
      <w:r w:rsidRPr="00985430">
        <w:rPr>
          <w:rFonts w:asciiTheme="minorEastAsia" w:hAnsiTheme="minorEastAsia" w:cstheme="minorHAnsi"/>
          <w:sz w:val="22"/>
          <w:szCs w:val="22"/>
          <w:lang w:val="zh-CN" w:bidi="zh-CN"/>
        </w:rPr>
        <w:t>这项技能将帮助孩子对数到 20 感到自信。</w:t>
      </w:r>
    </w:p>
    <w:p w14:paraId="5E97599E" w14:textId="77777777" w:rsidR="004018C8" w:rsidRPr="00985430" w:rsidRDefault="004018C8" w:rsidP="00950869">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小贴士</w:t>
      </w:r>
    </w:p>
    <w:p w14:paraId="6F55E3E1"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以下是一些简单有趣的方法，可帮助您的孩子理解十几的数：</w:t>
      </w:r>
    </w:p>
    <w:p w14:paraId="4D142BA5" w14:textId="77777777" w:rsidR="004018C8" w:rsidRPr="00985430" w:rsidRDefault="004018C8" w:rsidP="00A35B07">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在家中</w:t>
      </w:r>
    </w:p>
    <w:p w14:paraId="19DB2AFE" w14:textId="77777777" w:rsidR="004018C8" w:rsidRPr="00985430" w:rsidRDefault="004018C8" w:rsidP="005A330D">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数鸡蛋</w:t>
      </w:r>
    </w:p>
    <w:p w14:paraId="080D01C8" w14:textId="77777777" w:rsidR="004018C8" w:rsidRPr="00985430" w:rsidRDefault="004018C8" w:rsidP="00A35B07">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煮鸡蛋时，拿出一盒鸡蛋，一起数一数。把 2 个鸡蛋放在台面上，数一数盒子里还剩几个，让孩子明白 12 是 10 加 2。</w:t>
      </w:r>
    </w:p>
    <w:p w14:paraId="7AF8E46A" w14:textId="77777777" w:rsidR="004018C8" w:rsidRPr="00985430" w:rsidRDefault="004018C8" w:rsidP="00A35B07">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搭积木塔</w:t>
      </w:r>
    </w:p>
    <w:p w14:paraId="395FBD9B" w14:textId="53A10F9D"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 xml:space="preserve">用 11 到 19 块积木搭不同高度的积木塔。先快速搭好前 10 块，然后再加几块。为了让孩子更多地练习数十几的数字，最后再数一数每座塔的积木数量。 </w:t>
      </w:r>
    </w:p>
    <w:p w14:paraId="28F9A9F8"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问孩子这个数字比 10 多几个。例如，“15 是 10 加几个？”</w:t>
      </w:r>
    </w:p>
    <w:p w14:paraId="5BBB611C" w14:textId="77777777" w:rsidR="00600A53" w:rsidRPr="00985430" w:rsidRDefault="004018C8" w:rsidP="004018C8">
      <w:pPr>
        <w:spacing w:line="240" w:lineRule="auto"/>
        <w:rPr>
          <w:rFonts w:asciiTheme="minorEastAsia" w:hAnsiTheme="minorEastAsia" w:cstheme="minorHAnsi"/>
          <w:sz w:val="22"/>
          <w:szCs w:val="22"/>
        </w:rPr>
        <w:sectPr w:rsidR="00600A53" w:rsidRPr="00985430" w:rsidSect="00A92823">
          <w:headerReference w:type="default" r:id="rId38"/>
          <w:pgSz w:w="11906" w:h="16838"/>
          <w:pgMar w:top="2529" w:right="1134" w:bottom="1701" w:left="1134" w:header="720" w:footer="720" w:gutter="0"/>
          <w:cols w:space="720"/>
          <w:docGrid w:linePitch="360"/>
        </w:sectPr>
      </w:pPr>
      <w:r w:rsidRPr="00985430">
        <w:rPr>
          <w:rFonts w:asciiTheme="minorEastAsia" w:hAnsiTheme="minorEastAsia" w:cstheme="minorHAnsi"/>
          <w:sz w:val="22"/>
          <w:szCs w:val="22"/>
          <w:lang w:val="zh-CN" w:bidi="zh-CN"/>
        </w:rPr>
        <w:t>如果您的孩子不确定答案，一起数到 10，停顿一下，然后说“15 是 10 加上 1、2、3、4、5”，数的时候指着每个大于 10 的积木。</w:t>
      </w:r>
    </w:p>
    <w:p w14:paraId="111E020F" w14:textId="0153C077" w:rsidR="009E2D5A" w:rsidRPr="00985430" w:rsidRDefault="009E2D5A" w:rsidP="006129A3">
      <w:pPr>
        <w:pStyle w:val="Covertitle"/>
        <w:spacing w:before="120" w:after="120" w:line="240" w:lineRule="auto"/>
        <w:rPr>
          <w:rFonts w:asciiTheme="minorEastAsia" w:hAnsiTheme="minorEastAsia" w:cstheme="minorHAnsi"/>
          <w:sz w:val="20"/>
          <w:szCs w:val="20"/>
        </w:rPr>
      </w:pPr>
      <w:r w:rsidRPr="00985430">
        <w:rPr>
          <w:rFonts w:asciiTheme="minorEastAsia" w:hAnsiTheme="minorEastAsia" w:cstheme="minorHAnsi"/>
          <w:noProof/>
          <w:sz w:val="20"/>
          <w:szCs w:val="20"/>
          <w:lang w:val="zh-CN" w:bidi="zh-CN"/>
        </w:rPr>
        <w:lastRenderedPageBreak/>
        <w:drawing>
          <wp:inline distT="0" distB="0" distL="0" distR="0" wp14:anchorId="1D8B0BB6" wp14:editId="4C0545CE">
            <wp:extent cx="4444365" cy="2908300"/>
            <wp:effectExtent l="0" t="0" r="0" b="6350"/>
            <wp:docPr id="125192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4365" cy="2908300"/>
                    </a:xfrm>
                    <a:prstGeom prst="rect">
                      <a:avLst/>
                    </a:prstGeom>
                    <a:noFill/>
                  </pic:spPr>
                </pic:pic>
              </a:graphicData>
            </a:graphic>
          </wp:inline>
        </w:drawing>
      </w:r>
    </w:p>
    <w:p w14:paraId="76DD3880" w14:textId="2196F793" w:rsidR="007E229B" w:rsidRPr="00985430" w:rsidRDefault="007E229B" w:rsidP="006129A3">
      <w:pPr>
        <w:pStyle w:val="Covertitle"/>
        <w:spacing w:before="120" w:after="120" w:line="240" w:lineRule="auto"/>
        <w:rPr>
          <w:rFonts w:asciiTheme="minorEastAsia" w:hAnsiTheme="minorEastAsia" w:cstheme="minorHAnsi"/>
          <w:sz w:val="20"/>
          <w:szCs w:val="20"/>
        </w:rPr>
      </w:pPr>
      <w:r w:rsidRPr="00985430">
        <w:rPr>
          <w:rFonts w:asciiTheme="minorEastAsia" w:hAnsiTheme="minorEastAsia" w:cstheme="minorHAnsi"/>
          <w:sz w:val="20"/>
          <w:szCs w:val="20"/>
          <w:lang w:val="zh-CN" w:bidi="zh-CN"/>
        </w:rPr>
        <w:t>图源许可：</w:t>
      </w:r>
      <w:r w:rsidR="00027D63" w:rsidRPr="009C7AE4">
        <w:rPr>
          <w:rFonts w:asciiTheme="majorHAnsi" w:eastAsiaTheme="majorEastAsia" w:hAnsiTheme="majorHAnsi" w:cstheme="majorBidi"/>
          <w:bCs w:val="0"/>
          <w:sz w:val="20"/>
          <w:szCs w:val="20"/>
        </w:rPr>
        <w:t>©</w:t>
      </w:r>
      <w:r w:rsidRPr="00985430">
        <w:rPr>
          <w:rFonts w:asciiTheme="minorEastAsia" w:hAnsiTheme="minorEastAsia" w:cstheme="minorHAnsi"/>
          <w:sz w:val="20"/>
          <w:szCs w:val="20"/>
          <w:lang w:val="zh-CN" w:bidi="zh-CN"/>
        </w:rPr>
        <w:t xml:space="preserve"> iStock.com/Zeljkosantrac</w:t>
      </w:r>
    </w:p>
    <w:p w14:paraId="20D56970" w14:textId="1B390E10" w:rsidR="004018C8" w:rsidRPr="00985430" w:rsidRDefault="004018C8" w:rsidP="00A35B07">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只抓一把</w:t>
      </w:r>
    </w:p>
    <w:p w14:paraId="363AA642" w14:textId="64E0DCB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抓一把健康的零食，比如葡萄干。数一数有多少颗。问孩子：“这是十几的数吗？”加或减去一些葡萄干，让零食的数量成为十几的数。</w:t>
      </w:r>
      <w:r w:rsidRPr="00985430">
        <w:rPr>
          <w:rFonts w:asciiTheme="minorEastAsia" w:hAnsiTheme="minorEastAsia" w:cs="Calibri"/>
          <w:sz w:val="22"/>
          <w:szCs w:val="22"/>
          <w:lang w:val="zh-CN" w:bidi="zh-CN"/>
        </w:rPr>
        <w:t> </w:t>
      </w:r>
      <w:r w:rsidRPr="00985430">
        <w:rPr>
          <w:rFonts w:asciiTheme="minorEastAsia" w:hAnsiTheme="minorEastAsia" w:cstheme="minorHAnsi"/>
          <w:sz w:val="22"/>
          <w:szCs w:val="22"/>
          <w:lang w:val="zh-CN" w:bidi="zh-CN"/>
        </w:rPr>
        <w:t xml:space="preserve">让孩子说出总数比 10 多几个；比如 13 就是 10 加 3。 </w:t>
      </w:r>
    </w:p>
    <w:p w14:paraId="03091124" w14:textId="77777777" w:rsidR="004018C8" w:rsidRPr="00985430" w:rsidRDefault="004018C8" w:rsidP="00A35B07">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少了哪个？</w:t>
      </w:r>
    </w:p>
    <w:p w14:paraId="0DE3396B"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把 11 到 19 这些数写在纸片上，按顺序排列。当孩子不注意时，拿走其中一张纸片，并把空缺补上。让孩子说出少了哪个数。把纸片放回原处，然后轮流找出缺失的数。让孩子描述缺失的数是“10 加几个”。</w:t>
      </w:r>
    </w:p>
    <w:p w14:paraId="611E7F36" w14:textId="77777777" w:rsidR="004018C8" w:rsidRPr="00985430" w:rsidRDefault="004018C8" w:rsidP="00A35B07">
      <w:pPr>
        <w:pStyle w:val="Heading2"/>
        <w:spacing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在超市</w:t>
      </w:r>
    </w:p>
    <w:p w14:paraId="6A031414" w14:textId="77777777" w:rsidR="004018C8" w:rsidRPr="00985430" w:rsidRDefault="004018C8" w:rsidP="005A330D">
      <w:pPr>
        <w:pStyle w:val="Heading3"/>
        <w:spacing w:before="120"/>
        <w:rPr>
          <w:rFonts w:asciiTheme="minorEastAsia" w:eastAsiaTheme="minorEastAsia" w:hAnsiTheme="minorEastAsia" w:cstheme="minorHAnsi"/>
          <w:sz w:val="22"/>
          <w:szCs w:val="22"/>
        </w:rPr>
      </w:pPr>
      <w:r w:rsidRPr="00985430">
        <w:rPr>
          <w:rFonts w:asciiTheme="minorEastAsia" w:eastAsiaTheme="minorEastAsia" w:hAnsiTheme="minorEastAsia" w:cstheme="minorHAnsi"/>
          <w:lang w:val="zh-CN" w:bidi="zh-CN"/>
        </w:rPr>
        <w:t>观察过道</w:t>
      </w:r>
    </w:p>
    <w:p w14:paraId="3D44EC49" w14:textId="76FDA266"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看看大型超市的过道。让您的孩子向您展示哪些过道有十几的数字。下一个过道会是什么数字？让孩子带您去十几的过道或者告诉您过道里有什么。</w:t>
      </w:r>
    </w:p>
    <w:p w14:paraId="44BC9464" w14:textId="54AA45E5" w:rsidR="007E229B" w:rsidRPr="00985430" w:rsidRDefault="004018C8" w:rsidP="00581610">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数字寻宝</w:t>
      </w:r>
    </w:p>
    <w:p w14:paraId="0A0EE060" w14:textId="7D1C60DA"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鼓励您的孩子在超市里寻找十几的数字。他们可能会在价格标签、条形码或标识上找到十几的数字。他们能找到 10 个十几的数字吗？</w:t>
      </w:r>
    </w:p>
    <w:p w14:paraId="77C282C9" w14:textId="77777777" w:rsidR="004018C8" w:rsidRPr="00985430" w:rsidRDefault="004018C8" w:rsidP="00A35B07">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结账时的游戏</w:t>
      </w:r>
    </w:p>
    <w:p w14:paraId="7C2056E5"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让孩子数一数从购物车或购物篮取出的商品。当数到十几的数字时，让他们把下一个数字描述为“10 加上几个”；例如，“11 是 10 加上 1 个”。</w:t>
      </w:r>
    </w:p>
    <w:p w14:paraId="7FB29562" w14:textId="77777777" w:rsidR="004018C8" w:rsidRPr="00985430" w:rsidRDefault="004018C8" w:rsidP="00096673">
      <w:pPr>
        <w:pStyle w:val="Heading2"/>
        <w:spacing w:before="0" w:after="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lastRenderedPageBreak/>
        <w:t>在公园</w:t>
      </w:r>
    </w:p>
    <w:p w14:paraId="0119DD19" w14:textId="77777777" w:rsidR="004018C8" w:rsidRPr="00985430" w:rsidRDefault="004018C8" w:rsidP="005A330D">
      <w:pPr>
        <w:pStyle w:val="Heading3"/>
        <w:spacing w:before="120"/>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两位数跳房子游戏</w:t>
      </w:r>
    </w:p>
    <w:p w14:paraId="5843AB5F"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用 11 到 20 这些数字玩跳房子游戏，而不是 1 到 10。包含 20 可以帮助孩子了解十几的数字之后是什么。让他们在跳过每个格子之前喊出石头落在的数字，并数出每个数字。</w:t>
      </w:r>
    </w:p>
    <w:p w14:paraId="37124A8F"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noProof/>
          <w:lang w:val="zh-CN" w:bidi="zh-CN"/>
        </w:rPr>
        <w:drawing>
          <wp:inline distT="0" distB="0" distL="0" distR="0" wp14:anchorId="2B1C90F3" wp14:editId="09EAA60D">
            <wp:extent cx="4446000" cy="2964000"/>
            <wp:effectExtent l="0" t="0" r="0" b="8255"/>
            <wp:docPr id="2032569578" name="drawing" descr="A child playing hopscotch outdoors. Their bare feet are seen jumping over a chalk line drawn on a cement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9578" name="drawing" descr="A child playing hopscotch outdoors. Their bare feet are seen jumping over a chalk line drawn on a cement road.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6000" cy="2964000"/>
                    </a:xfrm>
                    <a:prstGeom prst="rect">
                      <a:avLst/>
                    </a:prstGeom>
                  </pic:spPr>
                </pic:pic>
              </a:graphicData>
            </a:graphic>
          </wp:inline>
        </w:drawing>
      </w:r>
    </w:p>
    <w:p w14:paraId="68C96B74" w14:textId="6BEFB7D7" w:rsidR="007E229B" w:rsidRPr="00985430" w:rsidRDefault="007E229B" w:rsidP="006129A3">
      <w:pPr>
        <w:pStyle w:val="Covertitle"/>
        <w:spacing w:before="120" w:after="120" w:line="240" w:lineRule="auto"/>
        <w:rPr>
          <w:rFonts w:asciiTheme="minorEastAsia" w:hAnsiTheme="minorEastAsia" w:cstheme="minorHAnsi"/>
          <w:bCs w:val="0"/>
        </w:rPr>
      </w:pPr>
      <w:r w:rsidRPr="00985430">
        <w:rPr>
          <w:rFonts w:asciiTheme="minorEastAsia" w:hAnsiTheme="minorEastAsia" w:cstheme="minorHAnsi"/>
          <w:sz w:val="20"/>
          <w:szCs w:val="20"/>
          <w:lang w:val="zh-CN" w:bidi="zh-CN"/>
        </w:rPr>
        <w:t>图源许可：</w:t>
      </w:r>
      <w:r w:rsidR="00027D63" w:rsidRPr="009C7AE4">
        <w:rPr>
          <w:rFonts w:asciiTheme="majorHAnsi" w:eastAsiaTheme="majorEastAsia" w:hAnsiTheme="majorHAnsi" w:cstheme="majorBidi"/>
          <w:bCs w:val="0"/>
          <w:sz w:val="20"/>
          <w:szCs w:val="20"/>
        </w:rPr>
        <w:t>©</w:t>
      </w:r>
      <w:r w:rsidRPr="00985430">
        <w:rPr>
          <w:rFonts w:asciiTheme="minorEastAsia" w:hAnsiTheme="minorEastAsia" w:cstheme="minorHAnsi"/>
          <w:sz w:val="20"/>
          <w:szCs w:val="20"/>
          <w:lang w:val="zh-CN" w:bidi="zh-CN"/>
        </w:rPr>
        <w:t xml:space="preserve"> iStock.com/</w:t>
      </w:r>
      <w:r w:rsidR="00BD66BE" w:rsidRPr="00985430">
        <w:rPr>
          <w:rFonts w:asciiTheme="minorEastAsia" w:hAnsiTheme="minorEastAsia" w:cstheme="minorHAnsi"/>
          <w:sz w:val="20"/>
          <w:szCs w:val="20"/>
          <w:lang w:val="zh-CN" w:bidi="zh-CN"/>
        </w:rPr>
        <w:t>Hendri</w:t>
      </w:r>
    </w:p>
    <w:p w14:paraId="53C3163B" w14:textId="21E1A6D1" w:rsidR="004018C8" w:rsidRPr="00985430" w:rsidRDefault="004018C8" w:rsidP="00A35B07">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户外计数</w:t>
      </w:r>
    </w:p>
    <w:p w14:paraId="7E38BDCE"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 xml:space="preserve">让孩子在公园里找可以数的东西（比如栅栏的横杆、树木）。告诉他们目标是找到总数为十几的东西。  </w:t>
      </w:r>
    </w:p>
    <w:p w14:paraId="61D68903" w14:textId="77777777" w:rsidR="004018C8" w:rsidRPr="00985430" w:rsidRDefault="004018C8" w:rsidP="00A35B07">
      <w:pPr>
        <w:pStyle w:val="Heading3"/>
        <w:rPr>
          <w:rFonts w:asciiTheme="minorEastAsia" w:eastAsiaTheme="minorEastAsia" w:hAnsiTheme="minorEastAsia" w:cstheme="minorHAnsi"/>
        </w:rPr>
      </w:pPr>
      <w:r w:rsidRPr="00985430">
        <w:rPr>
          <w:rFonts w:asciiTheme="minorEastAsia" w:eastAsiaTheme="minorEastAsia" w:hAnsiTheme="minorEastAsia" w:cstheme="minorHAnsi"/>
          <w:lang w:val="zh-CN" w:bidi="zh-CN"/>
        </w:rPr>
        <w:t>树枝和石头</w:t>
      </w:r>
    </w:p>
    <w:p w14:paraId="7E53179F"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收集树枝、石头等天然物品。用它们来表示一个十几的数；例如，用 10 根树枝和 4 块石头表示 14。问孩子：“总数比 10 多几个？”</w:t>
      </w:r>
    </w:p>
    <w:p w14:paraId="54BE1F4E" w14:textId="77777777" w:rsidR="004018C8" w:rsidRPr="00985430" w:rsidRDefault="004018C8" w:rsidP="004018C8">
      <w:pPr>
        <w:spacing w:line="240" w:lineRule="auto"/>
        <w:rPr>
          <w:rFonts w:asciiTheme="minorEastAsia" w:hAnsiTheme="minorEastAsia" w:cstheme="minorHAnsi"/>
          <w:sz w:val="22"/>
          <w:szCs w:val="22"/>
        </w:rPr>
      </w:pPr>
      <w:r w:rsidRPr="00985430">
        <w:rPr>
          <w:rFonts w:asciiTheme="minorEastAsia" w:hAnsiTheme="minorEastAsia" w:cstheme="minorHAnsi"/>
          <w:sz w:val="22"/>
          <w:szCs w:val="22"/>
          <w:lang w:val="zh-CN" w:bidi="zh-CN"/>
        </w:rPr>
        <w:t>再收集更多的物品来组成另一个十几的数。</w:t>
      </w:r>
    </w:p>
    <w:p w14:paraId="1CC3C695" w14:textId="77777777" w:rsidR="004018C8" w:rsidRPr="00985430" w:rsidRDefault="004018C8" w:rsidP="004018C8">
      <w:pPr>
        <w:spacing w:line="240" w:lineRule="auto"/>
        <w:rPr>
          <w:rFonts w:asciiTheme="minorEastAsia" w:hAnsiTheme="minorEastAsia" w:cstheme="minorHAnsi"/>
          <w:sz w:val="22"/>
          <w:szCs w:val="22"/>
        </w:rPr>
      </w:pPr>
    </w:p>
    <w:p w14:paraId="1E430723" w14:textId="77777777" w:rsidR="00A35B07" w:rsidRPr="00985430" w:rsidRDefault="00A35B07" w:rsidP="00A35B07">
      <w:pPr>
        <w:pStyle w:val="Heading2"/>
        <w:spacing w:after="0"/>
        <w:rPr>
          <w:rFonts w:asciiTheme="minorEastAsia" w:eastAsiaTheme="minorEastAsia" w:hAnsiTheme="minorEastAsia" w:cstheme="minorHAnsi"/>
          <w:color w:val="D00131" w:themeColor="accent5"/>
          <w:sz w:val="32"/>
          <w:szCs w:val="32"/>
        </w:rPr>
      </w:pPr>
      <w:r w:rsidRPr="00985430">
        <w:rPr>
          <w:rFonts w:asciiTheme="minorEastAsia" w:eastAsiaTheme="minorEastAsia" w:hAnsiTheme="minorEastAsia" w:cstheme="minorHAnsi"/>
          <w:color w:val="D00131" w:themeColor="accent5"/>
          <w:sz w:val="32"/>
          <w:szCs w:val="32"/>
          <w:lang w:val="zh-CN" w:bidi="zh-CN"/>
        </w:rPr>
        <w:t>更多信息</w:t>
      </w:r>
    </w:p>
    <w:p w14:paraId="0C759B04" w14:textId="24203F6C" w:rsidR="00A35B07" w:rsidRPr="00985430" w:rsidRDefault="00A35B07" w:rsidP="00A35B07">
      <w:pPr>
        <w:rPr>
          <w:rFonts w:asciiTheme="minorEastAsia" w:hAnsiTheme="minorEastAsia" w:cstheme="minorHAnsi"/>
          <w:sz w:val="22"/>
          <w:szCs w:val="22"/>
        </w:rPr>
      </w:pPr>
      <w:r w:rsidRPr="00985430">
        <w:rPr>
          <w:rFonts w:asciiTheme="minorEastAsia" w:hAnsiTheme="minorEastAsia" w:cstheme="minorHAnsi"/>
          <w:sz w:val="22"/>
          <w:szCs w:val="22"/>
          <w:lang w:val="zh-CN" w:bidi="zh-CN"/>
        </w:rPr>
        <w:t>要获取本系列中的其他视频和提示单以及为家长和监护人提供的更多小贴士、信息和链接，请访问：</w:t>
      </w:r>
      <w:hyperlink r:id="rId41" w:history="1">
        <w:r w:rsidRPr="00985430">
          <w:rPr>
            <w:rStyle w:val="Hyperlink"/>
            <w:rFonts w:asciiTheme="minorEastAsia" w:hAnsiTheme="minorEastAsia" w:cstheme="minorHAnsi"/>
            <w:sz w:val="22"/>
            <w:szCs w:val="22"/>
            <w:lang w:val="zh-CN" w:bidi="zh-CN"/>
          </w:rPr>
          <w:t>家中的数学与算术</w:t>
        </w:r>
      </w:hyperlink>
      <w:r w:rsidRPr="00985430">
        <w:rPr>
          <w:rFonts w:asciiTheme="minorEastAsia" w:hAnsiTheme="minorEastAsia" w:cstheme="minorHAnsi"/>
          <w:sz w:val="22"/>
          <w:szCs w:val="22"/>
          <w:lang w:val="zh-CN" w:bidi="zh-CN"/>
        </w:rPr>
        <w:t>。</w:t>
      </w:r>
    </w:p>
    <w:p w14:paraId="16C89F01" w14:textId="19DCC799" w:rsidR="00A35B07" w:rsidRPr="00985430" w:rsidRDefault="0099599F" w:rsidP="00A35B07">
      <w:pPr>
        <w:rPr>
          <w:rFonts w:asciiTheme="minorEastAsia" w:hAnsiTheme="minorEastAsia" w:cstheme="minorHAnsi"/>
          <w:sz w:val="22"/>
          <w:szCs w:val="22"/>
        </w:rPr>
      </w:pPr>
      <w:r w:rsidRPr="00985430">
        <w:rPr>
          <w:rFonts w:asciiTheme="minorEastAsia" w:hAnsiTheme="minorEastAsia" w:cstheme="minorHAnsi"/>
          <w:lang w:val="zh-CN" w:bidi="zh-CN"/>
        </w:rPr>
        <w:t>有关维多利亚州数学大使</w:t>
      </w:r>
      <w:r w:rsidRPr="00985430">
        <w:rPr>
          <w:rFonts w:asciiTheme="minorEastAsia" w:hAnsiTheme="minorEastAsia" w:cstheme="minorHAnsi"/>
          <w:lang w:bidi="zh-CN"/>
        </w:rPr>
        <w:t>（Victorian Mathematics Ambassadors）</w:t>
      </w:r>
      <w:r w:rsidRPr="00985430">
        <w:rPr>
          <w:rFonts w:asciiTheme="minorEastAsia" w:hAnsiTheme="minorEastAsia" w:cstheme="minorHAnsi"/>
          <w:lang w:val="zh-CN" w:bidi="zh-CN"/>
        </w:rPr>
        <w:t>的更多信息</w:t>
      </w:r>
      <w:r w:rsidRPr="00985430">
        <w:rPr>
          <w:rFonts w:asciiTheme="minorEastAsia" w:hAnsiTheme="minorEastAsia" w:cstheme="minorHAnsi"/>
          <w:lang w:bidi="zh-CN"/>
        </w:rPr>
        <w:t>，</w:t>
      </w:r>
      <w:r w:rsidRPr="00985430">
        <w:rPr>
          <w:rFonts w:asciiTheme="minorEastAsia" w:hAnsiTheme="minorEastAsia" w:cstheme="minorHAnsi"/>
          <w:lang w:val="zh-CN" w:bidi="zh-CN"/>
        </w:rPr>
        <w:t>请访问</w:t>
      </w:r>
      <w:r w:rsidRPr="00985430">
        <w:rPr>
          <w:rFonts w:asciiTheme="minorEastAsia" w:hAnsiTheme="minorEastAsia" w:cstheme="minorHAnsi"/>
          <w:lang w:bidi="zh-CN"/>
        </w:rPr>
        <w:t>：</w:t>
      </w:r>
      <w:hyperlink r:id="rId42" w:history="1">
        <w:r w:rsidR="00A35B07" w:rsidRPr="00985430">
          <w:rPr>
            <w:rStyle w:val="Hyperlink"/>
            <w:rFonts w:asciiTheme="minorEastAsia" w:hAnsiTheme="minorEastAsia" w:cstheme="minorHAnsi"/>
            <w:sz w:val="22"/>
            <w:szCs w:val="22"/>
            <w:lang w:val="zh-CN" w:bidi="zh-CN"/>
          </w:rPr>
          <w:t>维多利亚州数学大使</w:t>
        </w:r>
        <w:r w:rsidR="00A35B07" w:rsidRPr="00985430">
          <w:rPr>
            <w:rStyle w:val="Hyperlink"/>
            <w:rFonts w:asciiTheme="minorEastAsia" w:hAnsiTheme="minorEastAsia" w:cstheme="minorHAnsi"/>
            <w:sz w:val="22"/>
            <w:szCs w:val="22"/>
            <w:lang w:bidi="zh-CN"/>
          </w:rPr>
          <w:t>（Victorian Mathematics Ambassadors ）</w:t>
        </w:r>
      </w:hyperlink>
      <w:r w:rsidRPr="00985430">
        <w:rPr>
          <w:rFonts w:asciiTheme="minorEastAsia" w:hAnsiTheme="minorEastAsia" w:cstheme="minorHAnsi"/>
          <w:lang w:val="zh-CN" w:bidi="zh-CN"/>
        </w:rPr>
        <w:t>。</w:t>
      </w:r>
    </w:p>
    <w:p w14:paraId="2ACB5066" w14:textId="3418C770" w:rsidR="00CC12F2" w:rsidRPr="00985430" w:rsidRDefault="00A35B07" w:rsidP="00A35B07">
      <w:pPr>
        <w:pStyle w:val="Heading2"/>
        <w:spacing w:after="0"/>
        <w:rPr>
          <w:rFonts w:asciiTheme="minorEastAsia" w:eastAsiaTheme="minorEastAsia" w:hAnsiTheme="minorEastAsia" w:cstheme="minorHAnsi"/>
          <w:sz w:val="22"/>
          <w:szCs w:val="22"/>
        </w:rPr>
      </w:pPr>
      <w:r w:rsidRPr="00985430">
        <w:rPr>
          <w:rFonts w:asciiTheme="minorEastAsia" w:eastAsiaTheme="minorEastAsia" w:hAnsiTheme="minorEastAsia" w:cstheme="minorHAnsi"/>
          <w:sz w:val="22"/>
          <w:szCs w:val="22"/>
          <w:lang w:val="zh-CN" w:bidi="zh-CN"/>
        </w:rPr>
        <w:t>有关支持孩子教育的更多信息</w:t>
      </w:r>
      <w:r w:rsidRPr="00985430">
        <w:rPr>
          <w:rFonts w:asciiTheme="minorEastAsia" w:eastAsiaTheme="minorEastAsia" w:hAnsiTheme="minorEastAsia" w:cstheme="minorHAnsi"/>
          <w:sz w:val="22"/>
          <w:szCs w:val="22"/>
          <w:lang w:bidi="zh-CN"/>
        </w:rPr>
        <w:t>，</w:t>
      </w:r>
      <w:r w:rsidRPr="00985430">
        <w:rPr>
          <w:rFonts w:asciiTheme="minorEastAsia" w:eastAsiaTheme="minorEastAsia" w:hAnsiTheme="minorEastAsia" w:cstheme="minorHAnsi"/>
          <w:sz w:val="22"/>
          <w:szCs w:val="22"/>
          <w:lang w:val="zh-CN" w:bidi="zh-CN"/>
        </w:rPr>
        <w:t>请访问</w:t>
      </w:r>
      <w:r w:rsidRPr="00985430">
        <w:rPr>
          <w:rFonts w:asciiTheme="minorEastAsia" w:eastAsiaTheme="minorEastAsia" w:hAnsiTheme="minorEastAsia" w:cstheme="minorHAnsi"/>
          <w:sz w:val="22"/>
          <w:szCs w:val="22"/>
          <w:lang w:bidi="zh-CN"/>
        </w:rPr>
        <w:t>：</w:t>
      </w:r>
      <w:hyperlink r:id="rId43" w:history="1">
        <w:r w:rsidRPr="00985430">
          <w:rPr>
            <w:rStyle w:val="Hyperlink"/>
            <w:rFonts w:asciiTheme="minorEastAsia" w:eastAsiaTheme="minorEastAsia" w:hAnsiTheme="minorEastAsia" w:cstheme="minorHAnsi"/>
            <w:sz w:val="22"/>
            <w:szCs w:val="22"/>
            <w:lang w:val="zh-CN" w:bidi="zh-CN"/>
          </w:rPr>
          <w:t>支持您孩子的教育</w:t>
        </w:r>
        <w:r w:rsidRPr="00985430">
          <w:rPr>
            <w:rStyle w:val="Hyperlink"/>
            <w:rFonts w:asciiTheme="minorEastAsia" w:eastAsiaTheme="minorEastAsia" w:hAnsiTheme="minorEastAsia" w:cstheme="minorHAnsi"/>
            <w:sz w:val="22"/>
            <w:szCs w:val="22"/>
            <w:lang w:bidi="zh-CN"/>
          </w:rPr>
          <w:t xml:space="preserve"> | vic.gov.au</w:t>
        </w:r>
      </w:hyperlink>
      <w:r w:rsidRPr="00985430">
        <w:rPr>
          <w:rFonts w:asciiTheme="minorEastAsia" w:eastAsiaTheme="minorEastAsia" w:hAnsiTheme="minorEastAsia" w:cstheme="minorHAnsi"/>
          <w:sz w:val="22"/>
          <w:szCs w:val="22"/>
          <w:lang w:val="zh-CN" w:bidi="zh-CN"/>
        </w:rPr>
        <w:t>。</w:t>
      </w:r>
    </w:p>
    <w:p w14:paraId="1F458CE0" w14:textId="77777777" w:rsidR="00594E77" w:rsidRPr="00985430" w:rsidRDefault="00594E77" w:rsidP="00054BAC">
      <w:pPr>
        <w:rPr>
          <w:rFonts w:asciiTheme="minorEastAsia" w:hAnsiTheme="minorEastAsia" w:cstheme="minorHAnsi"/>
        </w:rPr>
        <w:sectPr w:rsidR="00594E77" w:rsidRPr="00985430" w:rsidSect="00096673">
          <w:headerReference w:type="default" r:id="rId44"/>
          <w:footerReference w:type="default" r:id="rId45"/>
          <w:pgSz w:w="11900" w:h="16840"/>
          <w:pgMar w:top="1882" w:right="1134" w:bottom="1701" w:left="1134" w:header="227" w:footer="386" w:gutter="0"/>
          <w:cols w:space="708"/>
          <w:docGrid w:linePitch="360"/>
        </w:sectPr>
      </w:pPr>
    </w:p>
    <w:p w14:paraId="73D7DDA8" w14:textId="77777777" w:rsidR="00054BAC" w:rsidRPr="00985430" w:rsidRDefault="00054BAC" w:rsidP="00054BAC">
      <w:pPr>
        <w:rPr>
          <w:rFonts w:asciiTheme="minorEastAsia" w:hAnsiTheme="minorEastAsia" w:cstheme="minorHAnsi"/>
        </w:rPr>
      </w:pPr>
    </w:p>
    <w:p w14:paraId="1D457E21" w14:textId="77777777" w:rsidR="00054BAC" w:rsidRPr="00985430" w:rsidRDefault="00054BAC" w:rsidP="00054BAC">
      <w:pPr>
        <w:rPr>
          <w:rFonts w:asciiTheme="minorEastAsia" w:hAnsiTheme="minorEastAsia" w:cstheme="minorHAnsi"/>
        </w:rPr>
      </w:pPr>
    </w:p>
    <w:p w14:paraId="7431E49E" w14:textId="77777777" w:rsidR="00D56B54" w:rsidRPr="00985430" w:rsidRDefault="00D56B54" w:rsidP="00054BAC">
      <w:pPr>
        <w:rPr>
          <w:rFonts w:asciiTheme="minorEastAsia" w:hAnsiTheme="minorEastAsia" w:cstheme="minorHAnsi"/>
        </w:rPr>
      </w:pPr>
    </w:p>
    <w:p w14:paraId="11943183" w14:textId="77777777" w:rsidR="00D56B54" w:rsidRPr="00985430" w:rsidRDefault="00D56B54" w:rsidP="00054BAC">
      <w:pPr>
        <w:rPr>
          <w:rFonts w:asciiTheme="minorEastAsia" w:hAnsiTheme="minorEastAsia" w:cstheme="minorHAnsi"/>
        </w:rPr>
      </w:pPr>
    </w:p>
    <w:p w14:paraId="4F5C16D9" w14:textId="77777777" w:rsidR="00985430" w:rsidRPr="00985430" w:rsidRDefault="00985430" w:rsidP="00054BAC">
      <w:pPr>
        <w:rPr>
          <w:rFonts w:asciiTheme="minorEastAsia" w:hAnsiTheme="minorEastAsia" w:cstheme="minorHAnsi"/>
        </w:rPr>
      </w:pPr>
    </w:p>
    <w:p w14:paraId="6B43AE1D" w14:textId="77777777" w:rsidR="00985430" w:rsidRPr="00985430" w:rsidRDefault="00985430" w:rsidP="00054BAC">
      <w:pPr>
        <w:rPr>
          <w:rFonts w:asciiTheme="minorEastAsia" w:hAnsiTheme="minorEastAsia" w:cstheme="minorHAnsi"/>
        </w:rPr>
      </w:pPr>
    </w:p>
    <w:p w14:paraId="00DE4B5A" w14:textId="77777777" w:rsidR="00985430" w:rsidRPr="00985430" w:rsidRDefault="00985430" w:rsidP="00054BAC">
      <w:pPr>
        <w:rPr>
          <w:rFonts w:asciiTheme="minorEastAsia" w:hAnsiTheme="minorEastAsia" w:cstheme="minorHAnsi"/>
        </w:rPr>
      </w:pPr>
    </w:p>
    <w:p w14:paraId="15E6F072" w14:textId="77777777" w:rsidR="00985430" w:rsidRPr="00985430" w:rsidRDefault="00985430" w:rsidP="00054BAC">
      <w:pPr>
        <w:rPr>
          <w:rFonts w:asciiTheme="minorEastAsia" w:hAnsiTheme="minorEastAsia" w:cstheme="minorHAnsi"/>
        </w:rPr>
      </w:pPr>
    </w:p>
    <w:p w14:paraId="26606465" w14:textId="77777777" w:rsidR="00985430" w:rsidRPr="00985430" w:rsidRDefault="00985430" w:rsidP="00054BAC">
      <w:pPr>
        <w:rPr>
          <w:rFonts w:asciiTheme="minorEastAsia" w:hAnsiTheme="minorEastAsia" w:cstheme="minorHAnsi"/>
        </w:rPr>
      </w:pPr>
    </w:p>
    <w:p w14:paraId="7D9EC37B" w14:textId="77777777" w:rsidR="00985430" w:rsidRPr="00985430" w:rsidRDefault="00985430" w:rsidP="00054BAC">
      <w:pPr>
        <w:rPr>
          <w:rFonts w:asciiTheme="minorEastAsia" w:hAnsiTheme="minorEastAsia" w:cstheme="minorHAnsi"/>
        </w:rPr>
      </w:pPr>
    </w:p>
    <w:p w14:paraId="7195095A" w14:textId="77777777" w:rsidR="00985430" w:rsidRPr="00985430" w:rsidRDefault="00985430" w:rsidP="00054BAC">
      <w:pPr>
        <w:rPr>
          <w:rFonts w:asciiTheme="minorEastAsia" w:hAnsiTheme="minorEastAsia" w:cstheme="minorHAnsi"/>
        </w:rPr>
      </w:pPr>
    </w:p>
    <w:p w14:paraId="4C2AA58B" w14:textId="77777777" w:rsidR="00985430" w:rsidRPr="00985430" w:rsidRDefault="00985430" w:rsidP="00054BAC">
      <w:pPr>
        <w:rPr>
          <w:rFonts w:asciiTheme="minorEastAsia" w:hAnsiTheme="minorEastAsia" w:cstheme="minorHAnsi"/>
        </w:rPr>
      </w:pPr>
    </w:p>
    <w:p w14:paraId="5BDAE7E0" w14:textId="77777777" w:rsidR="00985430" w:rsidRPr="00985430" w:rsidRDefault="00985430" w:rsidP="00054BAC">
      <w:pPr>
        <w:rPr>
          <w:rFonts w:asciiTheme="minorEastAsia" w:hAnsiTheme="minorEastAsia" w:cstheme="minorHAnsi"/>
        </w:rPr>
      </w:pPr>
    </w:p>
    <w:p w14:paraId="7715616B" w14:textId="77777777" w:rsidR="00985430" w:rsidRPr="00985430" w:rsidRDefault="00985430" w:rsidP="00054BAC">
      <w:pPr>
        <w:rPr>
          <w:rFonts w:asciiTheme="minorEastAsia" w:hAnsiTheme="minorEastAsia" w:cstheme="minorHAnsi"/>
        </w:rPr>
      </w:pPr>
    </w:p>
    <w:p w14:paraId="6CC80818" w14:textId="77777777" w:rsidR="00985430" w:rsidRPr="00985430" w:rsidRDefault="00985430" w:rsidP="00054BAC">
      <w:pPr>
        <w:rPr>
          <w:rFonts w:asciiTheme="minorEastAsia" w:hAnsiTheme="minorEastAsia" w:cstheme="minorHAnsi"/>
        </w:rPr>
      </w:pPr>
    </w:p>
    <w:p w14:paraId="7267F5F7" w14:textId="77777777" w:rsidR="00985430" w:rsidRPr="00985430" w:rsidRDefault="00985430" w:rsidP="00054BAC">
      <w:pPr>
        <w:rPr>
          <w:rFonts w:asciiTheme="minorEastAsia" w:hAnsiTheme="minorEastAsia" w:cstheme="minorHAnsi"/>
        </w:rPr>
      </w:pPr>
    </w:p>
    <w:p w14:paraId="4306E7EB" w14:textId="77777777" w:rsidR="00985430" w:rsidRPr="00985430" w:rsidRDefault="00985430" w:rsidP="00054BAC">
      <w:pPr>
        <w:rPr>
          <w:rFonts w:asciiTheme="minorEastAsia" w:hAnsiTheme="minorEastAsia" w:cstheme="minorHAnsi"/>
        </w:rPr>
      </w:pPr>
    </w:p>
    <w:p w14:paraId="31A282CC" w14:textId="77777777" w:rsidR="00985430" w:rsidRPr="00985430" w:rsidRDefault="00985430" w:rsidP="00054BAC">
      <w:pPr>
        <w:rPr>
          <w:rFonts w:asciiTheme="minorEastAsia" w:hAnsiTheme="minorEastAsia" w:cstheme="minorHAnsi"/>
        </w:rPr>
      </w:pPr>
    </w:p>
    <w:p w14:paraId="5A490585" w14:textId="77777777" w:rsidR="00985430" w:rsidRPr="00985430" w:rsidRDefault="00985430" w:rsidP="00054BAC">
      <w:pPr>
        <w:rPr>
          <w:rFonts w:asciiTheme="minorEastAsia" w:hAnsiTheme="minorEastAsia" w:cstheme="minorHAnsi"/>
        </w:rPr>
      </w:pPr>
    </w:p>
    <w:p w14:paraId="5CFBCAD2" w14:textId="77777777" w:rsidR="00985430" w:rsidRPr="00985430" w:rsidRDefault="00985430" w:rsidP="00054BAC">
      <w:pPr>
        <w:rPr>
          <w:rFonts w:asciiTheme="minorEastAsia" w:hAnsiTheme="minorEastAsia" w:cstheme="minorHAnsi"/>
        </w:rPr>
      </w:pPr>
    </w:p>
    <w:p w14:paraId="2A9862BF" w14:textId="77777777" w:rsidR="00985430" w:rsidRPr="00985430" w:rsidRDefault="00985430" w:rsidP="00054BAC">
      <w:pPr>
        <w:rPr>
          <w:rFonts w:asciiTheme="minorEastAsia" w:hAnsiTheme="minorEastAsia" w:cstheme="minorHAnsi"/>
        </w:rPr>
      </w:pPr>
    </w:p>
    <w:p w14:paraId="30916FF3" w14:textId="77777777" w:rsidR="00985430" w:rsidRPr="00985430" w:rsidRDefault="00985430" w:rsidP="00054BAC">
      <w:pPr>
        <w:rPr>
          <w:rFonts w:asciiTheme="minorEastAsia" w:hAnsiTheme="minorEastAsia" w:cstheme="minorHAnsi"/>
        </w:rPr>
      </w:pPr>
    </w:p>
    <w:p w14:paraId="1F06E201" w14:textId="77777777" w:rsidR="00985430" w:rsidRPr="00985430" w:rsidRDefault="00985430" w:rsidP="00054BAC">
      <w:pPr>
        <w:rPr>
          <w:rFonts w:asciiTheme="minorEastAsia" w:hAnsiTheme="minorEastAsia" w:cstheme="minorHAnsi"/>
        </w:rPr>
      </w:pPr>
    </w:p>
    <w:p w14:paraId="6688CE30" w14:textId="77777777" w:rsidR="00985430" w:rsidRPr="00985430" w:rsidRDefault="00985430" w:rsidP="00054BAC">
      <w:pPr>
        <w:rPr>
          <w:rFonts w:asciiTheme="minorEastAsia" w:hAnsiTheme="minorEastAsia" w:cstheme="minorHAnsi"/>
        </w:rPr>
      </w:pPr>
    </w:p>
    <w:p w14:paraId="23553ADB" w14:textId="77777777" w:rsidR="00985430" w:rsidRPr="00985430" w:rsidRDefault="00985430" w:rsidP="00054BAC">
      <w:pPr>
        <w:rPr>
          <w:rFonts w:asciiTheme="minorEastAsia" w:hAnsiTheme="minorEastAsia" w:cstheme="minorHAnsi"/>
        </w:rPr>
      </w:pPr>
    </w:p>
    <w:p w14:paraId="30A6D12D" w14:textId="77777777" w:rsidR="00985430" w:rsidRPr="00985430" w:rsidRDefault="00985430" w:rsidP="00054BAC">
      <w:pPr>
        <w:rPr>
          <w:rFonts w:asciiTheme="minorEastAsia" w:hAnsiTheme="minorEastAsia" w:cstheme="minorHAnsi"/>
        </w:rPr>
      </w:pPr>
    </w:p>
    <w:p w14:paraId="24F50982" w14:textId="77777777" w:rsidR="00985430" w:rsidRPr="00985430" w:rsidRDefault="00985430" w:rsidP="00054BAC">
      <w:pPr>
        <w:rPr>
          <w:rFonts w:asciiTheme="minorEastAsia" w:hAnsiTheme="minorEastAsia" w:cstheme="minorHAnsi"/>
        </w:rPr>
      </w:pPr>
    </w:p>
    <w:p w14:paraId="73C94E0A" w14:textId="77777777" w:rsidR="00985430" w:rsidRPr="00985430" w:rsidRDefault="00985430" w:rsidP="00054BAC">
      <w:pPr>
        <w:rPr>
          <w:rFonts w:asciiTheme="minorEastAsia" w:hAnsiTheme="minorEastAsia" w:cstheme="minorHAnsi"/>
        </w:rPr>
      </w:pPr>
    </w:p>
    <w:p w14:paraId="02A223B0" w14:textId="77777777" w:rsidR="00D56B54" w:rsidRPr="00985430" w:rsidRDefault="00D56B54" w:rsidP="00054BAC">
      <w:pPr>
        <w:rPr>
          <w:rFonts w:asciiTheme="minorEastAsia" w:hAnsiTheme="minorEastAsia" w:cstheme="minorHAnsi"/>
        </w:rPr>
      </w:pPr>
    </w:p>
    <w:sectPr w:rsidR="00D56B54" w:rsidRPr="00985430" w:rsidSect="00027D63">
      <w:headerReference w:type="default" r:id="rId46"/>
      <w:footerReference w:type="default" r:id="rId47"/>
      <w:pgSz w:w="11900" w:h="16840"/>
      <w:pgMar w:top="1882" w:right="1134" w:bottom="1701" w:left="1134" w:header="22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584F4" w14:textId="77777777" w:rsidR="00BE361F" w:rsidRDefault="00BE361F" w:rsidP="00B40CCD">
      <w:r>
        <w:separator/>
      </w:r>
    </w:p>
  </w:endnote>
  <w:endnote w:type="continuationSeparator" w:id="0">
    <w:p w14:paraId="7809686C" w14:textId="77777777" w:rsidR="00BE361F" w:rsidRDefault="00BE361F"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4669816"/>
      <w:docPartObj>
        <w:docPartGallery w:val="Page Numbers (Bottom of Page)"/>
        <w:docPartUnique/>
      </w:docPartObj>
    </w:sdtPr>
    <w:sdtEndPr>
      <w:rPr>
        <w:rStyle w:val="PageNumber"/>
        <w:sz w:val="16"/>
        <w:szCs w:val="16"/>
      </w:rPr>
    </w:sdtEndPr>
    <w:sdtContent>
      <w:p w14:paraId="5DCC5093" w14:textId="2A09F239" w:rsidR="00943B76" w:rsidRPr="00690F8F" w:rsidRDefault="00690F8F">
        <w:pPr>
          <w:pStyle w:val="Footer"/>
          <w:rPr>
            <w:sz w:val="16"/>
            <w:szCs w:val="16"/>
          </w:rPr>
        </w:pPr>
        <w:r w:rsidRPr="00B40CCD">
          <w:rPr>
            <w:rStyle w:val="PageNumber"/>
            <w:b/>
            <w:sz w:val="16"/>
            <w:szCs w:val="16"/>
            <w:lang w:val="zh-CN" w:bidi="zh-CN"/>
          </w:rPr>
          <w:fldChar w:fldCharType="begin"/>
        </w:r>
        <w:r w:rsidRPr="00B40CCD">
          <w:rPr>
            <w:rStyle w:val="PageNumber"/>
            <w:b/>
            <w:sz w:val="16"/>
            <w:szCs w:val="16"/>
            <w:lang w:val="zh-CN" w:bidi="zh-CN"/>
          </w:rPr>
          <w:instrText xml:space="preserve"> PAGE </w:instrText>
        </w:r>
        <w:r w:rsidRPr="00B40CCD">
          <w:rPr>
            <w:rStyle w:val="PageNumber"/>
            <w:b/>
            <w:sz w:val="16"/>
            <w:szCs w:val="16"/>
            <w:lang w:val="zh-CN" w:bidi="zh-CN"/>
          </w:rPr>
          <w:fldChar w:fldCharType="separate"/>
        </w:r>
        <w:r>
          <w:rPr>
            <w:rStyle w:val="PageNumber"/>
            <w:b/>
            <w:sz w:val="16"/>
            <w:szCs w:val="16"/>
            <w:lang w:val="zh-CN" w:bidi="zh-CN"/>
          </w:rPr>
          <w:t>1</w:t>
        </w:r>
        <w:r w:rsidRPr="00B40CCD">
          <w:rPr>
            <w:rStyle w:val="PageNumber"/>
            <w:b/>
            <w:sz w:val="16"/>
            <w:szCs w:val="16"/>
            <w:lang w:val="zh-CN" w:bidi="zh-CN"/>
          </w:rPr>
          <w:fldChar w:fldCharType="end"/>
        </w:r>
        <w:r w:rsidRPr="00B40CCD">
          <w:rPr>
            <w:rStyle w:val="PageNumber"/>
            <w:sz w:val="16"/>
            <w:szCs w:val="16"/>
            <w:lang w:val="zh-CN" w:bidi="zh-CN"/>
          </w:rPr>
          <w:t xml:space="preserve"> | </w:t>
        </w:r>
        <w:r w:rsidRPr="00B40CCD">
          <w:rPr>
            <w:rStyle w:val="PageNumber"/>
            <w:sz w:val="16"/>
            <w:szCs w:val="16"/>
            <w:lang w:val="zh-CN" w:bidi="zh-CN"/>
          </w:rPr>
          <w:t>教育部</w:t>
        </w:r>
        <w:r w:rsidRPr="00B40CCD">
          <w:rPr>
            <w:rStyle w:val="PageNumber"/>
            <w:sz w:val="16"/>
            <w:szCs w:val="16"/>
            <w:lang w:val="zh-CN" w:bidi="zh-CN"/>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2511271"/>
      <w:docPartObj>
        <w:docPartGallery w:val="Page Numbers (Bottom of Page)"/>
        <w:docPartUnique/>
      </w:docPartObj>
    </w:sdtPr>
    <w:sdtEndPr>
      <w:rPr>
        <w:rStyle w:val="PageNumber"/>
        <w:sz w:val="16"/>
        <w:szCs w:val="16"/>
      </w:rPr>
    </w:sdtEndPr>
    <w:sdtContent>
      <w:p w14:paraId="48DBC664" w14:textId="1CE4BFFC" w:rsidR="00594E77" w:rsidRPr="00690F8F" w:rsidRDefault="00594E77">
        <w:pPr>
          <w:pStyle w:val="Footer"/>
          <w:rPr>
            <w:sz w:val="16"/>
            <w:szCs w:val="16"/>
          </w:rPr>
        </w:pPr>
        <w:r w:rsidRPr="00B40CCD">
          <w:rPr>
            <w:rStyle w:val="PageNumber"/>
            <w:b/>
            <w:sz w:val="16"/>
            <w:szCs w:val="16"/>
            <w:lang w:val="zh-CN" w:bidi="zh-CN"/>
          </w:rPr>
          <w:fldChar w:fldCharType="begin"/>
        </w:r>
        <w:r w:rsidRPr="00B40CCD">
          <w:rPr>
            <w:rStyle w:val="PageNumber"/>
            <w:b/>
            <w:sz w:val="16"/>
            <w:szCs w:val="16"/>
            <w:lang w:val="zh-CN" w:bidi="zh-CN"/>
          </w:rPr>
          <w:instrText xml:space="preserve"> PAGE </w:instrText>
        </w:r>
        <w:r w:rsidRPr="00B40CCD">
          <w:rPr>
            <w:rStyle w:val="PageNumber"/>
            <w:b/>
            <w:sz w:val="16"/>
            <w:szCs w:val="16"/>
            <w:lang w:val="zh-CN" w:bidi="zh-CN"/>
          </w:rPr>
          <w:fldChar w:fldCharType="separate"/>
        </w:r>
        <w:r>
          <w:rPr>
            <w:rStyle w:val="PageNumber"/>
            <w:b/>
            <w:sz w:val="16"/>
            <w:szCs w:val="16"/>
            <w:lang w:val="zh-CN" w:bidi="zh-CN"/>
          </w:rPr>
          <w:t>1</w:t>
        </w:r>
        <w:r w:rsidRPr="00B40CCD">
          <w:rPr>
            <w:rStyle w:val="PageNumber"/>
            <w:b/>
            <w:sz w:val="16"/>
            <w:szCs w:val="16"/>
            <w:lang w:val="zh-CN" w:bidi="zh-CN"/>
          </w:rPr>
          <w:fldChar w:fldCharType="end"/>
        </w:r>
        <w:r w:rsidRPr="00B40CCD">
          <w:rPr>
            <w:rStyle w:val="PageNumber"/>
            <w:sz w:val="16"/>
            <w:szCs w:val="16"/>
            <w:lang w:val="zh-CN" w:bidi="zh-CN"/>
          </w:rPr>
          <w:t xml:space="preserve"> </w:t>
        </w:r>
        <w:r w:rsidRPr="00B40CCD">
          <w:rPr>
            <w:rStyle w:val="PageNumber"/>
            <w:sz w:val="16"/>
            <w:szCs w:val="16"/>
            <w:lang w:val="zh-CN" w:bidi="zh-CN"/>
          </w:rPr>
          <w:t xml:space="preserve">| </w:t>
        </w:r>
        <w:r w:rsidRPr="00B40CCD">
          <w:rPr>
            <w:rStyle w:val="PageNumber"/>
            <w:sz w:val="16"/>
            <w:szCs w:val="16"/>
            <w:lang w:val="zh-CN" w:bidi="zh-CN"/>
          </w:rPr>
          <w:t>教育部</w:t>
        </w:r>
        <w:r w:rsidRPr="00B40CCD">
          <w:rPr>
            <w:rStyle w:val="PageNumber"/>
            <w:sz w:val="16"/>
            <w:szCs w:val="16"/>
            <w:lang w:val="zh-CN" w:bidi="zh-CN"/>
          </w:rPr>
          <w:t xml:space="preserve"> </w:t>
        </w:r>
        <w:r w:rsidR="002A2E29">
          <w:rPr>
            <w:noProof/>
            <w:lang w:val="zh-CN" w:bidi="zh-CN"/>
          </w:rPr>
          <w:drawing>
            <wp:anchor distT="0" distB="0" distL="114300" distR="114300" simplePos="0" relativeHeight="251660304" behindDoc="1" locked="1" layoutInCell="1" allowOverlap="1" wp14:anchorId="0EA5EE2F" wp14:editId="02B9F5FA">
              <wp:simplePos x="0" y="0"/>
              <wp:positionH relativeFrom="margin">
                <wp:align>right</wp:align>
              </wp:positionH>
              <wp:positionV relativeFrom="paragraph">
                <wp:posOffset>-10160</wp:posOffset>
              </wp:positionV>
              <wp:extent cx="658495" cy="500380"/>
              <wp:effectExtent l="0" t="0" r="8255" b="0"/>
              <wp:wrapNone/>
              <wp:docPr id="138316350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stheme="minorBidi"/>
        <w:sz w:val="20"/>
        <w:szCs w:val="20"/>
        <w:lang w:val="en-AU"/>
      </w:rPr>
      <w:id w:val="1957821413"/>
      <w:docPartObj>
        <w:docPartGallery w:val="Page Numbers (Bottom of Page)"/>
        <w:docPartUnique/>
      </w:docPartObj>
    </w:sdtPr>
    <w:sdtEndPr>
      <w:rPr>
        <w:rStyle w:val="PageNumber"/>
        <w:sz w:val="16"/>
        <w:szCs w:val="16"/>
      </w:rPr>
    </w:sdtEndPr>
    <w:sdtContent>
      <w:p w14:paraId="68E2EF00" w14:textId="77777777" w:rsidR="00985430" w:rsidRDefault="009904BB" w:rsidP="00985430">
        <w:pPr>
          <w:pStyle w:val="Copyrighttext"/>
          <w:spacing w:line="160" w:lineRule="exact"/>
          <w:rPr>
            <w:color w:val="201546" w:themeColor="hyperlink"/>
            <w:sz w:val="13"/>
            <w:szCs w:val="13"/>
            <w:u w:val="single"/>
            <w:lang w:val="zh-CN" w:bidi="zh-CN"/>
          </w:rPr>
        </w:pPr>
        <w:r w:rsidRPr="001B78D5">
          <w:rPr>
            <w:color w:val="201546" w:themeColor="hyperlink"/>
            <w:sz w:val="13"/>
            <w:szCs w:val="13"/>
            <w:u w:val="single"/>
            <w:lang w:val="zh-CN" w:bidi="zh-CN"/>
          </w:rPr>
          <w:t xml:space="preserve"> </w:t>
        </w:r>
      </w:p>
      <w:sdt>
        <w:sdtPr>
          <w:rPr>
            <w:rStyle w:val="PageNumber"/>
            <w:rFonts w:asciiTheme="majorEastAsia" w:eastAsiaTheme="majorEastAsia" w:hAnsiTheme="majorEastAsia" w:cstheme="minorBidi"/>
            <w:sz w:val="20"/>
            <w:szCs w:val="20"/>
            <w:lang w:val="en-AU"/>
          </w:rPr>
          <w:id w:val="1115639031"/>
          <w:docPartObj>
            <w:docPartGallery w:val="Page Numbers (Bottom of Page)"/>
            <w:docPartUnique/>
          </w:docPartObj>
        </w:sdtPr>
        <w:sdtEndPr>
          <w:rPr>
            <w:rStyle w:val="PageNumber"/>
            <w:rFonts w:cs="Arial"/>
            <w:sz w:val="16"/>
            <w:szCs w:val="16"/>
            <w:lang w:val="en-US"/>
          </w:rPr>
        </w:sdtEndPr>
        <w:sdtContent>
          <w:p w14:paraId="6C13E46E" w14:textId="5BA7D74F" w:rsidR="00985430" w:rsidRPr="00985430" w:rsidRDefault="00985430" w:rsidP="00985430">
            <w:pPr>
              <w:pStyle w:val="Copyrighttext"/>
              <w:spacing w:line="160" w:lineRule="exact"/>
              <w:rPr>
                <w:rFonts w:asciiTheme="majorEastAsia" w:eastAsiaTheme="majorEastAsia" w:hAnsiTheme="majorEastAsia" w:cstheme="minorBidi"/>
                <w:sz w:val="20"/>
                <w:szCs w:val="20"/>
                <w:lang w:val="en-AU"/>
              </w:rPr>
            </w:pPr>
            <w:r w:rsidRPr="00985430">
              <w:rPr>
                <w:rFonts w:asciiTheme="majorEastAsia" w:eastAsiaTheme="majorEastAsia" w:hAnsiTheme="majorEastAsia"/>
                <w:noProof/>
                <w:sz w:val="13"/>
                <w:szCs w:val="13"/>
                <w:lang w:val="zh-CN" w:bidi="zh-CN"/>
              </w:rPr>
              <w:drawing>
                <wp:anchor distT="0" distB="0" distL="114300" distR="114300" simplePos="0" relativeHeight="251658256" behindDoc="0" locked="0" layoutInCell="1" allowOverlap="1" wp14:anchorId="13FE71AD" wp14:editId="235BBD96">
                  <wp:simplePos x="0" y="0"/>
                  <wp:positionH relativeFrom="column">
                    <wp:posOffset>6350</wp:posOffset>
                  </wp:positionH>
                  <wp:positionV relativeFrom="paragraph">
                    <wp:posOffset>228600</wp:posOffset>
                  </wp:positionV>
                  <wp:extent cx="485140" cy="172720"/>
                  <wp:effectExtent l="0" t="0" r="0" b="5080"/>
                  <wp:wrapTopAndBottom/>
                  <wp:docPr id="1304802730" name="Picture 1304802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Pr="00985430">
              <w:rPr>
                <w:rFonts w:ascii="Calibri" w:eastAsiaTheme="majorEastAsia" w:hAnsi="Calibri" w:cs="Calibri"/>
                <w:sz w:val="13"/>
                <w:szCs w:val="13"/>
                <w:lang w:val="zh-CN" w:bidi="zh-CN"/>
              </w:rPr>
              <w:t>©</w:t>
            </w:r>
            <w:r w:rsidRPr="00985430">
              <w:rPr>
                <w:rFonts w:asciiTheme="majorEastAsia" w:eastAsiaTheme="majorEastAsia" w:hAnsiTheme="majorEastAsia"/>
                <w:sz w:val="13"/>
                <w:szCs w:val="13"/>
                <w:lang w:val="zh-CN" w:bidi="zh-CN"/>
              </w:rPr>
              <w:t xml:space="preserve"> </w:t>
            </w:r>
            <w:r w:rsidRPr="00985430">
              <w:rPr>
                <w:rFonts w:asciiTheme="majorEastAsia" w:eastAsiaTheme="majorEastAsia" w:hAnsiTheme="majorEastAsia"/>
                <w:sz w:val="13"/>
                <w:szCs w:val="13"/>
                <w:lang w:val="zh-CN" w:bidi="zh-CN"/>
              </w:rPr>
              <w:t>维多利亚州（教育部）2025</w:t>
            </w:r>
          </w:p>
          <w:p w14:paraId="522F3F9A" w14:textId="77777777" w:rsidR="00985430" w:rsidRPr="00985430" w:rsidRDefault="00985430" w:rsidP="00985430">
            <w:pPr>
              <w:pStyle w:val="Copyrighttext"/>
              <w:spacing w:line="160" w:lineRule="exact"/>
              <w:ind w:right="-7"/>
              <w:rPr>
                <w:rFonts w:asciiTheme="majorEastAsia" w:eastAsiaTheme="majorEastAsia" w:hAnsiTheme="majorEastAsia"/>
                <w:sz w:val="13"/>
                <w:szCs w:val="13"/>
              </w:rPr>
            </w:pPr>
            <w:r w:rsidRPr="00985430">
              <w:rPr>
                <w:rFonts w:asciiTheme="majorEastAsia" w:eastAsiaTheme="majorEastAsia" w:hAnsiTheme="majorEastAsia"/>
                <w:sz w:val="13"/>
                <w:szCs w:val="13"/>
                <w:lang w:val="zh-CN" w:bidi="zh-CN"/>
              </w:rPr>
              <w:t>[在家中培养数感——给家长和监护人的建议] 依据知识共享署名 4.0 国际许可协议提供。您可以在该许可协议的条件下自由使用本资料，但需注明维多利亚州政府（教育部）为作者，表明是否对内容进行了修改，并遵守其他许可条款，详情请见：</w:t>
            </w:r>
            <w:hyperlink r:id="rId2" w:history="1">
              <w:r w:rsidRPr="00985430">
                <w:rPr>
                  <w:rStyle w:val="Hyperlink"/>
                  <w:rFonts w:asciiTheme="majorEastAsia" w:eastAsiaTheme="majorEastAsia" w:hAnsiTheme="majorEastAsia"/>
                  <w:color w:val="auto"/>
                  <w:sz w:val="13"/>
                  <w:szCs w:val="13"/>
                  <w:u w:val="none"/>
                  <w:lang w:val="zh-CN" w:bidi="zh-CN"/>
                </w:rPr>
                <w:t>知识共享署名 4.0 国际许可协议</w:t>
              </w:r>
            </w:hyperlink>
          </w:p>
          <w:p w14:paraId="79A7E9A8" w14:textId="77777777" w:rsidR="00985430" w:rsidRPr="00985430" w:rsidRDefault="00985430" w:rsidP="00985430">
            <w:pPr>
              <w:pStyle w:val="Copyrighttext"/>
              <w:spacing w:after="0" w:line="160" w:lineRule="exact"/>
              <w:ind w:right="-6"/>
              <w:rPr>
                <w:rFonts w:asciiTheme="majorEastAsia" w:eastAsiaTheme="majorEastAsia" w:hAnsiTheme="majorEastAsia"/>
                <w:sz w:val="13"/>
                <w:szCs w:val="13"/>
              </w:rPr>
            </w:pPr>
            <w:r w:rsidRPr="00985430">
              <w:rPr>
                <w:rFonts w:asciiTheme="majorEastAsia" w:eastAsiaTheme="majorEastAsia" w:hAnsiTheme="majorEastAsia"/>
                <w:sz w:val="13"/>
                <w:szCs w:val="13"/>
                <w:lang w:val="zh-CN" w:bidi="zh-CN"/>
              </w:rPr>
              <w:t>该许可协议不适用于：</w:t>
            </w:r>
          </w:p>
          <w:p w14:paraId="39BBD5C2" w14:textId="77777777" w:rsidR="00985430" w:rsidRPr="00985430" w:rsidRDefault="00985430" w:rsidP="00985430">
            <w:pPr>
              <w:pStyle w:val="Bullet1"/>
              <w:spacing w:before="0" w:after="0" w:line="160" w:lineRule="exact"/>
              <w:ind w:right="-6"/>
              <w:rPr>
                <w:rFonts w:asciiTheme="majorEastAsia" w:eastAsiaTheme="majorEastAsia" w:hAnsiTheme="majorEastAsia"/>
                <w:sz w:val="13"/>
                <w:szCs w:val="13"/>
              </w:rPr>
            </w:pPr>
            <w:r w:rsidRPr="00985430">
              <w:rPr>
                <w:rFonts w:asciiTheme="majorEastAsia" w:eastAsiaTheme="majorEastAsia" w:hAnsiTheme="majorEastAsia"/>
                <w:sz w:val="13"/>
                <w:szCs w:val="13"/>
                <w:lang w:val="zh-CN" w:bidi="zh-CN"/>
              </w:rPr>
              <w:t>政府徽标和教育部徽标；</w:t>
            </w:r>
          </w:p>
          <w:p w14:paraId="7604338A" w14:textId="77777777" w:rsidR="00985430" w:rsidRPr="00985430" w:rsidRDefault="00985430" w:rsidP="00985430">
            <w:pPr>
              <w:pStyle w:val="Bullet1"/>
              <w:spacing w:before="0" w:after="0" w:line="160" w:lineRule="exact"/>
              <w:ind w:right="-6"/>
              <w:rPr>
                <w:rFonts w:asciiTheme="majorEastAsia" w:eastAsiaTheme="majorEastAsia" w:hAnsiTheme="majorEastAsia"/>
                <w:sz w:val="13"/>
                <w:szCs w:val="13"/>
              </w:rPr>
            </w:pPr>
            <w:r w:rsidRPr="00985430">
              <w:rPr>
                <w:rFonts w:asciiTheme="majorEastAsia" w:eastAsiaTheme="majorEastAsia" w:hAnsiTheme="majorEastAsia"/>
                <w:sz w:val="13"/>
                <w:szCs w:val="13"/>
                <w:lang w:val="zh-CN" w:bidi="zh-CN"/>
              </w:rPr>
              <w:t>第三方提供的内容。</w:t>
            </w:r>
          </w:p>
          <w:p w14:paraId="421AC43C" w14:textId="4D526ECE" w:rsidR="00985430" w:rsidRPr="00027D63" w:rsidRDefault="00985430" w:rsidP="00027D63">
            <w:pPr>
              <w:pStyle w:val="Copyrighttext"/>
              <w:spacing w:line="160" w:lineRule="exact"/>
              <w:ind w:right="-7"/>
              <w:rPr>
                <w:rStyle w:val="PageNumber"/>
                <w:rFonts w:asciiTheme="majorEastAsia" w:eastAsiaTheme="majorEastAsia" w:hAnsiTheme="majorEastAsia"/>
                <w:color w:val="201546" w:themeColor="hyperlink"/>
                <w:sz w:val="13"/>
                <w:szCs w:val="13"/>
                <w:u w:val="single"/>
              </w:rPr>
            </w:pPr>
            <w:r w:rsidRPr="00985430">
              <w:rPr>
                <w:rFonts w:asciiTheme="majorEastAsia" w:eastAsiaTheme="majorEastAsia" w:hAnsiTheme="majorEastAsia"/>
                <w:sz w:val="13"/>
                <w:szCs w:val="13"/>
                <w:lang w:val="zh-CN" w:bidi="zh-CN"/>
              </w:rPr>
              <w:t>任何图像、照片、商标或品牌标识，包括 Victorian Copyright 相关问题，均可发送邮件至 copyright@education.vic.gov.au 进行咨询。</w:t>
            </w:r>
          </w:p>
        </w:sdtContent>
      </w:sdt>
      <w:p w14:paraId="5FE2C617" w14:textId="17E7002D" w:rsidR="00594E77" w:rsidRPr="001B78D5" w:rsidRDefault="00594E77" w:rsidP="009904BB">
        <w:pPr>
          <w:pStyle w:val="Copyrighttext"/>
          <w:spacing w:line="160" w:lineRule="exact"/>
          <w:rPr>
            <w:color w:val="201546" w:themeColor="hyperlink"/>
            <w:sz w:val="13"/>
            <w:szCs w:val="13"/>
            <w:u w:val="single"/>
          </w:rPr>
        </w:pPr>
      </w:p>
      <w:p w14:paraId="72750960" w14:textId="19D65A7E" w:rsidR="00594E77" w:rsidRPr="00690F8F" w:rsidRDefault="008424B4">
        <w:pPr>
          <w:pStyle w:val="Footer"/>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41925" w14:textId="77777777" w:rsidR="00BE361F" w:rsidRDefault="00BE361F" w:rsidP="00B40CCD">
      <w:r>
        <w:separator/>
      </w:r>
    </w:p>
  </w:footnote>
  <w:footnote w:type="continuationSeparator" w:id="0">
    <w:p w14:paraId="5B29F330" w14:textId="77777777" w:rsidR="00BE361F" w:rsidRDefault="00BE361F"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BF22" w14:textId="7C711711" w:rsidR="009673F7" w:rsidRDefault="009C3CBE" w:rsidP="00B40CCD">
    <w:pPr>
      <w:pStyle w:val="Header"/>
    </w:pPr>
    <w:r>
      <w:rPr>
        <w:noProof/>
      </w:rPr>
      <mc:AlternateContent>
        <mc:Choice Requires="wps">
          <w:drawing>
            <wp:anchor distT="45720" distB="45720" distL="114300" distR="114300" simplePos="0" relativeHeight="251662352" behindDoc="0" locked="0" layoutInCell="1" allowOverlap="1" wp14:anchorId="198EF432" wp14:editId="5E331838">
              <wp:simplePos x="0" y="0"/>
              <wp:positionH relativeFrom="margin">
                <wp:posOffset>4337050</wp:posOffset>
              </wp:positionH>
              <wp:positionV relativeFrom="paragraph">
                <wp:posOffset>289560</wp:posOffset>
              </wp:positionV>
              <wp:extent cx="1897380" cy="4324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432435"/>
                      </a:xfrm>
                      <a:prstGeom prst="rect">
                        <a:avLst/>
                      </a:prstGeom>
                      <a:noFill/>
                      <a:ln w="9525">
                        <a:noFill/>
                        <a:miter lim="800000"/>
                        <a:headEnd/>
                        <a:tailEnd/>
                      </a:ln>
                    </wps:spPr>
                    <wps:txbx>
                      <w:txbxContent>
                        <w:p w14:paraId="053D8E34" w14:textId="010A8484" w:rsidR="009C3CBE" w:rsidRDefault="009C3CBE">
                          <w:r>
                            <w:t xml:space="preserve">Chinese Simplified | </w:t>
                          </w:r>
                          <w:r w:rsidRPr="009C3CBE">
                            <w:rPr>
                              <w:lang w:val="en-US"/>
                            </w:rPr>
                            <w:t>简体中文</w:t>
                          </w:r>
                          <w:r w:rsidRPr="009C3CBE">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EF432" id="_x0000_t202" coordsize="21600,21600" o:spt="202" path="m,l,21600r21600,l21600,xe">
              <v:stroke joinstyle="miter"/>
              <v:path gradientshapeok="t" o:connecttype="rect"/>
            </v:shapetype>
            <v:shape id="Text Box 2" o:spid="_x0000_s1026" type="#_x0000_t202" style="position:absolute;margin-left:341.5pt;margin-top:22.8pt;width:149.4pt;height:34.05pt;z-index:25166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" filled="f" stroked="f">
              <v:textbox>
                <w:txbxContent>
                  <w:p w14:paraId="053D8E34" w14:textId="010A8484" w:rsidR="009C3CBE" w:rsidRDefault="009C3CBE">
                    <w:r>
                      <w:t xml:space="preserve">Chinese Simplified | </w:t>
                    </w:r>
                    <w:r w:rsidRPr="009C3CBE">
                      <w:rPr>
                        <w:lang w:val="en-US"/>
                      </w:rPr>
                      <w:t>简体中文</w:t>
                    </w:r>
                    <w:r w:rsidRPr="009C3CBE">
                      <w:t> </w:t>
                    </w:r>
                  </w:p>
                </w:txbxContent>
              </v:textbox>
              <w10:wrap type="square" anchorx="margin"/>
            </v:shape>
          </w:pict>
        </mc:Fallback>
      </mc:AlternateContent>
    </w:r>
    <w:r w:rsidR="00176B4B">
      <w:rPr>
        <w:noProof/>
        <w:lang w:val="zh-CN" w:bidi="zh-CN"/>
      </w:rPr>
      <w:drawing>
        <wp:anchor distT="0" distB="0" distL="114300" distR="114300" simplePos="0" relativeHeight="251658253" behindDoc="1" locked="1" layoutInCell="1" allowOverlap="1" wp14:anchorId="6009F3C5" wp14:editId="0E610745">
          <wp:simplePos x="0" y="0"/>
          <wp:positionH relativeFrom="page">
            <wp:align>left</wp:align>
          </wp:positionH>
          <wp:positionV relativeFrom="paragraph">
            <wp:posOffset>-457200</wp:posOffset>
          </wp:positionV>
          <wp:extent cx="7548245" cy="1192530"/>
          <wp:effectExtent l="0" t="0" r="0" b="7620"/>
          <wp:wrapNone/>
          <wp:docPr id="167985983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9673F7">
      <w:rPr>
        <w:noProof/>
        <w:lang w:val="zh-CN" w:bidi="zh-CN"/>
      </w:rPr>
      <w:drawing>
        <wp:anchor distT="0" distB="0" distL="114300" distR="114300" simplePos="0" relativeHeight="251658240" behindDoc="1" locked="1" layoutInCell="1" allowOverlap="1" wp14:anchorId="3761F5C9" wp14:editId="0E2952E4">
          <wp:simplePos x="0" y="0"/>
          <wp:positionH relativeFrom="margin">
            <wp:posOffset>5920105</wp:posOffset>
          </wp:positionH>
          <wp:positionV relativeFrom="paragraph">
            <wp:posOffset>9472295</wp:posOffset>
          </wp:positionV>
          <wp:extent cx="658495" cy="500380"/>
          <wp:effectExtent l="0" t="0" r="8255" b="0"/>
          <wp:wrapNone/>
          <wp:docPr id="38536894"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4E9D" w14:textId="77777777" w:rsidR="00176B4B" w:rsidRDefault="00176B4B" w:rsidP="00B40CCD">
    <w:pPr>
      <w:pStyle w:val="Header"/>
    </w:pPr>
    <w:r>
      <w:rPr>
        <w:noProof/>
        <w:lang w:val="zh-CN" w:bidi="zh-CN"/>
      </w:rPr>
      <w:drawing>
        <wp:anchor distT="0" distB="0" distL="114300" distR="114300" simplePos="0" relativeHeight="251658252" behindDoc="1" locked="0" layoutInCell="1" allowOverlap="1" wp14:anchorId="7C2ED1B2" wp14:editId="2B2F92C0">
          <wp:simplePos x="0" y="0"/>
          <wp:positionH relativeFrom="page">
            <wp:align>right</wp:align>
          </wp:positionH>
          <wp:positionV relativeFrom="paragraph">
            <wp:posOffset>-457200</wp:posOffset>
          </wp:positionV>
          <wp:extent cx="7556491" cy="609599"/>
          <wp:effectExtent l="0" t="0" r="0" b="635"/>
          <wp:wrapNone/>
          <wp:docPr id="100584882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zh-CN" w:bidi="zh-CN"/>
      </w:rPr>
      <w:drawing>
        <wp:anchor distT="0" distB="0" distL="114300" distR="114300" simplePos="0" relativeHeight="251658251" behindDoc="1" locked="1" layoutInCell="1" allowOverlap="1" wp14:anchorId="5B1D979B" wp14:editId="194DF691">
          <wp:simplePos x="0" y="0"/>
          <wp:positionH relativeFrom="margin">
            <wp:posOffset>5920105</wp:posOffset>
          </wp:positionH>
          <wp:positionV relativeFrom="paragraph">
            <wp:posOffset>9472295</wp:posOffset>
          </wp:positionV>
          <wp:extent cx="658495" cy="500380"/>
          <wp:effectExtent l="0" t="0" r="8255" b="0"/>
          <wp:wrapNone/>
          <wp:docPr id="467871566"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DB9" w14:textId="7B90C6E3" w:rsidR="00755450" w:rsidRDefault="009C3CBE" w:rsidP="00B40CCD">
    <w:pPr>
      <w:pStyle w:val="Header"/>
    </w:pPr>
    <w:r>
      <w:rPr>
        <w:noProof/>
      </w:rPr>
      <mc:AlternateContent>
        <mc:Choice Requires="wps">
          <w:drawing>
            <wp:anchor distT="45720" distB="45720" distL="114300" distR="114300" simplePos="0" relativeHeight="251664400" behindDoc="0" locked="0" layoutInCell="1" allowOverlap="1" wp14:anchorId="7C2AFDC1" wp14:editId="238A4827">
              <wp:simplePos x="0" y="0"/>
              <wp:positionH relativeFrom="margin">
                <wp:posOffset>4362450</wp:posOffset>
              </wp:positionH>
              <wp:positionV relativeFrom="paragraph">
                <wp:posOffset>302895</wp:posOffset>
              </wp:positionV>
              <wp:extent cx="1897380" cy="432435"/>
              <wp:effectExtent l="0" t="0" r="0" b="5715"/>
              <wp:wrapSquare wrapText="bothSides"/>
              <wp:docPr id="488541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432435"/>
                      </a:xfrm>
                      <a:prstGeom prst="rect">
                        <a:avLst/>
                      </a:prstGeom>
                      <a:noFill/>
                      <a:ln w="9525">
                        <a:noFill/>
                        <a:miter lim="800000"/>
                        <a:headEnd/>
                        <a:tailEnd/>
                      </a:ln>
                    </wps:spPr>
                    <wps:txbx>
                      <w:txbxContent>
                        <w:p w14:paraId="39AF8AD6" w14:textId="77777777" w:rsidR="009C3CBE" w:rsidRDefault="009C3CBE" w:rsidP="009C3CBE">
                          <w:r>
                            <w:t xml:space="preserve">Chinese Simplified | </w:t>
                          </w:r>
                          <w:r w:rsidRPr="009C3CBE">
                            <w:rPr>
                              <w:lang w:val="en-US"/>
                            </w:rPr>
                            <w:t>简体中文</w:t>
                          </w:r>
                          <w:r w:rsidRPr="009C3CBE">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AFDC1" id="_x0000_t202" coordsize="21600,21600" o:spt="202" path="m,l,21600r21600,l21600,xe">
              <v:stroke joinstyle="miter"/>
              <v:path gradientshapeok="t" o:connecttype="rect"/>
            </v:shapetype>
            <v:shape id="_x0000_s1027" type="#_x0000_t202" style="position:absolute;margin-left:343.5pt;margin-top:23.85pt;width:149.4pt;height:34.05pt;z-index:25166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" filled="f" stroked="f">
              <v:textbox>
                <w:txbxContent>
                  <w:p w14:paraId="39AF8AD6" w14:textId="77777777" w:rsidR="009C3CBE" w:rsidRDefault="009C3CBE" w:rsidP="009C3CBE">
                    <w:r>
                      <w:t xml:space="preserve">Chinese Simplified | </w:t>
                    </w:r>
                    <w:r w:rsidRPr="009C3CBE">
                      <w:rPr>
                        <w:lang w:val="en-US"/>
                      </w:rPr>
                      <w:t>简体中文</w:t>
                    </w:r>
                    <w:r w:rsidRPr="009C3CBE">
                      <w:t> </w:t>
                    </w:r>
                  </w:p>
                </w:txbxContent>
              </v:textbox>
              <w10:wrap type="square" anchorx="margin"/>
            </v:shape>
          </w:pict>
        </mc:Fallback>
      </mc:AlternateContent>
    </w:r>
    <w:r w:rsidR="00755450">
      <w:rPr>
        <w:noProof/>
        <w:lang w:val="zh-CN" w:bidi="zh-CN"/>
      </w:rPr>
      <w:drawing>
        <wp:anchor distT="0" distB="0" distL="114300" distR="114300" simplePos="0" relativeHeight="251658242" behindDoc="1" locked="1" layoutInCell="1" allowOverlap="1" wp14:anchorId="7043D77C" wp14:editId="51BF7C9F">
          <wp:simplePos x="0" y="0"/>
          <wp:positionH relativeFrom="page">
            <wp:align>left</wp:align>
          </wp:positionH>
          <wp:positionV relativeFrom="paragraph">
            <wp:posOffset>-457200</wp:posOffset>
          </wp:positionV>
          <wp:extent cx="7548245" cy="1192530"/>
          <wp:effectExtent l="0" t="0" r="0" b="7620"/>
          <wp:wrapNone/>
          <wp:docPr id="1942151743"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55450">
      <w:rPr>
        <w:noProof/>
        <w:lang w:val="zh-CN" w:bidi="zh-CN"/>
      </w:rPr>
      <w:drawing>
        <wp:anchor distT="0" distB="0" distL="114300" distR="114300" simplePos="0" relativeHeight="251658241" behindDoc="1" locked="1" layoutInCell="1" allowOverlap="1" wp14:anchorId="05DEBD1A" wp14:editId="04D513B2">
          <wp:simplePos x="0" y="0"/>
          <wp:positionH relativeFrom="margin">
            <wp:align>right</wp:align>
          </wp:positionH>
          <wp:positionV relativeFrom="paragraph">
            <wp:posOffset>9719945</wp:posOffset>
          </wp:positionV>
          <wp:extent cx="658495" cy="500380"/>
          <wp:effectExtent l="0" t="0" r="8255" b="0"/>
          <wp:wrapNone/>
          <wp:docPr id="1990614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4D68" w14:textId="490B3964" w:rsidR="00FF2D12" w:rsidRDefault="00FF2D12" w:rsidP="00B40CCD">
    <w:pPr>
      <w:pStyle w:val="Header"/>
    </w:pPr>
    <w:r>
      <w:rPr>
        <w:noProof/>
        <w:lang w:val="zh-CN" w:bidi="zh-CN"/>
      </w:rPr>
      <w:drawing>
        <wp:anchor distT="0" distB="0" distL="114300" distR="114300" simplePos="0" relativeHeight="251658244" behindDoc="1" locked="0" layoutInCell="1" allowOverlap="1" wp14:anchorId="73A7F745" wp14:editId="24EF6AA6">
          <wp:simplePos x="0" y="0"/>
          <wp:positionH relativeFrom="page">
            <wp:align>right</wp:align>
          </wp:positionH>
          <wp:positionV relativeFrom="paragraph">
            <wp:posOffset>-457200</wp:posOffset>
          </wp:positionV>
          <wp:extent cx="7556491" cy="609599"/>
          <wp:effectExtent l="0" t="0" r="0" b="635"/>
          <wp:wrapNone/>
          <wp:docPr id="196103551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zh-CN" w:bidi="zh-CN"/>
      </w:rPr>
      <w:drawing>
        <wp:anchor distT="0" distB="0" distL="114300" distR="114300" simplePos="0" relativeHeight="251658243" behindDoc="1" locked="1" layoutInCell="1" allowOverlap="1" wp14:anchorId="18925712" wp14:editId="1BAA0BC7">
          <wp:simplePos x="0" y="0"/>
          <wp:positionH relativeFrom="margin">
            <wp:align>right</wp:align>
          </wp:positionH>
          <wp:positionV relativeFrom="paragraph">
            <wp:posOffset>9719945</wp:posOffset>
          </wp:positionV>
          <wp:extent cx="658495" cy="500380"/>
          <wp:effectExtent l="0" t="0" r="8255" b="0"/>
          <wp:wrapNone/>
          <wp:docPr id="87169215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90F0" w14:textId="3748464B" w:rsidR="00852E0B" w:rsidRDefault="009C3CBE" w:rsidP="00B40CCD">
    <w:pPr>
      <w:pStyle w:val="Header"/>
    </w:pPr>
    <w:r>
      <w:rPr>
        <w:noProof/>
      </w:rPr>
      <mc:AlternateContent>
        <mc:Choice Requires="wps">
          <w:drawing>
            <wp:anchor distT="45720" distB="45720" distL="114300" distR="114300" simplePos="0" relativeHeight="251666448" behindDoc="0" locked="0" layoutInCell="1" allowOverlap="1" wp14:anchorId="6ABD8648" wp14:editId="4CEA470E">
              <wp:simplePos x="0" y="0"/>
              <wp:positionH relativeFrom="margin">
                <wp:posOffset>4377690</wp:posOffset>
              </wp:positionH>
              <wp:positionV relativeFrom="paragraph">
                <wp:posOffset>302895</wp:posOffset>
              </wp:positionV>
              <wp:extent cx="1897380" cy="432435"/>
              <wp:effectExtent l="0" t="0" r="0" b="5715"/>
              <wp:wrapSquare wrapText="bothSides"/>
              <wp:docPr id="31007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432435"/>
                      </a:xfrm>
                      <a:prstGeom prst="rect">
                        <a:avLst/>
                      </a:prstGeom>
                      <a:noFill/>
                      <a:ln w="9525">
                        <a:noFill/>
                        <a:miter lim="800000"/>
                        <a:headEnd/>
                        <a:tailEnd/>
                      </a:ln>
                    </wps:spPr>
                    <wps:txbx>
                      <w:txbxContent>
                        <w:p w14:paraId="0AFEC58E" w14:textId="77777777" w:rsidR="009C3CBE" w:rsidRDefault="009C3CBE" w:rsidP="009C3CBE">
                          <w:r>
                            <w:t xml:space="preserve">Chinese Simplified | </w:t>
                          </w:r>
                          <w:r w:rsidRPr="009C3CBE">
                            <w:rPr>
                              <w:lang w:val="en-US"/>
                            </w:rPr>
                            <w:t>简体中文</w:t>
                          </w:r>
                          <w:r w:rsidRPr="009C3CBE">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D8648" id="_x0000_t202" coordsize="21600,21600" o:spt="202" path="m,l,21600r21600,l21600,xe">
              <v:stroke joinstyle="miter"/>
              <v:path gradientshapeok="t" o:connecttype="rect"/>
            </v:shapetype>
            <v:shape id="_x0000_s1028" type="#_x0000_t202" style="position:absolute;margin-left:344.7pt;margin-top:23.85pt;width:149.4pt;height:34.05pt;z-index:25166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" filled="f" stroked="f">
              <v:textbox>
                <w:txbxContent>
                  <w:p w14:paraId="0AFEC58E" w14:textId="77777777" w:rsidR="009C3CBE" w:rsidRDefault="009C3CBE" w:rsidP="009C3CBE">
                    <w:r>
                      <w:t xml:space="preserve">Chinese Simplified | </w:t>
                    </w:r>
                    <w:r w:rsidRPr="009C3CBE">
                      <w:rPr>
                        <w:lang w:val="en-US"/>
                      </w:rPr>
                      <w:t>简体中文</w:t>
                    </w:r>
                    <w:r w:rsidRPr="009C3CBE">
                      <w:t> </w:t>
                    </w:r>
                  </w:p>
                </w:txbxContent>
              </v:textbox>
              <w10:wrap type="square" anchorx="margin"/>
            </v:shape>
          </w:pict>
        </mc:Fallback>
      </mc:AlternateContent>
    </w:r>
    <w:r w:rsidR="00852E0B">
      <w:rPr>
        <w:noProof/>
        <w:lang w:val="zh-CN" w:bidi="zh-CN"/>
      </w:rPr>
      <w:drawing>
        <wp:anchor distT="0" distB="0" distL="114300" distR="114300" simplePos="0" relativeHeight="251658246" behindDoc="1" locked="1" layoutInCell="1" allowOverlap="1" wp14:anchorId="68652050" wp14:editId="27D04241">
          <wp:simplePos x="0" y="0"/>
          <wp:positionH relativeFrom="page">
            <wp:align>right</wp:align>
          </wp:positionH>
          <wp:positionV relativeFrom="paragraph">
            <wp:posOffset>-457200</wp:posOffset>
          </wp:positionV>
          <wp:extent cx="7548245" cy="1192530"/>
          <wp:effectExtent l="0" t="0" r="0" b="7620"/>
          <wp:wrapNone/>
          <wp:docPr id="17369804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852E0B">
      <w:rPr>
        <w:noProof/>
        <w:lang w:val="zh-CN" w:bidi="zh-CN"/>
      </w:rPr>
      <w:drawing>
        <wp:anchor distT="0" distB="0" distL="114300" distR="114300" simplePos="0" relativeHeight="251658245" behindDoc="1" locked="1" layoutInCell="1" allowOverlap="1" wp14:anchorId="061AA1BF" wp14:editId="37CE7E37">
          <wp:simplePos x="0" y="0"/>
          <wp:positionH relativeFrom="margin">
            <wp:align>right</wp:align>
          </wp:positionH>
          <wp:positionV relativeFrom="paragraph">
            <wp:posOffset>9719945</wp:posOffset>
          </wp:positionV>
          <wp:extent cx="658495" cy="500380"/>
          <wp:effectExtent l="0" t="0" r="8255" b="0"/>
          <wp:wrapNone/>
          <wp:docPr id="1948441760"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0FFF" w14:textId="0C7641B2" w:rsidR="008954A5" w:rsidRDefault="008954A5" w:rsidP="00B40CCD">
    <w:pPr>
      <w:pStyle w:val="Header"/>
    </w:pPr>
    <w:r>
      <w:rPr>
        <w:noProof/>
        <w:lang w:val="zh-CN" w:bidi="zh-CN"/>
      </w:rPr>
      <w:drawing>
        <wp:anchor distT="0" distB="0" distL="114300" distR="114300" simplePos="0" relativeHeight="251658248" behindDoc="1" locked="0" layoutInCell="1" allowOverlap="1" wp14:anchorId="2FC2FB0B" wp14:editId="4FAE4F2D">
          <wp:simplePos x="0" y="0"/>
          <wp:positionH relativeFrom="page">
            <wp:align>right</wp:align>
          </wp:positionH>
          <wp:positionV relativeFrom="paragraph">
            <wp:posOffset>-457200</wp:posOffset>
          </wp:positionV>
          <wp:extent cx="7556491" cy="609599"/>
          <wp:effectExtent l="0" t="0" r="0" b="635"/>
          <wp:wrapNone/>
          <wp:docPr id="1794726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r>
      <w:rPr>
        <w:noProof/>
        <w:lang w:val="zh-CN" w:bidi="zh-CN"/>
      </w:rPr>
      <w:drawing>
        <wp:anchor distT="0" distB="0" distL="114300" distR="114300" simplePos="0" relativeHeight="251658247" behindDoc="1" locked="1" layoutInCell="1" allowOverlap="1" wp14:anchorId="520E76CC" wp14:editId="542E84C1">
          <wp:simplePos x="0" y="0"/>
          <wp:positionH relativeFrom="margin">
            <wp:align>right</wp:align>
          </wp:positionH>
          <wp:positionV relativeFrom="paragraph">
            <wp:posOffset>9719945</wp:posOffset>
          </wp:positionV>
          <wp:extent cx="658495" cy="500380"/>
          <wp:effectExtent l="0" t="0" r="8255" b="0"/>
          <wp:wrapNone/>
          <wp:docPr id="199969132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6B4D" w14:textId="58B50555" w:rsidR="00736B95" w:rsidRDefault="009C3CBE" w:rsidP="00B40CCD">
    <w:pPr>
      <w:pStyle w:val="Header"/>
    </w:pPr>
    <w:r>
      <w:rPr>
        <w:noProof/>
      </w:rPr>
      <mc:AlternateContent>
        <mc:Choice Requires="wps">
          <w:drawing>
            <wp:anchor distT="45720" distB="45720" distL="114300" distR="114300" simplePos="0" relativeHeight="251668496" behindDoc="0" locked="0" layoutInCell="1" allowOverlap="1" wp14:anchorId="339A6925" wp14:editId="7259AA4E">
              <wp:simplePos x="0" y="0"/>
              <wp:positionH relativeFrom="margin">
                <wp:posOffset>4347210</wp:posOffset>
              </wp:positionH>
              <wp:positionV relativeFrom="paragraph">
                <wp:posOffset>300990</wp:posOffset>
              </wp:positionV>
              <wp:extent cx="1897380" cy="432435"/>
              <wp:effectExtent l="0" t="0" r="0" b="5715"/>
              <wp:wrapSquare wrapText="bothSides"/>
              <wp:docPr id="1921860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432435"/>
                      </a:xfrm>
                      <a:prstGeom prst="rect">
                        <a:avLst/>
                      </a:prstGeom>
                      <a:noFill/>
                      <a:ln w="9525">
                        <a:noFill/>
                        <a:miter lim="800000"/>
                        <a:headEnd/>
                        <a:tailEnd/>
                      </a:ln>
                    </wps:spPr>
                    <wps:txbx>
                      <w:txbxContent>
                        <w:p w14:paraId="0DB0F1AB" w14:textId="77777777" w:rsidR="009C3CBE" w:rsidRDefault="009C3CBE" w:rsidP="009C3CBE">
                          <w:r>
                            <w:t xml:space="preserve">Chinese Simplified | </w:t>
                          </w:r>
                          <w:r w:rsidRPr="009C3CBE">
                            <w:rPr>
                              <w:lang w:val="en-US"/>
                            </w:rPr>
                            <w:t>简体中文</w:t>
                          </w:r>
                          <w:r w:rsidRPr="009C3CBE">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A6925" id="_x0000_t202" coordsize="21600,21600" o:spt="202" path="m,l,21600r21600,l21600,xe">
              <v:stroke joinstyle="miter"/>
              <v:path gradientshapeok="t" o:connecttype="rect"/>
            </v:shapetype>
            <v:shape id="_x0000_s1029" type="#_x0000_t202" style="position:absolute;margin-left:342.3pt;margin-top:23.7pt;width:149.4pt;height:34.05pt;z-index:25166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" filled="f" stroked="f">
              <v:textbox>
                <w:txbxContent>
                  <w:p w14:paraId="0DB0F1AB" w14:textId="77777777" w:rsidR="009C3CBE" w:rsidRDefault="009C3CBE" w:rsidP="009C3CBE">
                    <w:r>
                      <w:t xml:space="preserve">Chinese Simplified | </w:t>
                    </w:r>
                    <w:r w:rsidRPr="009C3CBE">
                      <w:rPr>
                        <w:lang w:val="en-US"/>
                      </w:rPr>
                      <w:t>简体中文</w:t>
                    </w:r>
                    <w:r w:rsidRPr="009C3CBE">
                      <w:t> </w:t>
                    </w:r>
                  </w:p>
                </w:txbxContent>
              </v:textbox>
              <w10:wrap type="square" anchorx="margin"/>
            </v:shape>
          </w:pict>
        </mc:Fallback>
      </mc:AlternateContent>
    </w:r>
    <w:r w:rsidR="00ED4623">
      <w:rPr>
        <w:noProof/>
        <w:lang w:val="zh-CN" w:bidi="zh-CN"/>
      </w:rPr>
      <w:drawing>
        <wp:anchor distT="0" distB="0" distL="114300" distR="114300" simplePos="0" relativeHeight="251658250" behindDoc="1" locked="1" layoutInCell="1" allowOverlap="1" wp14:anchorId="4E3AE37C" wp14:editId="77A4356E">
          <wp:simplePos x="0" y="0"/>
          <wp:positionH relativeFrom="page">
            <wp:align>left</wp:align>
          </wp:positionH>
          <wp:positionV relativeFrom="paragraph">
            <wp:posOffset>-455930</wp:posOffset>
          </wp:positionV>
          <wp:extent cx="7548245" cy="1192530"/>
          <wp:effectExtent l="0" t="0" r="0" b="7620"/>
          <wp:wrapNone/>
          <wp:docPr id="2020511142"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r w:rsidR="00736B95">
      <w:rPr>
        <w:noProof/>
        <w:lang w:val="zh-CN" w:bidi="zh-CN"/>
      </w:rPr>
      <w:drawing>
        <wp:anchor distT="0" distB="0" distL="114300" distR="114300" simplePos="0" relativeHeight="251658249" behindDoc="1" locked="1" layoutInCell="1" allowOverlap="1" wp14:anchorId="3181D241" wp14:editId="22A9A78F">
          <wp:simplePos x="0" y="0"/>
          <wp:positionH relativeFrom="margin">
            <wp:align>right</wp:align>
          </wp:positionH>
          <wp:positionV relativeFrom="paragraph">
            <wp:posOffset>9719945</wp:posOffset>
          </wp:positionV>
          <wp:extent cx="658495" cy="500380"/>
          <wp:effectExtent l="0" t="0" r="8255" b="0"/>
          <wp:wrapNone/>
          <wp:docPr id="53524407"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2">
                    <a:extLst>
                      <a:ext uri="{96DAC541-7B7A-43D3-8B79-37D633B846F1}">
                        <asvg:svgBlip xmlns:asvg="http://schemas.microsoft.com/office/drawing/2016/SVG/main" r:embed="rId3"/>
                      </a:ext>
                    </a:extLst>
                  </a:blip>
                  <a:stretch>
                    <a:fillRect/>
                  </a:stretch>
                </pic:blipFill>
                <pic:spPr>
                  <a:xfrm>
                    <a:off x="0" y="0"/>
                    <a:ext cx="658495" cy="50038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28E5" w14:textId="539B853B" w:rsidR="00084C23" w:rsidRDefault="00096673" w:rsidP="00B40CCD">
    <w:pPr>
      <w:pStyle w:val="Header"/>
    </w:pPr>
    <w:r>
      <w:rPr>
        <w:noProof/>
        <w:lang w:val="zh-CN" w:bidi="zh-CN"/>
      </w:rPr>
      <w:drawing>
        <wp:anchor distT="0" distB="0" distL="114300" distR="114300" simplePos="0" relativeHeight="251658254" behindDoc="1" locked="0" layoutInCell="1" allowOverlap="1" wp14:anchorId="10530769" wp14:editId="118EE82C">
          <wp:simplePos x="0" y="0"/>
          <wp:positionH relativeFrom="page">
            <wp:align>right</wp:align>
          </wp:positionH>
          <wp:positionV relativeFrom="paragraph">
            <wp:posOffset>-142875</wp:posOffset>
          </wp:positionV>
          <wp:extent cx="7556491" cy="609599"/>
          <wp:effectExtent l="0" t="0" r="0" b="635"/>
          <wp:wrapNone/>
          <wp:docPr id="73952524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87"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491" cy="60959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AD1" w14:textId="4004D715" w:rsidR="00096673" w:rsidRDefault="00096673" w:rsidP="00B40CCD">
    <w:pPr>
      <w:pStyle w:val="Header"/>
    </w:pPr>
    <w:r>
      <w:rPr>
        <w:noProof/>
        <w:lang w:val="zh-CN" w:bidi="zh-CN"/>
      </w:rPr>
      <w:drawing>
        <wp:anchor distT="0" distB="0" distL="114300" distR="114300" simplePos="0" relativeHeight="251658255" behindDoc="1" locked="1" layoutInCell="1" allowOverlap="1" wp14:anchorId="44D1F18F" wp14:editId="14BC0591">
          <wp:simplePos x="0" y="0"/>
          <wp:positionH relativeFrom="page">
            <wp:align>right</wp:align>
          </wp:positionH>
          <wp:positionV relativeFrom="paragraph">
            <wp:posOffset>-142875</wp:posOffset>
          </wp:positionV>
          <wp:extent cx="7548245" cy="1192530"/>
          <wp:effectExtent l="0" t="0" r="0" b="7620"/>
          <wp:wrapNone/>
          <wp:docPr id="1455380057"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48245" cy="1192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B7CD3"/>
    <w:multiLevelType w:val="hybridMultilevel"/>
    <w:tmpl w:val="D2EAFE4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5"/>
  </w:num>
  <w:num w:numId="13" w16cid:durableId="992098343">
    <w:abstractNumId w:val="17"/>
  </w:num>
  <w:num w:numId="14" w16cid:durableId="530797963">
    <w:abstractNumId w:val="18"/>
  </w:num>
  <w:num w:numId="15" w16cid:durableId="1673489070">
    <w:abstractNumId w:val="14"/>
  </w:num>
  <w:num w:numId="16" w16cid:durableId="1105466474">
    <w:abstractNumId w:val="14"/>
    <w:lvlOverride w:ilvl="0">
      <w:startOverride w:val="1"/>
    </w:lvlOverride>
  </w:num>
  <w:num w:numId="17" w16cid:durableId="2103407669">
    <w:abstractNumId w:val="16"/>
  </w:num>
  <w:num w:numId="18" w16cid:durableId="6950122">
    <w:abstractNumId w:val="13"/>
  </w:num>
  <w:num w:numId="19" w16cid:durableId="639380831">
    <w:abstractNumId w:val="12"/>
  </w:num>
  <w:num w:numId="20" w16cid:durableId="108568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01F6"/>
    <w:rsid w:val="00013339"/>
    <w:rsid w:val="000136A4"/>
    <w:rsid w:val="000235DD"/>
    <w:rsid w:val="00024A82"/>
    <w:rsid w:val="00027D63"/>
    <w:rsid w:val="00052885"/>
    <w:rsid w:val="00054BAB"/>
    <w:rsid w:val="00054BAC"/>
    <w:rsid w:val="00065195"/>
    <w:rsid w:val="00066F68"/>
    <w:rsid w:val="0006773D"/>
    <w:rsid w:val="00084C23"/>
    <w:rsid w:val="00086F67"/>
    <w:rsid w:val="0009025E"/>
    <w:rsid w:val="0009592E"/>
    <w:rsid w:val="00096673"/>
    <w:rsid w:val="000A47D4"/>
    <w:rsid w:val="000A5E56"/>
    <w:rsid w:val="000B7C73"/>
    <w:rsid w:val="000C4751"/>
    <w:rsid w:val="000D31F6"/>
    <w:rsid w:val="000E0C6E"/>
    <w:rsid w:val="00103680"/>
    <w:rsid w:val="0011005D"/>
    <w:rsid w:val="00114A97"/>
    <w:rsid w:val="00116376"/>
    <w:rsid w:val="00117FB7"/>
    <w:rsid w:val="0012067C"/>
    <w:rsid w:val="00122369"/>
    <w:rsid w:val="0012333A"/>
    <w:rsid w:val="00124D09"/>
    <w:rsid w:val="001277F7"/>
    <w:rsid w:val="00133D09"/>
    <w:rsid w:val="00141F23"/>
    <w:rsid w:val="00142D82"/>
    <w:rsid w:val="0014452B"/>
    <w:rsid w:val="00144FD5"/>
    <w:rsid w:val="001460B0"/>
    <w:rsid w:val="00151AB7"/>
    <w:rsid w:val="00176255"/>
    <w:rsid w:val="00176B4B"/>
    <w:rsid w:val="00182979"/>
    <w:rsid w:val="00192292"/>
    <w:rsid w:val="00196FEF"/>
    <w:rsid w:val="001A1B10"/>
    <w:rsid w:val="001B0D27"/>
    <w:rsid w:val="001B236C"/>
    <w:rsid w:val="001C0734"/>
    <w:rsid w:val="001C4CA5"/>
    <w:rsid w:val="001F4B78"/>
    <w:rsid w:val="00207499"/>
    <w:rsid w:val="002110CF"/>
    <w:rsid w:val="00214BAC"/>
    <w:rsid w:val="002220AD"/>
    <w:rsid w:val="002374BE"/>
    <w:rsid w:val="00240F30"/>
    <w:rsid w:val="00243F23"/>
    <w:rsid w:val="0026384B"/>
    <w:rsid w:val="00267D4C"/>
    <w:rsid w:val="00271F67"/>
    <w:rsid w:val="00276E9A"/>
    <w:rsid w:val="00296F61"/>
    <w:rsid w:val="002970D9"/>
    <w:rsid w:val="002A2E29"/>
    <w:rsid w:val="002A4A96"/>
    <w:rsid w:val="002A552D"/>
    <w:rsid w:val="002A7261"/>
    <w:rsid w:val="002D10CA"/>
    <w:rsid w:val="002E3BED"/>
    <w:rsid w:val="003006B7"/>
    <w:rsid w:val="0030164D"/>
    <w:rsid w:val="00305550"/>
    <w:rsid w:val="00311D92"/>
    <w:rsid w:val="00312720"/>
    <w:rsid w:val="003139FE"/>
    <w:rsid w:val="00323DD1"/>
    <w:rsid w:val="00326E53"/>
    <w:rsid w:val="00327B14"/>
    <w:rsid w:val="00336355"/>
    <w:rsid w:val="00343D7F"/>
    <w:rsid w:val="00345D4A"/>
    <w:rsid w:val="003463CF"/>
    <w:rsid w:val="00347F89"/>
    <w:rsid w:val="003507F4"/>
    <w:rsid w:val="00357B05"/>
    <w:rsid w:val="00364DEA"/>
    <w:rsid w:val="00367B02"/>
    <w:rsid w:val="00371C13"/>
    <w:rsid w:val="00373613"/>
    <w:rsid w:val="003751CC"/>
    <w:rsid w:val="003967DD"/>
    <w:rsid w:val="003A642D"/>
    <w:rsid w:val="003B00F5"/>
    <w:rsid w:val="003B2E0A"/>
    <w:rsid w:val="003C0374"/>
    <w:rsid w:val="003C0A6C"/>
    <w:rsid w:val="003C3186"/>
    <w:rsid w:val="003C59EB"/>
    <w:rsid w:val="003D6803"/>
    <w:rsid w:val="003E1937"/>
    <w:rsid w:val="003E5CA2"/>
    <w:rsid w:val="003E5CCC"/>
    <w:rsid w:val="003E6C06"/>
    <w:rsid w:val="003F044E"/>
    <w:rsid w:val="003F5764"/>
    <w:rsid w:val="003F67F1"/>
    <w:rsid w:val="004018C8"/>
    <w:rsid w:val="004147D3"/>
    <w:rsid w:val="0043727E"/>
    <w:rsid w:val="0045446B"/>
    <w:rsid w:val="0045687D"/>
    <w:rsid w:val="0047423F"/>
    <w:rsid w:val="004947BC"/>
    <w:rsid w:val="004A35F0"/>
    <w:rsid w:val="004B078F"/>
    <w:rsid w:val="004B44D7"/>
    <w:rsid w:val="004B794E"/>
    <w:rsid w:val="004F7AE5"/>
    <w:rsid w:val="00507148"/>
    <w:rsid w:val="00533967"/>
    <w:rsid w:val="0054230A"/>
    <w:rsid w:val="0056544F"/>
    <w:rsid w:val="00567246"/>
    <w:rsid w:val="00581610"/>
    <w:rsid w:val="00581FA0"/>
    <w:rsid w:val="00584366"/>
    <w:rsid w:val="00594E77"/>
    <w:rsid w:val="005A330D"/>
    <w:rsid w:val="005B4060"/>
    <w:rsid w:val="005B4AF7"/>
    <w:rsid w:val="005C62E8"/>
    <w:rsid w:val="005E2036"/>
    <w:rsid w:val="005F0026"/>
    <w:rsid w:val="00600A53"/>
    <w:rsid w:val="006129A3"/>
    <w:rsid w:val="00624A55"/>
    <w:rsid w:val="0063067B"/>
    <w:rsid w:val="00635C65"/>
    <w:rsid w:val="00642AA8"/>
    <w:rsid w:val="00647CC6"/>
    <w:rsid w:val="006621B2"/>
    <w:rsid w:val="00686D2C"/>
    <w:rsid w:val="00690F8F"/>
    <w:rsid w:val="006A25AC"/>
    <w:rsid w:val="006C68CF"/>
    <w:rsid w:val="006D57F6"/>
    <w:rsid w:val="006E22FF"/>
    <w:rsid w:val="006F44D8"/>
    <w:rsid w:val="006F7CB6"/>
    <w:rsid w:val="006F7D92"/>
    <w:rsid w:val="00706507"/>
    <w:rsid w:val="00707C95"/>
    <w:rsid w:val="00714D72"/>
    <w:rsid w:val="00730817"/>
    <w:rsid w:val="00736B95"/>
    <w:rsid w:val="00736FB0"/>
    <w:rsid w:val="00744E46"/>
    <w:rsid w:val="00755450"/>
    <w:rsid w:val="0076547C"/>
    <w:rsid w:val="007676AB"/>
    <w:rsid w:val="0079627F"/>
    <w:rsid w:val="007A2820"/>
    <w:rsid w:val="007A3988"/>
    <w:rsid w:val="007B3A5A"/>
    <w:rsid w:val="007B556E"/>
    <w:rsid w:val="007B5834"/>
    <w:rsid w:val="007C69AF"/>
    <w:rsid w:val="007D1FB1"/>
    <w:rsid w:val="007D3E38"/>
    <w:rsid w:val="007E229B"/>
    <w:rsid w:val="007F02BA"/>
    <w:rsid w:val="00800CAE"/>
    <w:rsid w:val="0080494A"/>
    <w:rsid w:val="008424B4"/>
    <w:rsid w:val="00843B37"/>
    <w:rsid w:val="0085042F"/>
    <w:rsid w:val="00852E0B"/>
    <w:rsid w:val="00857C02"/>
    <w:rsid w:val="00861737"/>
    <w:rsid w:val="00884385"/>
    <w:rsid w:val="00886574"/>
    <w:rsid w:val="008954A5"/>
    <w:rsid w:val="00895EAE"/>
    <w:rsid w:val="00897FEE"/>
    <w:rsid w:val="008A4AA2"/>
    <w:rsid w:val="008B5139"/>
    <w:rsid w:val="008B59C0"/>
    <w:rsid w:val="008B5C45"/>
    <w:rsid w:val="008C6C2E"/>
    <w:rsid w:val="008C78AF"/>
    <w:rsid w:val="008D0A61"/>
    <w:rsid w:val="008E21CC"/>
    <w:rsid w:val="008F244E"/>
    <w:rsid w:val="008F494F"/>
    <w:rsid w:val="009104A1"/>
    <w:rsid w:val="00912DDC"/>
    <w:rsid w:val="00940701"/>
    <w:rsid w:val="00943B76"/>
    <w:rsid w:val="0094495F"/>
    <w:rsid w:val="00950869"/>
    <w:rsid w:val="009673F7"/>
    <w:rsid w:val="00973EE6"/>
    <w:rsid w:val="00981DE2"/>
    <w:rsid w:val="00985430"/>
    <w:rsid w:val="009904BB"/>
    <w:rsid w:val="0099599F"/>
    <w:rsid w:val="009A55B6"/>
    <w:rsid w:val="009A7C8E"/>
    <w:rsid w:val="009B4CD7"/>
    <w:rsid w:val="009B6BB1"/>
    <w:rsid w:val="009C3CBE"/>
    <w:rsid w:val="009C5945"/>
    <w:rsid w:val="009C6C61"/>
    <w:rsid w:val="009C7AE4"/>
    <w:rsid w:val="009D4957"/>
    <w:rsid w:val="009D6C12"/>
    <w:rsid w:val="009E27AA"/>
    <w:rsid w:val="009E2D5A"/>
    <w:rsid w:val="009E5B67"/>
    <w:rsid w:val="009E6068"/>
    <w:rsid w:val="009F05CF"/>
    <w:rsid w:val="009F1D56"/>
    <w:rsid w:val="009F4D23"/>
    <w:rsid w:val="00A01E15"/>
    <w:rsid w:val="00A045D2"/>
    <w:rsid w:val="00A14ACF"/>
    <w:rsid w:val="00A15D94"/>
    <w:rsid w:val="00A20F86"/>
    <w:rsid w:val="00A259D7"/>
    <w:rsid w:val="00A31926"/>
    <w:rsid w:val="00A35B07"/>
    <w:rsid w:val="00A3750F"/>
    <w:rsid w:val="00A40575"/>
    <w:rsid w:val="00A40B99"/>
    <w:rsid w:val="00A4368A"/>
    <w:rsid w:val="00A56FBA"/>
    <w:rsid w:val="00A61ED1"/>
    <w:rsid w:val="00A63D55"/>
    <w:rsid w:val="00A648C2"/>
    <w:rsid w:val="00A71967"/>
    <w:rsid w:val="00A724F4"/>
    <w:rsid w:val="00A74E1F"/>
    <w:rsid w:val="00A75F75"/>
    <w:rsid w:val="00A92823"/>
    <w:rsid w:val="00AA76C6"/>
    <w:rsid w:val="00AB3B42"/>
    <w:rsid w:val="00AC311C"/>
    <w:rsid w:val="00AC674A"/>
    <w:rsid w:val="00AD197E"/>
    <w:rsid w:val="00AD7FAD"/>
    <w:rsid w:val="00AE6D8A"/>
    <w:rsid w:val="00AE6E92"/>
    <w:rsid w:val="00AF0ED2"/>
    <w:rsid w:val="00AF3CFA"/>
    <w:rsid w:val="00AF41CC"/>
    <w:rsid w:val="00B04CD2"/>
    <w:rsid w:val="00B05ACF"/>
    <w:rsid w:val="00B14C5C"/>
    <w:rsid w:val="00B211E6"/>
    <w:rsid w:val="00B30A56"/>
    <w:rsid w:val="00B40CCD"/>
    <w:rsid w:val="00B46B8B"/>
    <w:rsid w:val="00B51886"/>
    <w:rsid w:val="00B52F58"/>
    <w:rsid w:val="00B54669"/>
    <w:rsid w:val="00B616EE"/>
    <w:rsid w:val="00B6239E"/>
    <w:rsid w:val="00BA3EF0"/>
    <w:rsid w:val="00BA4DAA"/>
    <w:rsid w:val="00BB0ABF"/>
    <w:rsid w:val="00BB5707"/>
    <w:rsid w:val="00BB7E9F"/>
    <w:rsid w:val="00BD66BE"/>
    <w:rsid w:val="00BE361F"/>
    <w:rsid w:val="00BE475C"/>
    <w:rsid w:val="00BE63CA"/>
    <w:rsid w:val="00BE7ADF"/>
    <w:rsid w:val="00BF010E"/>
    <w:rsid w:val="00BF05FD"/>
    <w:rsid w:val="00C16F96"/>
    <w:rsid w:val="00C42E19"/>
    <w:rsid w:val="00C65E3B"/>
    <w:rsid w:val="00C739EF"/>
    <w:rsid w:val="00C773DE"/>
    <w:rsid w:val="00C82988"/>
    <w:rsid w:val="00C8512A"/>
    <w:rsid w:val="00C93A30"/>
    <w:rsid w:val="00CC12F2"/>
    <w:rsid w:val="00CC1823"/>
    <w:rsid w:val="00CC5997"/>
    <w:rsid w:val="00CD0C81"/>
    <w:rsid w:val="00CD3212"/>
    <w:rsid w:val="00CE26B9"/>
    <w:rsid w:val="00CF20B0"/>
    <w:rsid w:val="00D013E1"/>
    <w:rsid w:val="00D11DE8"/>
    <w:rsid w:val="00D20580"/>
    <w:rsid w:val="00D26C26"/>
    <w:rsid w:val="00D33851"/>
    <w:rsid w:val="00D417BE"/>
    <w:rsid w:val="00D4223B"/>
    <w:rsid w:val="00D47FF6"/>
    <w:rsid w:val="00D52831"/>
    <w:rsid w:val="00D56B54"/>
    <w:rsid w:val="00D5700F"/>
    <w:rsid w:val="00D673EB"/>
    <w:rsid w:val="00D70B8F"/>
    <w:rsid w:val="00D72233"/>
    <w:rsid w:val="00D758F6"/>
    <w:rsid w:val="00D77B71"/>
    <w:rsid w:val="00D84718"/>
    <w:rsid w:val="00DA1D8E"/>
    <w:rsid w:val="00DA2C68"/>
    <w:rsid w:val="00DA3218"/>
    <w:rsid w:val="00DA5F30"/>
    <w:rsid w:val="00DA615F"/>
    <w:rsid w:val="00DB5592"/>
    <w:rsid w:val="00DB6CB8"/>
    <w:rsid w:val="00DC0346"/>
    <w:rsid w:val="00DC33B6"/>
    <w:rsid w:val="00DC39D2"/>
    <w:rsid w:val="00DC55F3"/>
    <w:rsid w:val="00DE156F"/>
    <w:rsid w:val="00DE7ADB"/>
    <w:rsid w:val="00DF3442"/>
    <w:rsid w:val="00DF43D2"/>
    <w:rsid w:val="00DF4977"/>
    <w:rsid w:val="00DF7020"/>
    <w:rsid w:val="00E016DA"/>
    <w:rsid w:val="00E07066"/>
    <w:rsid w:val="00E2649A"/>
    <w:rsid w:val="00E401B6"/>
    <w:rsid w:val="00E52F50"/>
    <w:rsid w:val="00E5453C"/>
    <w:rsid w:val="00E76670"/>
    <w:rsid w:val="00E8052D"/>
    <w:rsid w:val="00E905D7"/>
    <w:rsid w:val="00E9324D"/>
    <w:rsid w:val="00E97D06"/>
    <w:rsid w:val="00EA2FCB"/>
    <w:rsid w:val="00EA3421"/>
    <w:rsid w:val="00EB027C"/>
    <w:rsid w:val="00EB0B20"/>
    <w:rsid w:val="00EB62CF"/>
    <w:rsid w:val="00EC6AEA"/>
    <w:rsid w:val="00ED4623"/>
    <w:rsid w:val="00EF0872"/>
    <w:rsid w:val="00F21487"/>
    <w:rsid w:val="00F275C6"/>
    <w:rsid w:val="00F33FC5"/>
    <w:rsid w:val="00F42438"/>
    <w:rsid w:val="00F44777"/>
    <w:rsid w:val="00F70093"/>
    <w:rsid w:val="00F83C37"/>
    <w:rsid w:val="00F85B83"/>
    <w:rsid w:val="00F905B4"/>
    <w:rsid w:val="00F923FA"/>
    <w:rsid w:val="00FB1464"/>
    <w:rsid w:val="00FB2737"/>
    <w:rsid w:val="00FB7026"/>
    <w:rsid w:val="00FC6ED9"/>
    <w:rsid w:val="00FF2D12"/>
    <w:rsid w:val="108D08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3D09"/>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133D09"/>
    <w:pPr>
      <w:keepNext/>
      <w:keepLines/>
      <w:spacing w:before="240" w:after="240"/>
      <w:outlineLvl w:val="0"/>
    </w:pPr>
    <w:rPr>
      <w:rFonts w:asciiTheme="majorHAnsi" w:eastAsiaTheme="majorEastAsia" w:hAnsiTheme="majorHAnsi" w:cs="Times New Roman (Headings CS)"/>
      <w:bCs/>
      <w:color w:val="D00131" w:themeColor="accent5"/>
      <w:sz w:val="32"/>
      <w:szCs w:val="32"/>
    </w:rPr>
  </w:style>
  <w:style w:type="paragraph" w:styleId="Heading2">
    <w:name w:val="heading 2"/>
    <w:basedOn w:val="Normal"/>
    <w:next w:val="Normal"/>
    <w:link w:val="Heading2Char"/>
    <w:uiPriority w:val="9"/>
    <w:unhideWhenUsed/>
    <w:qFormat/>
    <w:rsid w:val="00133D09"/>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133D09"/>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1F4B78"/>
    <w:pPr>
      <w:spacing w:line="240" w:lineRule="exact"/>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33D09"/>
    <w:rPr>
      <w:rFonts w:asciiTheme="majorHAnsi" w:eastAsiaTheme="majorEastAsia" w:hAnsiTheme="majorHAnsi" w:cs="Times New Roman (Headings CS)"/>
      <w:bCs/>
      <w:color w:val="D00131" w:themeColor="accent5"/>
      <w:sz w:val="32"/>
      <w:szCs w:val="32"/>
      <w:lang w:val="en-AU"/>
    </w:rPr>
  </w:style>
  <w:style w:type="paragraph" w:customStyle="1" w:styleId="Intro">
    <w:name w:val="Intro"/>
    <w:basedOn w:val="Normal"/>
    <w:qFormat/>
    <w:rsid w:val="00133D09"/>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133D09"/>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133D09"/>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133D09"/>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133D09"/>
    <w:rPr>
      <w:rFonts w:cs="Times New Roman (Body CS)"/>
      <w:i/>
      <w:iCs/>
      <w:color w:val="1F1646" w:themeColor="text1"/>
      <w:sz w:val="28"/>
      <w:szCs w:val="28"/>
      <w:lang w:val="en-AU"/>
    </w:rPr>
  </w:style>
  <w:style w:type="paragraph" w:customStyle="1" w:styleId="Bullet1">
    <w:name w:val="Bullet 1"/>
    <w:basedOn w:val="Normal"/>
    <w:next w:val="Normal"/>
    <w:qFormat/>
    <w:rsid w:val="00133D09"/>
    <w:pPr>
      <w:numPr>
        <w:numId w:val="14"/>
      </w:numPr>
      <w:ind w:left="284" w:hanging="284"/>
    </w:pPr>
  </w:style>
  <w:style w:type="paragraph" w:customStyle="1" w:styleId="Bullet2">
    <w:name w:val="Bullet 2"/>
    <w:basedOn w:val="Bullet1"/>
    <w:qFormat/>
    <w:rsid w:val="002E3BED"/>
    <w:pPr>
      <w:numPr>
        <w:numId w:val="20"/>
      </w:numPr>
    </w:p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hAnsi="Arial" w:cs="Arial"/>
      <w:color w:val="1F1646" w:themeColor="text1"/>
      <w:szCs w:val="18"/>
      <w:lang w:val="en-US"/>
    </w:rPr>
  </w:style>
  <w:style w:type="paragraph" w:customStyle="1" w:styleId="Figuretitle">
    <w:name w:val="Figure title"/>
    <w:basedOn w:val="Normal"/>
    <w:qFormat/>
    <w:rsid w:val="00133D09"/>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F4B78"/>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styleId="CommentReference">
    <w:name w:val="annotation reference"/>
    <w:basedOn w:val="DefaultParagraphFont"/>
    <w:uiPriority w:val="99"/>
    <w:semiHidden/>
    <w:unhideWhenUsed/>
    <w:rsid w:val="00912DDC"/>
    <w:rPr>
      <w:sz w:val="16"/>
      <w:szCs w:val="16"/>
    </w:rPr>
  </w:style>
  <w:style w:type="paragraph" w:styleId="CommentText">
    <w:name w:val="annotation text"/>
    <w:basedOn w:val="Normal"/>
    <w:link w:val="CommentTextChar"/>
    <w:uiPriority w:val="99"/>
    <w:unhideWhenUsed/>
    <w:rsid w:val="00912DDC"/>
    <w:pPr>
      <w:spacing w:before="0" w:after="160" w:line="240" w:lineRule="auto"/>
    </w:pPr>
    <w:rPr>
      <w:lang w:val="en-GB" w:eastAsia="ja-JP"/>
    </w:rPr>
  </w:style>
  <w:style w:type="character" w:customStyle="1" w:styleId="CommentTextChar">
    <w:name w:val="Comment Text Char"/>
    <w:basedOn w:val="DefaultParagraphFont"/>
    <w:link w:val="CommentText"/>
    <w:uiPriority w:val="99"/>
    <w:rsid w:val="00912DDC"/>
    <w:rPr>
      <w:rFonts w:eastAsiaTheme="minorEastAsia"/>
      <w:sz w:val="20"/>
      <w:szCs w:val="20"/>
      <w:lang w:eastAsia="ja-JP"/>
    </w:rPr>
  </w:style>
  <w:style w:type="paragraph" w:styleId="NoSpacing">
    <w:name w:val="No Spacing"/>
    <w:uiPriority w:val="1"/>
    <w:qFormat/>
    <w:rsid w:val="004018C8"/>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ic.gov.au/victorian-mathematics-ambassadors" TargetMode="External"/><Relationship Id="rId26" Type="http://schemas.openxmlformats.org/officeDocument/2006/relationships/hyperlink" Target="https://www.vic.gov.au/victorian-mathematics-ambassadors" TargetMode="External"/><Relationship Id="rId39" Type="http://schemas.openxmlformats.org/officeDocument/2006/relationships/image" Target="media/image10.png"/><Relationship Id="rId21" Type="http://schemas.openxmlformats.org/officeDocument/2006/relationships/hyperlink" Target="https://www.vic.gov.au/mathematics-and-numeracy-home" TargetMode="External"/><Relationship Id="rId34" Type="http://schemas.openxmlformats.org/officeDocument/2006/relationships/hyperlink" Target="https://www.vic.gov.au/victorian-mathematics-ambassadors" TargetMode="External"/><Relationship Id="rId42" Type="http://schemas.openxmlformats.org/officeDocument/2006/relationships/hyperlink" Target="https://www.vic.gov.au/victorian-mathematics-ambassadors"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vic.gov.au/mathematics-and-numeracy-home" TargetMode="External"/><Relationship Id="rId11" Type="http://schemas.openxmlformats.org/officeDocument/2006/relationships/hyperlink" Target="https://www.vic.gov.au/mathematics-and-numeracy-home" TargetMode="External"/><Relationship Id="rId24" Type="http://schemas.openxmlformats.org/officeDocument/2006/relationships/hyperlink" Target="https://fuse.education.vic.gov.au/Embed/7YTFKH" TargetMode="External"/><Relationship Id="rId32" Type="http://schemas.openxmlformats.org/officeDocument/2006/relationships/image" Target="media/image9.jpeg"/><Relationship Id="rId37" Type="http://schemas.openxmlformats.org/officeDocument/2006/relationships/hyperlink" Target="https://www.vic.gov.au/mathematics-and-numeracy-home" TargetMode="External"/><Relationship Id="rId40" Type="http://schemas.openxmlformats.org/officeDocument/2006/relationships/image" Target="media/image11.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vimeo.com/923580322?share=copy" TargetMode="Externa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gov.au/supporting-your-childs-education" TargetMode="External"/><Relationship Id="rId31" Type="http://schemas.openxmlformats.org/officeDocument/2006/relationships/image" Target="media/image8.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ww.vic.gov.au/supporting-your-childs-education" TargetMode="External"/><Relationship Id="rId30" Type="http://schemas.openxmlformats.org/officeDocument/2006/relationships/header" Target="header5.xml"/><Relationship Id="rId35" Type="http://schemas.openxmlformats.org/officeDocument/2006/relationships/hyperlink" Target="https://www.vic.gov.au/supporting-your-childs-education" TargetMode="External"/><Relationship Id="rId43" Type="http://schemas.openxmlformats.org/officeDocument/2006/relationships/hyperlink" Target="https://www.vic.gov.au/supporting-your-childs-education"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ic.gov.au/mathematics-and-numeracy-home" TargetMode="External"/><Relationship Id="rId25" Type="http://schemas.openxmlformats.org/officeDocument/2006/relationships/hyperlink" Target="https://www.vic.gov.au/mathematics-and-numeracy-home" TargetMode="External"/><Relationship Id="rId33" Type="http://schemas.openxmlformats.org/officeDocument/2006/relationships/hyperlink" Target="https://www.vic.gov.au/mathematics-and-numeracy-home" TargetMode="External"/><Relationship Id="rId38" Type="http://schemas.openxmlformats.org/officeDocument/2006/relationships/header" Target="header7.xml"/><Relationship Id="rId46" Type="http://schemas.openxmlformats.org/officeDocument/2006/relationships/header" Target="header9.xml"/><Relationship Id="rId20" Type="http://schemas.openxmlformats.org/officeDocument/2006/relationships/header" Target="header2.xml"/><Relationship Id="rId41" Type="http://schemas.openxmlformats.org/officeDocument/2006/relationships/hyperlink" Target="https://www.vic.gov.au/mathematics-and-numeracy-hom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2024 Both Sectors Theme">
  <a:themeElements>
    <a:clrScheme name="DE BOTH SECTORS COLOURS 2024">
      <a:dk1>
        <a:srgbClr val="1F1646"/>
      </a:dk1>
      <a:lt1>
        <a:srgbClr val="FFFFFF"/>
      </a:lt1>
      <a:dk2>
        <a:srgbClr val="B4DFD4"/>
      </a:dk2>
      <a:lt2>
        <a:srgbClr val="FFFFFF"/>
      </a:lt2>
      <a:accent1>
        <a:srgbClr val="1F1545"/>
      </a:accent1>
      <a:accent2>
        <a:srgbClr val="B6E9EA"/>
      </a:accent2>
      <a:accent3>
        <a:srgbClr val="84179D"/>
      </a:accent3>
      <a:accent4>
        <a:srgbClr val="01B03F"/>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00FCFE6124A44DB04A4403F23D0BAF" ma:contentTypeVersion="18" ma:contentTypeDescription="Create a new document." ma:contentTypeScope="" ma:versionID="f9ad7c9fb6ce4a71dd5060b86cef4569">
  <xsd:schema xmlns:xsd="http://www.w3.org/2001/XMLSchema" xmlns:xs="http://www.w3.org/2001/XMLSchema" xmlns:p="http://schemas.microsoft.com/office/2006/metadata/properties" xmlns:ns2="5c3d69f1-23bd-4b6d-81e1-81f492eab717" xmlns:ns3="1258879c-a3d0-4db4-9733-8f84956077e5" targetNamespace="http://schemas.microsoft.com/office/2006/metadata/properties" ma:root="true" ma:fieldsID="4736fb288ed6b08fa30a144b4dcc1e1d" ns2:_="" ns3:_="">
    <xsd:import namespace="5c3d69f1-23bd-4b6d-81e1-81f492eab717"/>
    <xsd:import namespace="1258879c-a3d0-4db4-9733-8f84956077e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OCR" minOccurs="0"/>
                <xsd:element ref="ns2:MediaServiceDateTaken" minOccurs="0"/>
                <xsd:element ref="ns2:MediaLengthInSeconds" minOccurs="0"/>
                <xsd:element ref="ns2:Notes_x002f_editsmade" minOccurs="0"/>
                <xsd:element ref="ns2:LinktocurrentPALPageorLinkedDocumentonPAL" minOccurs="0"/>
                <xsd:element ref="ns2:MediaServiceLocation" minOccurs="0"/>
                <xsd:element ref="ns2:Andrew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3d69f1-23bd-4b6d-81e1-81f492eab7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f_editsmade" ma:index="22" nillable="true" ma:displayName="Notes/edits made" ma:format="Dropdown" ma:internalName="Notes_x002f_editsmade">
      <xsd:simpleType>
        <xsd:restriction base="dms:Note">
          <xsd:maxLength value="255"/>
        </xsd:restriction>
      </xsd:simpleType>
    </xsd:element>
    <xsd:element name="LinktocurrentPALPageorLinkedDocumentonPAL" ma:index="23" nillable="true" ma:displayName="Link to current PAL Page or Linked Document on PAL" ma:format="Dropdown" ma:internalName="LinktocurrentPALPageorLinkedDocumentonPAL">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AndrewK" ma:index="25" nillable="true" ma:displayName="Andrew K" ma:format="Dropdown" ma:list="UserInfo" ma:SharePointGroup="0" ma:internalName="Andrew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8879c-a3d0-4db4-9733-8f84956077e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a6507f-6a79-48f6-a6ee-61d129e09b39}" ma:internalName="TaxCatchAll" ma:showField="CatchAllData" ma:web="1258879c-a3d0-4db4-9733-8f84956077e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58879c-a3d0-4db4-9733-8f84956077e5" xsi:nil="true"/>
    <lcf76f155ced4ddcb4097134ff3c332f xmlns="5c3d69f1-23bd-4b6d-81e1-81f492eab717">
      <Terms xmlns="http://schemas.microsoft.com/office/infopath/2007/PartnerControls"/>
    </lcf76f155ced4ddcb4097134ff3c332f>
    <LinktocurrentPALPageorLinkedDocumentonPAL xmlns="5c3d69f1-23bd-4b6d-81e1-81f492eab717" xsi:nil="true"/>
    <Notes_x002f_editsmade xmlns="5c3d69f1-23bd-4b6d-81e1-81f492eab717" xsi:nil="true"/>
    <AndrewK xmlns="5c3d69f1-23bd-4b6d-81e1-81f492eab717">
      <UserInfo>
        <DisplayName/>
        <AccountId xsi:nil="true"/>
        <AccountType/>
      </UserInfo>
    </AndrewK>
  </documentManagement>
</p:properties>
</file>

<file path=customXml/itemProps1.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2.xml><?xml version="1.0" encoding="utf-8"?>
<ds:datastoreItem xmlns:ds="http://schemas.openxmlformats.org/officeDocument/2006/customXml" ds:itemID="{ED8FEE3F-D409-4183-8D68-A331123CD3C6}"/>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DEE8AE84-C380-4CB6-B7F0-41030A94EFAB}">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eaa7e9a-e796-4f92-ae8f-53f7cf9bbdf9}" enabled="0" method="" siteId="{1eaa7e9a-e796-4f92-ae8f-53f7cf9bbdf9}"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13</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Anwyn Chapman</cp:lastModifiedBy>
  <cp:revision>4</cp:revision>
  <dcterms:created xsi:type="dcterms:W3CDTF">2026-02-20T05:12:00Z</dcterms:created>
  <dcterms:modified xsi:type="dcterms:W3CDTF">2026-02-20T05:14:00Z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0x010100CD00FCFE6124A44DB04A4403F23D0BAF</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ies>
</file>