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E7475A2" w:rsidR="00DA77A1" w:rsidRDefault="00AC528C" w:rsidP="007868CF">
      <w:pPr>
        <w:pStyle w:val="Reference"/>
      </w:pPr>
      <w:r>
        <w:t>4 February</w:t>
      </w:r>
      <w:r w:rsidR="004A0F09">
        <w:t xml:space="preserve"> 2026</w:t>
      </w:r>
    </w:p>
    <w:p w14:paraId="2DBD18C8" w14:textId="77777777" w:rsidR="00FC470D" w:rsidRDefault="00FC470D" w:rsidP="007868CF">
      <w:pPr>
        <w:spacing w:after="160" w:line="259" w:lineRule="auto"/>
        <w:jc w:val="center"/>
        <w:rPr>
          <w:rFonts w:ascii="Calibri" w:eastAsia="Calibri" w:hAnsi="Calibri" w:cs="Times New Roman"/>
          <w:b/>
          <w:sz w:val="40"/>
          <w:szCs w:val="40"/>
          <w:lang w:eastAsia="en-US"/>
        </w:rPr>
      </w:pPr>
    </w:p>
    <w:p w14:paraId="0B7AC0BD" w14:textId="569859E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6DB348BF" w:rsidR="0094064F" w:rsidRDefault="004A0F0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DOUGLAS SHERIDAN</w:t>
      </w:r>
    </w:p>
    <w:p w14:paraId="3E15FDD2" w14:textId="77777777" w:rsidR="00FC470D" w:rsidRDefault="00FC470D"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E992B3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A0F09">
        <w:rPr>
          <w:rFonts w:ascii="Calibri" w:eastAsia="Calibri" w:hAnsi="Calibri" w:cs="Times New Roman"/>
          <w:bCs/>
          <w:sz w:val="24"/>
          <w:szCs w:val="24"/>
          <w:lang w:eastAsia="en-US"/>
        </w:rPr>
        <w:t>29 January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5F5E2D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A0F09">
        <w:rPr>
          <w:rFonts w:ascii="Calibri" w:eastAsia="Calibri" w:hAnsi="Calibri" w:cs="Times New Roman"/>
          <w:sz w:val="24"/>
          <w:szCs w:val="24"/>
          <w:lang w:eastAsia="en-US"/>
        </w:rPr>
        <w:t>29 January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11877E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4A0F09">
        <w:rPr>
          <w:rFonts w:ascii="Calibri" w:eastAsia="Calibri" w:hAnsi="Calibri" w:cs="Times New Roman"/>
          <w:sz w:val="24"/>
          <w:szCs w:val="24"/>
          <w:lang w:eastAsia="en-US"/>
        </w:rPr>
        <w:t xml:space="preserve">Paul Lacava </w:t>
      </w:r>
      <w:r w:rsidR="00C876A7">
        <w:rPr>
          <w:rFonts w:ascii="Calibri" w:eastAsia="Calibri" w:hAnsi="Calibri" w:cs="Times New Roman"/>
          <w:sz w:val="24"/>
          <w:szCs w:val="24"/>
          <w:lang w:eastAsia="en-US"/>
        </w:rPr>
        <w:t>(</w:t>
      </w:r>
      <w:r w:rsidR="006E39B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A0F09">
        <w:rPr>
          <w:rFonts w:ascii="Calibri" w:eastAsia="Calibri" w:hAnsi="Calibri" w:cs="Times New Roman"/>
          <w:sz w:val="24"/>
          <w:szCs w:val="24"/>
          <w:lang w:eastAsia="en-US"/>
        </w:rPr>
        <w:t>, Ms Danielle Hikri</w:t>
      </w:r>
      <w:r w:rsidR="00242F1E">
        <w:rPr>
          <w:rFonts w:ascii="Calibri" w:eastAsia="Calibri" w:hAnsi="Calibri" w:cs="Times New Roman"/>
          <w:sz w:val="24"/>
          <w:szCs w:val="24"/>
          <w:lang w:eastAsia="en-US"/>
        </w:rPr>
        <w:t xml:space="preserve"> and M</w:t>
      </w:r>
      <w:r w:rsidR="00E26E3E">
        <w:rPr>
          <w:rFonts w:ascii="Calibri" w:eastAsia="Calibri" w:hAnsi="Calibri" w:cs="Times New Roman"/>
          <w:sz w:val="24"/>
          <w:szCs w:val="24"/>
          <w:lang w:eastAsia="en-US"/>
        </w:rPr>
        <w:t xml:space="preserve">r </w:t>
      </w:r>
      <w:r w:rsidR="004A0F09">
        <w:rPr>
          <w:rFonts w:ascii="Calibri" w:eastAsia="Calibri" w:hAnsi="Calibri" w:cs="Times New Roman"/>
          <w:sz w:val="24"/>
          <w:szCs w:val="24"/>
          <w:lang w:eastAsia="en-US"/>
        </w:rPr>
        <w:t>Greg Childs</w:t>
      </w:r>
      <w:r w:rsidR="00E26E3E">
        <w:rPr>
          <w:rFonts w:ascii="Calibri" w:eastAsia="Calibri" w:hAnsi="Calibri" w:cs="Times New Roman"/>
          <w:sz w:val="24"/>
          <w:szCs w:val="24"/>
          <w:lang w:eastAsia="en-US"/>
        </w:rPr>
        <w:t xml:space="preserve">. </w:t>
      </w:r>
      <w:r w:rsidR="00242F1E">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4CB7404"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E39B9">
        <w:rPr>
          <w:rFonts w:ascii="Calibri" w:eastAsia="Calibri" w:hAnsi="Calibri" w:cs="Times New Roman"/>
          <w:sz w:val="24"/>
          <w:szCs w:val="24"/>
          <w:lang w:eastAsia="en-US"/>
        </w:rPr>
        <w:t>M</w:t>
      </w:r>
      <w:r w:rsidR="004A0F09">
        <w:rPr>
          <w:rFonts w:ascii="Calibri" w:eastAsia="Calibri" w:hAnsi="Calibri" w:cs="Times New Roman"/>
          <w:sz w:val="24"/>
          <w:szCs w:val="24"/>
          <w:lang w:eastAsia="en-US"/>
        </w:rPr>
        <w:t xml:space="preserve">r Jordan Vassis </w:t>
      </w:r>
      <w:r w:rsidRPr="007868CF">
        <w:rPr>
          <w:rFonts w:ascii="Calibri" w:eastAsia="Calibri" w:hAnsi="Calibri" w:cs="Times New Roman"/>
          <w:sz w:val="24"/>
          <w:szCs w:val="24"/>
          <w:lang w:eastAsia="en-US"/>
        </w:rPr>
        <w:t>appeared on behalf of the Stewards.</w:t>
      </w:r>
    </w:p>
    <w:p w14:paraId="5688DBC9" w14:textId="560825DD"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42F1E">
        <w:rPr>
          <w:rFonts w:ascii="Calibri" w:eastAsia="Calibri" w:hAnsi="Calibri" w:cs="Times New Roman"/>
          <w:sz w:val="24"/>
          <w:szCs w:val="24"/>
          <w:lang w:eastAsia="en-US"/>
        </w:rPr>
        <w:t xml:space="preserve">r </w:t>
      </w:r>
      <w:r w:rsidR="004A0F09">
        <w:rPr>
          <w:rFonts w:ascii="Calibri" w:eastAsia="Calibri" w:hAnsi="Calibri" w:cs="Times New Roman"/>
          <w:sz w:val="24"/>
          <w:szCs w:val="24"/>
          <w:lang w:eastAsia="en-US"/>
        </w:rPr>
        <w:t xml:space="preserve">Douglas Sheridan did not appear at the hearing.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293A016" w14:textId="6CAB98F1" w:rsidR="003B1201" w:rsidRPr="003B1201" w:rsidRDefault="000C4ED8" w:rsidP="003B1201">
      <w:pPr>
        <w:spacing w:line="259" w:lineRule="auto"/>
        <w:ind w:left="2835" w:hanging="2835"/>
        <w:jc w:val="both"/>
        <w:rPr>
          <w:rFonts w:ascii="Calibri" w:hAnsi="Calibri"/>
          <w:b/>
          <w:u w:val="single"/>
          <w:lang w:eastAsia="en-US"/>
        </w:rPr>
      </w:pPr>
      <w:r>
        <w:rPr>
          <w:rFonts w:ascii="Calibri" w:eastAsia="Calibri" w:hAnsi="Calibri" w:cs="Times New Roman"/>
          <w:b/>
          <w:sz w:val="24"/>
          <w:szCs w:val="24"/>
          <w:lang w:eastAsia="en-US"/>
        </w:rPr>
        <w:t>Charge</w:t>
      </w:r>
      <w:r w:rsidR="006E39B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3B1201" w:rsidRPr="003B1201">
        <w:rPr>
          <w:rFonts w:ascii="Calibri" w:hAnsi="Calibri"/>
          <w:b/>
          <w:sz w:val="24"/>
          <w:szCs w:val="24"/>
          <w:u w:val="single"/>
          <w:lang w:eastAsia="en-US"/>
        </w:rPr>
        <w:t xml:space="preserve">Charge No.  1 of </w:t>
      </w:r>
      <w:r w:rsidR="005C436D">
        <w:rPr>
          <w:rFonts w:ascii="Calibri" w:hAnsi="Calibri"/>
          <w:b/>
          <w:sz w:val="24"/>
          <w:szCs w:val="24"/>
          <w:u w:val="single"/>
          <w:lang w:eastAsia="en-US"/>
        </w:rPr>
        <w:t>3</w:t>
      </w:r>
    </w:p>
    <w:p w14:paraId="64714561"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687F8ED3" w14:textId="1C5CA333"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141(1) reads as follows: </w:t>
      </w:r>
    </w:p>
    <w:p w14:paraId="009726C6" w14:textId="77777777" w:rsidR="003B1201" w:rsidRPr="003B1201" w:rsidRDefault="003B1201" w:rsidP="003B1201">
      <w:pPr>
        <w:spacing w:line="259" w:lineRule="auto"/>
        <w:ind w:left="2835" w:hanging="2835"/>
        <w:jc w:val="both"/>
        <w:rPr>
          <w:rFonts w:ascii="Calibri" w:hAnsi="Calibri"/>
          <w:sz w:val="24"/>
          <w:szCs w:val="24"/>
          <w:lang w:eastAsia="en-US"/>
        </w:rPr>
      </w:pPr>
    </w:p>
    <w:p w14:paraId="41B71F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141 Greyhound to be free of prohibited substances </w:t>
      </w:r>
    </w:p>
    <w:p w14:paraId="2941F862"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 </w:t>
      </w:r>
    </w:p>
    <w:p w14:paraId="62E28138"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(1)     The owner, trainer or other person in charge of a greyhound:</w:t>
      </w:r>
    </w:p>
    <w:p w14:paraId="26843556"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8FEDE9D"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 xml:space="preserve">nominated to compete in an </w:t>
      </w:r>
      <w:proofErr w:type="gramStart"/>
      <w:r w:rsidRPr="003B1201">
        <w:rPr>
          <w:rFonts w:ascii="Calibri" w:hAnsi="Calibri"/>
          <w:bCs/>
          <w:i/>
          <w:iCs/>
          <w:sz w:val="24"/>
          <w:szCs w:val="24"/>
          <w:lang w:eastAsia="en-US"/>
        </w:rPr>
        <w:t>Event;</w:t>
      </w:r>
      <w:proofErr w:type="gramEnd"/>
    </w:p>
    <w:p w14:paraId="24AEF39F"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66C4D248"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 satisfactory trial or such other trial as provided for by the Rules; or</w:t>
      </w:r>
    </w:p>
    <w:p w14:paraId="27C404DA"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25FAD9DE"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any test or examination for the purpose of a stand-down period being varied or revoked,</w:t>
      </w:r>
    </w:p>
    <w:p w14:paraId="2384D5BE"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A08A76D"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must present the greyhound free of any prohibited substance.</w:t>
      </w:r>
    </w:p>
    <w:p w14:paraId="790BCC6C"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i/>
          <w:sz w:val="24"/>
          <w:szCs w:val="24"/>
          <w:lang w:eastAsia="en-US"/>
        </w:rPr>
        <w:tab/>
      </w:r>
    </w:p>
    <w:p w14:paraId="4DC5C2C1" w14:textId="77777777" w:rsidR="00FC470D" w:rsidRDefault="00FC470D" w:rsidP="003B1201">
      <w:pPr>
        <w:spacing w:line="259" w:lineRule="auto"/>
        <w:ind w:left="2835" w:hanging="2835"/>
        <w:jc w:val="both"/>
        <w:rPr>
          <w:rFonts w:ascii="Calibri" w:hAnsi="Calibri"/>
          <w:b/>
          <w:sz w:val="24"/>
          <w:szCs w:val="24"/>
          <w:lang w:eastAsia="en-US"/>
        </w:rPr>
      </w:pPr>
    </w:p>
    <w:p w14:paraId="79D3940D" w14:textId="77777777" w:rsidR="00FC470D" w:rsidRDefault="00FC470D" w:rsidP="003B1201">
      <w:pPr>
        <w:spacing w:line="259" w:lineRule="auto"/>
        <w:ind w:left="2835" w:hanging="2835"/>
        <w:jc w:val="both"/>
        <w:rPr>
          <w:rFonts w:ascii="Calibri" w:hAnsi="Calibri"/>
          <w:b/>
          <w:sz w:val="24"/>
          <w:szCs w:val="24"/>
          <w:lang w:eastAsia="en-US"/>
        </w:rPr>
      </w:pPr>
    </w:p>
    <w:p w14:paraId="54AE448B" w14:textId="36CD3769" w:rsidR="003B1201" w:rsidRPr="003B1201" w:rsidRDefault="003B1201" w:rsidP="003B1201">
      <w:pPr>
        <w:spacing w:line="259" w:lineRule="auto"/>
        <w:ind w:left="2835" w:hanging="2835"/>
        <w:jc w:val="both"/>
        <w:rPr>
          <w:rFonts w:ascii="Calibri" w:hAnsi="Calibri"/>
          <w:b/>
          <w:sz w:val="24"/>
          <w:szCs w:val="24"/>
          <w:lang w:eastAsia="en-US"/>
        </w:rPr>
      </w:pPr>
      <w:proofErr w:type="gramStart"/>
      <w:r w:rsidRPr="003B1201">
        <w:rPr>
          <w:rFonts w:ascii="Calibri" w:hAnsi="Calibri"/>
          <w:b/>
          <w:sz w:val="24"/>
          <w:szCs w:val="24"/>
          <w:lang w:eastAsia="en-US"/>
        </w:rPr>
        <w:lastRenderedPageBreak/>
        <w:t>Particulars of</w:t>
      </w:r>
      <w:proofErr w:type="gramEnd"/>
      <w:r w:rsidRPr="003B1201">
        <w:rPr>
          <w:rFonts w:ascii="Calibri" w:hAnsi="Calibri"/>
          <w:b/>
          <w:sz w:val="24"/>
          <w:szCs w:val="24"/>
          <w:lang w:eastAsia="en-US"/>
        </w:rPr>
        <w:t xml:space="preserve"> Charge </w:t>
      </w:r>
    </w:p>
    <w:p w14:paraId="3C886555"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b/>
          <w:sz w:val="24"/>
          <w:szCs w:val="24"/>
          <w:lang w:eastAsia="en-US"/>
        </w:rPr>
        <w:t xml:space="preserve"> </w:t>
      </w:r>
    </w:p>
    <w:p w14:paraId="39B80E51" w14:textId="38B323DB" w:rsidR="004A0F09" w:rsidRDefault="004A0F09" w:rsidP="004A0F09">
      <w:pPr>
        <w:numPr>
          <w:ilvl w:val="0"/>
          <w:numId w:val="7"/>
        </w:numPr>
        <w:spacing w:line="259" w:lineRule="auto"/>
        <w:ind w:left="284" w:hanging="284"/>
        <w:jc w:val="both"/>
        <w:rPr>
          <w:rFonts w:ascii="Calibri" w:hAnsi="Calibri"/>
          <w:sz w:val="24"/>
          <w:szCs w:val="24"/>
          <w:lang w:eastAsia="en-US"/>
        </w:rPr>
      </w:pPr>
      <w:r w:rsidRPr="004A0F09">
        <w:rPr>
          <w:rFonts w:ascii="Calibri" w:hAnsi="Calibri"/>
          <w:sz w:val="24"/>
          <w:szCs w:val="24"/>
          <w:lang w:eastAsia="en-US"/>
        </w:rPr>
        <w:t xml:space="preserve">You are, and were at all relevant times, a trainer licensed by Greyhound Racing Victoria and a person bound by the Greyhounds Australasia Rules. </w:t>
      </w:r>
    </w:p>
    <w:p w14:paraId="5D98AFE7" w14:textId="77777777" w:rsidR="004A0F09" w:rsidRDefault="004A0F09" w:rsidP="004A0F09">
      <w:pPr>
        <w:spacing w:line="259" w:lineRule="auto"/>
        <w:ind w:left="284"/>
        <w:jc w:val="both"/>
        <w:rPr>
          <w:rFonts w:ascii="Calibri" w:hAnsi="Calibri"/>
          <w:sz w:val="24"/>
          <w:szCs w:val="24"/>
          <w:lang w:eastAsia="en-US"/>
        </w:rPr>
      </w:pPr>
    </w:p>
    <w:p w14:paraId="4B560E9F" w14:textId="5325AC99" w:rsidR="004A0F09" w:rsidRPr="004A0F09" w:rsidRDefault="004A0F09" w:rsidP="004A0F09">
      <w:pPr>
        <w:numPr>
          <w:ilvl w:val="0"/>
          <w:numId w:val="7"/>
        </w:numPr>
        <w:spacing w:line="259" w:lineRule="auto"/>
        <w:ind w:left="284" w:hanging="284"/>
        <w:jc w:val="both"/>
        <w:rPr>
          <w:rFonts w:ascii="Calibri" w:hAnsi="Calibri"/>
          <w:sz w:val="24"/>
          <w:szCs w:val="24"/>
          <w:lang w:eastAsia="en-US"/>
        </w:rPr>
      </w:pPr>
      <w:r w:rsidRPr="004A0F09">
        <w:rPr>
          <w:rFonts w:ascii="Calibri" w:hAnsi="Calibri"/>
          <w:sz w:val="24"/>
          <w:szCs w:val="24"/>
          <w:lang w:eastAsia="en-US"/>
        </w:rPr>
        <w:t xml:space="preserve">You were, at all relevant times, the trainer of the greyhound </w:t>
      </w:r>
      <w:r w:rsidRPr="004A0F09">
        <w:rPr>
          <w:rFonts w:ascii="Calibri" w:hAnsi="Calibri"/>
          <w:i/>
          <w:sz w:val="24"/>
          <w:szCs w:val="24"/>
          <w:lang w:eastAsia="en-US"/>
        </w:rPr>
        <w:t>“Danyo’s Boar”.</w:t>
      </w:r>
    </w:p>
    <w:p w14:paraId="3368FF61" w14:textId="77777777" w:rsidR="004A0F09" w:rsidRDefault="004A0F09" w:rsidP="004A0F09">
      <w:pPr>
        <w:pStyle w:val="ListParagraph"/>
        <w:rPr>
          <w:rFonts w:ascii="Calibri" w:hAnsi="Calibri"/>
          <w:sz w:val="24"/>
          <w:szCs w:val="24"/>
          <w:lang w:eastAsia="en-US"/>
        </w:rPr>
      </w:pPr>
    </w:p>
    <w:p w14:paraId="099E8189" w14:textId="25DB50C9" w:rsidR="004A0F09" w:rsidRDefault="004A0F09" w:rsidP="004A0F09">
      <w:pPr>
        <w:numPr>
          <w:ilvl w:val="0"/>
          <w:numId w:val="7"/>
        </w:numPr>
        <w:spacing w:line="259" w:lineRule="auto"/>
        <w:ind w:left="284" w:hanging="284"/>
        <w:jc w:val="both"/>
        <w:rPr>
          <w:rFonts w:ascii="Calibri" w:hAnsi="Calibri"/>
          <w:sz w:val="24"/>
          <w:szCs w:val="24"/>
          <w:lang w:eastAsia="en-US"/>
        </w:rPr>
      </w:pPr>
      <w:r w:rsidRPr="004A0F09">
        <w:rPr>
          <w:rFonts w:ascii="Calibri" w:hAnsi="Calibri"/>
          <w:i/>
          <w:iCs/>
          <w:sz w:val="24"/>
          <w:szCs w:val="24"/>
          <w:lang w:eastAsia="en-US"/>
        </w:rPr>
        <w:t>“Danyo’s Boar”</w:t>
      </w:r>
      <w:r w:rsidRPr="004A0F09">
        <w:rPr>
          <w:rFonts w:ascii="Calibri" w:hAnsi="Calibri"/>
          <w:sz w:val="24"/>
          <w:szCs w:val="24"/>
          <w:lang w:eastAsia="en-US"/>
        </w:rPr>
        <w:t xml:space="preserve"> was nominated to compete in Race 12, Two More Races </w:t>
      </w:r>
      <w:proofErr w:type="gramStart"/>
      <w:r w:rsidRPr="004A0F09">
        <w:rPr>
          <w:rFonts w:ascii="Calibri" w:hAnsi="Calibri"/>
          <w:sz w:val="24"/>
          <w:szCs w:val="24"/>
          <w:lang w:eastAsia="en-US"/>
        </w:rPr>
        <w:t>To</w:t>
      </w:r>
      <w:proofErr w:type="gramEnd"/>
      <w:r w:rsidRPr="004A0F09">
        <w:rPr>
          <w:rFonts w:ascii="Calibri" w:hAnsi="Calibri"/>
          <w:sz w:val="24"/>
          <w:szCs w:val="24"/>
          <w:lang w:eastAsia="en-US"/>
        </w:rPr>
        <w:t xml:space="preserve"> Go, Grade 5 T3, conducted by the Ballarat Greyhound Racing Club at Ballarat on 4 November 2024 (</w:t>
      </w:r>
      <w:r w:rsidRPr="004A0F09">
        <w:rPr>
          <w:rFonts w:ascii="Calibri" w:hAnsi="Calibri"/>
          <w:b/>
          <w:sz w:val="24"/>
          <w:szCs w:val="24"/>
          <w:lang w:eastAsia="en-US"/>
        </w:rPr>
        <w:t>the Event</w:t>
      </w:r>
      <w:r w:rsidRPr="004A0F09">
        <w:rPr>
          <w:rFonts w:ascii="Calibri" w:hAnsi="Calibri"/>
          <w:sz w:val="24"/>
          <w:szCs w:val="24"/>
          <w:lang w:eastAsia="en-US"/>
        </w:rPr>
        <w:t xml:space="preserve">). </w:t>
      </w:r>
    </w:p>
    <w:p w14:paraId="69F0F06E" w14:textId="77777777" w:rsidR="004A0F09" w:rsidRDefault="004A0F09" w:rsidP="004A0F09">
      <w:pPr>
        <w:pStyle w:val="ListParagraph"/>
        <w:rPr>
          <w:rFonts w:ascii="Calibri" w:hAnsi="Calibri"/>
          <w:sz w:val="24"/>
          <w:szCs w:val="24"/>
          <w:lang w:eastAsia="en-US"/>
        </w:rPr>
      </w:pPr>
    </w:p>
    <w:p w14:paraId="50F792CF" w14:textId="77777777" w:rsidR="004A0F09" w:rsidRDefault="004A0F09" w:rsidP="004A0F09">
      <w:pPr>
        <w:numPr>
          <w:ilvl w:val="0"/>
          <w:numId w:val="7"/>
        </w:numPr>
        <w:spacing w:line="259" w:lineRule="auto"/>
        <w:ind w:left="284" w:hanging="284"/>
        <w:jc w:val="both"/>
        <w:rPr>
          <w:rFonts w:ascii="Calibri" w:hAnsi="Calibri"/>
          <w:sz w:val="24"/>
          <w:szCs w:val="24"/>
          <w:lang w:eastAsia="en-US"/>
        </w:rPr>
      </w:pPr>
      <w:r w:rsidRPr="004A0F09">
        <w:rPr>
          <w:rFonts w:ascii="Calibri" w:hAnsi="Calibri"/>
          <w:sz w:val="24"/>
          <w:szCs w:val="24"/>
          <w:lang w:eastAsia="en-US"/>
        </w:rPr>
        <w:t xml:space="preserve">On 4 November 2024, you presented </w:t>
      </w:r>
      <w:r w:rsidRPr="004A0F09">
        <w:rPr>
          <w:rFonts w:ascii="Calibri" w:hAnsi="Calibri"/>
          <w:i/>
          <w:sz w:val="24"/>
          <w:szCs w:val="24"/>
          <w:lang w:eastAsia="en-US"/>
        </w:rPr>
        <w:t xml:space="preserve">“Danyo’s Boar” </w:t>
      </w:r>
      <w:r w:rsidRPr="004A0F09">
        <w:rPr>
          <w:rFonts w:ascii="Calibri" w:hAnsi="Calibri"/>
          <w:iCs/>
          <w:sz w:val="24"/>
          <w:szCs w:val="24"/>
          <w:lang w:eastAsia="en-US"/>
        </w:rPr>
        <w:t>at the</w:t>
      </w:r>
      <w:r w:rsidRPr="004A0F09">
        <w:rPr>
          <w:rFonts w:ascii="Calibri" w:hAnsi="Calibri"/>
          <w:sz w:val="24"/>
          <w:szCs w:val="24"/>
          <w:lang w:eastAsia="en-US"/>
        </w:rPr>
        <w:t xml:space="preserve"> Event not free of any prohibited substance, given that: </w:t>
      </w:r>
    </w:p>
    <w:p w14:paraId="44C7EC1C" w14:textId="77777777" w:rsidR="004A0F09" w:rsidRDefault="004A0F09" w:rsidP="004A0F09">
      <w:pPr>
        <w:pStyle w:val="ListParagraph"/>
        <w:rPr>
          <w:rFonts w:ascii="Calibri" w:hAnsi="Calibri"/>
          <w:sz w:val="24"/>
          <w:szCs w:val="24"/>
          <w:lang w:eastAsia="en-US"/>
        </w:rPr>
      </w:pPr>
    </w:p>
    <w:p w14:paraId="7471FD66" w14:textId="60BEC26D" w:rsidR="004A0F09" w:rsidRDefault="004A0F09" w:rsidP="004A0F09">
      <w:pPr>
        <w:pStyle w:val="ListParagraph"/>
        <w:numPr>
          <w:ilvl w:val="1"/>
          <w:numId w:val="16"/>
        </w:numPr>
        <w:spacing w:line="259" w:lineRule="auto"/>
        <w:ind w:left="709" w:hanging="425"/>
        <w:jc w:val="both"/>
        <w:rPr>
          <w:rFonts w:ascii="Calibri" w:hAnsi="Calibri"/>
          <w:sz w:val="24"/>
          <w:szCs w:val="24"/>
          <w:lang w:eastAsia="en-US"/>
        </w:rPr>
      </w:pPr>
      <w:r w:rsidRPr="004A0F09">
        <w:rPr>
          <w:rFonts w:ascii="Calibri" w:hAnsi="Calibri"/>
          <w:sz w:val="24"/>
          <w:szCs w:val="24"/>
          <w:lang w:eastAsia="en-US"/>
        </w:rPr>
        <w:t xml:space="preserve">A pre-race sample of urine was taken from </w:t>
      </w:r>
      <w:r w:rsidRPr="004A0F09">
        <w:rPr>
          <w:rFonts w:ascii="Calibri" w:hAnsi="Calibri"/>
          <w:i/>
          <w:sz w:val="24"/>
          <w:szCs w:val="24"/>
          <w:lang w:eastAsia="en-US"/>
        </w:rPr>
        <w:t>“Danyo’s Boar”</w:t>
      </w:r>
      <w:r w:rsidRPr="004A0F09">
        <w:rPr>
          <w:rFonts w:ascii="Calibri" w:hAnsi="Calibri"/>
          <w:sz w:val="24"/>
          <w:szCs w:val="24"/>
          <w:lang w:eastAsia="en-US"/>
        </w:rPr>
        <w:t xml:space="preserve"> at the Event (</w:t>
      </w:r>
      <w:r w:rsidRPr="004A0F09">
        <w:rPr>
          <w:rFonts w:ascii="Calibri" w:hAnsi="Calibri"/>
          <w:b/>
          <w:sz w:val="24"/>
          <w:szCs w:val="24"/>
          <w:lang w:eastAsia="en-US"/>
        </w:rPr>
        <w:t>the Sample</w:t>
      </w:r>
      <w:proofErr w:type="gramStart"/>
      <w:r w:rsidRPr="004A0F09">
        <w:rPr>
          <w:rFonts w:ascii="Calibri" w:hAnsi="Calibri"/>
          <w:sz w:val="24"/>
          <w:szCs w:val="24"/>
          <w:lang w:eastAsia="en-US"/>
        </w:rPr>
        <w:t>);</w:t>
      </w:r>
      <w:proofErr w:type="gramEnd"/>
      <w:r w:rsidRPr="004A0F09">
        <w:rPr>
          <w:rFonts w:ascii="Calibri" w:hAnsi="Calibri"/>
          <w:sz w:val="24"/>
          <w:szCs w:val="24"/>
          <w:lang w:eastAsia="en-US"/>
        </w:rPr>
        <w:t xml:space="preserve"> </w:t>
      </w:r>
    </w:p>
    <w:p w14:paraId="12F1001C" w14:textId="70DD37ED" w:rsidR="004A0F09" w:rsidRPr="004A0F09" w:rsidRDefault="004A0F09" w:rsidP="00E66B94">
      <w:pPr>
        <w:pStyle w:val="ListParagraph"/>
        <w:numPr>
          <w:ilvl w:val="1"/>
          <w:numId w:val="16"/>
        </w:numPr>
        <w:spacing w:line="259" w:lineRule="auto"/>
        <w:ind w:left="709" w:hanging="425"/>
        <w:jc w:val="both"/>
        <w:rPr>
          <w:rFonts w:ascii="Calibri" w:hAnsi="Calibri"/>
          <w:sz w:val="24"/>
          <w:szCs w:val="24"/>
          <w:lang w:eastAsia="en-US"/>
        </w:rPr>
      </w:pPr>
      <w:r w:rsidRPr="004A0F09">
        <w:rPr>
          <w:rFonts w:ascii="Calibri" w:hAnsi="Calibri"/>
          <w:sz w:val="24"/>
          <w:szCs w:val="24"/>
          <w:lang w:eastAsia="en-US"/>
        </w:rPr>
        <w:t xml:space="preserve">Diclofenac was detected in the Sample. </w:t>
      </w:r>
    </w:p>
    <w:p w14:paraId="3D0D13A9" w14:textId="77777777" w:rsidR="004A0F09" w:rsidRPr="00205C9D" w:rsidRDefault="004A0F09" w:rsidP="00205C9D">
      <w:pPr>
        <w:spacing w:line="259" w:lineRule="auto"/>
        <w:ind w:left="284"/>
        <w:jc w:val="both"/>
        <w:rPr>
          <w:rFonts w:ascii="Calibri" w:hAnsi="Calibri"/>
          <w:sz w:val="24"/>
          <w:szCs w:val="24"/>
          <w:lang w:eastAsia="en-US"/>
        </w:rPr>
      </w:pPr>
    </w:p>
    <w:p w14:paraId="4E5F6020" w14:textId="77777777" w:rsidR="003B1201" w:rsidRDefault="003B1201" w:rsidP="003B1201">
      <w:pPr>
        <w:spacing w:line="259" w:lineRule="auto"/>
        <w:ind w:left="2835" w:hanging="2835"/>
        <w:jc w:val="both"/>
        <w:rPr>
          <w:rFonts w:ascii="Calibri" w:hAnsi="Calibri"/>
          <w:b/>
          <w:sz w:val="24"/>
          <w:szCs w:val="24"/>
          <w:u w:val="single"/>
          <w:lang w:eastAsia="en-US"/>
        </w:rPr>
      </w:pPr>
      <w:r w:rsidRPr="003B1201">
        <w:rPr>
          <w:rFonts w:ascii="Calibri" w:hAnsi="Calibri"/>
          <w:b/>
          <w:sz w:val="24"/>
          <w:szCs w:val="24"/>
          <w:u w:val="single"/>
          <w:lang w:eastAsia="en-US"/>
        </w:rPr>
        <w:t>Charge No.  2 of 2</w:t>
      </w:r>
    </w:p>
    <w:p w14:paraId="0469083A" w14:textId="77777777" w:rsidR="00F16B93" w:rsidRPr="003B1201" w:rsidRDefault="00F16B93" w:rsidP="003B1201">
      <w:pPr>
        <w:spacing w:line="259" w:lineRule="auto"/>
        <w:ind w:left="2835" w:hanging="2835"/>
        <w:jc w:val="both"/>
        <w:rPr>
          <w:rFonts w:ascii="Calibri" w:hAnsi="Calibri"/>
          <w:b/>
          <w:sz w:val="24"/>
          <w:szCs w:val="24"/>
          <w:u w:val="single"/>
          <w:lang w:eastAsia="en-US"/>
        </w:rPr>
      </w:pPr>
    </w:p>
    <w:p w14:paraId="3BF79161" w14:textId="0236B9E2" w:rsid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Greyhounds Australasia Rule 1</w:t>
      </w:r>
      <w:r w:rsidR="004A0F09">
        <w:rPr>
          <w:rFonts w:ascii="Calibri" w:hAnsi="Calibri"/>
          <w:sz w:val="24"/>
          <w:szCs w:val="24"/>
          <w:lang w:eastAsia="en-US"/>
        </w:rPr>
        <w:t>42</w:t>
      </w:r>
      <w:r w:rsidRPr="003B1201">
        <w:rPr>
          <w:rFonts w:ascii="Calibri" w:hAnsi="Calibri"/>
          <w:sz w:val="24"/>
          <w:szCs w:val="24"/>
          <w:lang w:eastAsia="en-US"/>
        </w:rPr>
        <w:t>(</w:t>
      </w:r>
      <w:r w:rsidR="004A0F09">
        <w:rPr>
          <w:rFonts w:ascii="Calibri" w:hAnsi="Calibri"/>
          <w:sz w:val="24"/>
          <w:szCs w:val="24"/>
          <w:lang w:eastAsia="en-US"/>
        </w:rPr>
        <w:t>1</w:t>
      </w:r>
      <w:r w:rsidRPr="003B1201">
        <w:rPr>
          <w:rFonts w:ascii="Calibri" w:hAnsi="Calibri"/>
          <w:sz w:val="24"/>
          <w:szCs w:val="24"/>
          <w:lang w:eastAsia="en-US"/>
        </w:rPr>
        <w:t xml:space="preserve">) reads as follows: </w:t>
      </w:r>
    </w:p>
    <w:p w14:paraId="0E0919FD" w14:textId="77777777" w:rsidR="004A0F09" w:rsidRDefault="004A0F09" w:rsidP="003B1201">
      <w:pPr>
        <w:spacing w:line="259" w:lineRule="auto"/>
        <w:ind w:left="2835" w:hanging="2835"/>
        <w:jc w:val="both"/>
        <w:rPr>
          <w:rFonts w:ascii="Calibri" w:hAnsi="Calibri"/>
          <w:sz w:val="24"/>
          <w:szCs w:val="24"/>
          <w:lang w:eastAsia="en-US"/>
        </w:rPr>
      </w:pPr>
    </w:p>
    <w:p w14:paraId="394112F7" w14:textId="77777777" w:rsidR="004A0F09" w:rsidRPr="004A0F09" w:rsidRDefault="004A0F09" w:rsidP="004A0F09">
      <w:pPr>
        <w:spacing w:line="259" w:lineRule="auto"/>
        <w:jc w:val="both"/>
        <w:rPr>
          <w:rFonts w:ascii="Calibri" w:hAnsi="Calibri"/>
          <w:b/>
          <w:sz w:val="24"/>
          <w:szCs w:val="24"/>
          <w:lang w:eastAsia="en-US"/>
        </w:rPr>
      </w:pPr>
      <w:r w:rsidRPr="004A0F09">
        <w:rPr>
          <w:rFonts w:ascii="Calibri" w:hAnsi="Calibri"/>
          <w:b/>
          <w:sz w:val="24"/>
          <w:szCs w:val="24"/>
          <w:lang w:eastAsia="en-US"/>
        </w:rPr>
        <w:t xml:space="preserve">Rule 142 Administration of a prohibited substance established in a sample taken from a greyhound in connection with an Event </w:t>
      </w:r>
    </w:p>
    <w:p w14:paraId="10815750" w14:textId="77777777" w:rsidR="004A0F09" w:rsidRPr="004A0F09" w:rsidRDefault="004A0F09" w:rsidP="004A0F09">
      <w:pPr>
        <w:spacing w:line="259" w:lineRule="auto"/>
        <w:ind w:left="2835" w:hanging="2835"/>
        <w:jc w:val="both"/>
        <w:rPr>
          <w:rFonts w:ascii="Calibri" w:hAnsi="Calibri"/>
          <w:sz w:val="24"/>
          <w:szCs w:val="24"/>
          <w:lang w:eastAsia="en-US"/>
        </w:rPr>
      </w:pPr>
      <w:r w:rsidRPr="004A0F09">
        <w:rPr>
          <w:rFonts w:ascii="Calibri" w:hAnsi="Calibri"/>
          <w:sz w:val="24"/>
          <w:szCs w:val="24"/>
          <w:lang w:eastAsia="en-US"/>
        </w:rPr>
        <w:t xml:space="preserve"> </w:t>
      </w:r>
    </w:p>
    <w:p w14:paraId="4CFF59C6" w14:textId="77777777" w:rsidR="004A0F09" w:rsidRPr="004A0F09" w:rsidRDefault="004A0F09" w:rsidP="004A0F09">
      <w:pPr>
        <w:numPr>
          <w:ilvl w:val="0"/>
          <w:numId w:val="20"/>
        </w:numPr>
        <w:spacing w:line="259" w:lineRule="auto"/>
        <w:jc w:val="both"/>
        <w:rPr>
          <w:rFonts w:ascii="Calibri" w:hAnsi="Calibri"/>
          <w:i/>
          <w:sz w:val="24"/>
          <w:szCs w:val="24"/>
          <w:lang w:eastAsia="en-US"/>
        </w:rPr>
      </w:pPr>
      <w:r w:rsidRPr="004A0F09">
        <w:rPr>
          <w:rFonts w:ascii="Calibri" w:hAnsi="Calibri"/>
          <w:i/>
          <w:iCs/>
          <w:sz w:val="24"/>
          <w:szCs w:val="24"/>
          <w:lang w:eastAsia="en-US"/>
        </w:rPr>
        <w:t>An offence is committed if a person</w:t>
      </w:r>
      <w:r w:rsidRPr="004A0F09">
        <w:rPr>
          <w:rFonts w:ascii="Calibri" w:hAnsi="Calibri"/>
          <w:sz w:val="24"/>
          <w:szCs w:val="24"/>
          <w:lang w:eastAsia="en-US"/>
        </w:rPr>
        <w:t>:</w:t>
      </w:r>
      <w:r w:rsidRPr="004A0F09">
        <w:rPr>
          <w:rFonts w:ascii="Calibri" w:hAnsi="Calibri"/>
          <w:i/>
          <w:sz w:val="24"/>
          <w:szCs w:val="24"/>
          <w:lang w:eastAsia="en-US"/>
        </w:rPr>
        <w:t xml:space="preserve"> </w:t>
      </w:r>
    </w:p>
    <w:p w14:paraId="7B23E63B" w14:textId="77777777" w:rsidR="004A0F09" w:rsidRPr="004A0F09" w:rsidRDefault="004A0F09" w:rsidP="004A0F09">
      <w:pPr>
        <w:spacing w:line="259" w:lineRule="auto"/>
        <w:ind w:left="2835" w:hanging="2835"/>
        <w:jc w:val="both"/>
        <w:rPr>
          <w:rFonts w:ascii="Calibri" w:hAnsi="Calibri"/>
          <w:sz w:val="24"/>
          <w:szCs w:val="24"/>
          <w:lang w:eastAsia="en-US"/>
        </w:rPr>
      </w:pPr>
      <w:r w:rsidRPr="004A0F09">
        <w:rPr>
          <w:rFonts w:ascii="Calibri" w:hAnsi="Calibri"/>
          <w:i/>
          <w:sz w:val="24"/>
          <w:szCs w:val="24"/>
          <w:lang w:eastAsia="en-US"/>
        </w:rPr>
        <w:t xml:space="preserve"> </w:t>
      </w:r>
    </w:p>
    <w:p w14:paraId="2B445574" w14:textId="77777777" w:rsidR="004A0F09" w:rsidRPr="004A0F09" w:rsidRDefault="004A0F09" w:rsidP="004A0F09">
      <w:pPr>
        <w:numPr>
          <w:ilvl w:val="0"/>
          <w:numId w:val="21"/>
        </w:numPr>
        <w:spacing w:line="259" w:lineRule="auto"/>
        <w:jc w:val="both"/>
        <w:rPr>
          <w:rFonts w:ascii="Calibri" w:hAnsi="Calibri"/>
          <w:i/>
          <w:sz w:val="24"/>
          <w:szCs w:val="24"/>
          <w:lang w:eastAsia="en-US"/>
        </w:rPr>
      </w:pPr>
      <w:r w:rsidRPr="004A0F09">
        <w:rPr>
          <w:rFonts w:ascii="Calibri" w:hAnsi="Calibri"/>
          <w:i/>
          <w:sz w:val="24"/>
          <w:szCs w:val="24"/>
          <w:lang w:eastAsia="en-US"/>
        </w:rPr>
        <w:t xml:space="preserve">administers, attempts to administer or causes to be administered a prohibited substance to a </w:t>
      </w:r>
      <w:proofErr w:type="gramStart"/>
      <w:r w:rsidRPr="004A0F09">
        <w:rPr>
          <w:rFonts w:ascii="Calibri" w:hAnsi="Calibri"/>
          <w:i/>
          <w:sz w:val="24"/>
          <w:szCs w:val="24"/>
          <w:lang w:eastAsia="en-US"/>
        </w:rPr>
        <w:t>greyhound;</w:t>
      </w:r>
      <w:proofErr w:type="gramEnd"/>
      <w:r w:rsidRPr="004A0F09">
        <w:rPr>
          <w:rFonts w:ascii="Calibri" w:hAnsi="Calibri"/>
          <w:i/>
          <w:sz w:val="24"/>
          <w:szCs w:val="24"/>
          <w:lang w:eastAsia="en-US"/>
        </w:rPr>
        <w:t xml:space="preserve"> </w:t>
      </w:r>
    </w:p>
    <w:p w14:paraId="778F0BE5" w14:textId="77777777" w:rsidR="004A0F09" w:rsidRPr="004A0F09" w:rsidRDefault="004A0F09" w:rsidP="004A0F09">
      <w:pPr>
        <w:spacing w:line="259" w:lineRule="auto"/>
        <w:ind w:left="2835" w:hanging="2835"/>
        <w:jc w:val="both"/>
        <w:rPr>
          <w:rFonts w:ascii="Calibri" w:hAnsi="Calibri"/>
          <w:i/>
          <w:sz w:val="24"/>
          <w:szCs w:val="24"/>
          <w:lang w:eastAsia="en-US"/>
        </w:rPr>
      </w:pPr>
    </w:p>
    <w:p w14:paraId="45C83857" w14:textId="77777777" w:rsidR="004A0F09" w:rsidRPr="004A0F09" w:rsidRDefault="004A0F09" w:rsidP="004A0F09">
      <w:pPr>
        <w:numPr>
          <w:ilvl w:val="0"/>
          <w:numId w:val="21"/>
        </w:numPr>
        <w:spacing w:line="259" w:lineRule="auto"/>
        <w:jc w:val="both"/>
        <w:rPr>
          <w:rFonts w:ascii="Calibri" w:hAnsi="Calibri"/>
          <w:i/>
          <w:sz w:val="24"/>
          <w:szCs w:val="24"/>
          <w:lang w:eastAsia="en-US"/>
        </w:rPr>
      </w:pPr>
      <w:r w:rsidRPr="004A0F09">
        <w:rPr>
          <w:rFonts w:ascii="Calibri" w:hAnsi="Calibri"/>
          <w:i/>
          <w:sz w:val="24"/>
          <w:szCs w:val="24"/>
          <w:lang w:eastAsia="en-US"/>
        </w:rPr>
        <w:t xml:space="preserve">aids, abets, counsels or procures the administration of or an attempt to administer a prohibited substance to a greyhound; or </w:t>
      </w:r>
    </w:p>
    <w:p w14:paraId="2D264E07" w14:textId="77777777" w:rsidR="004A0F09" w:rsidRPr="004A0F09" w:rsidRDefault="004A0F09" w:rsidP="004A0F09">
      <w:pPr>
        <w:spacing w:line="259" w:lineRule="auto"/>
        <w:ind w:left="2835" w:hanging="2835"/>
        <w:jc w:val="both"/>
        <w:rPr>
          <w:rFonts w:ascii="Calibri" w:hAnsi="Calibri"/>
          <w:i/>
          <w:sz w:val="24"/>
          <w:szCs w:val="24"/>
          <w:lang w:eastAsia="en-US"/>
        </w:rPr>
      </w:pPr>
    </w:p>
    <w:p w14:paraId="318C3604" w14:textId="77777777" w:rsidR="004A0F09" w:rsidRPr="004A0F09" w:rsidRDefault="004A0F09" w:rsidP="004A0F09">
      <w:pPr>
        <w:numPr>
          <w:ilvl w:val="0"/>
          <w:numId w:val="21"/>
        </w:numPr>
        <w:spacing w:line="259" w:lineRule="auto"/>
        <w:jc w:val="both"/>
        <w:rPr>
          <w:rFonts w:ascii="Calibri" w:hAnsi="Calibri"/>
          <w:i/>
          <w:sz w:val="24"/>
          <w:szCs w:val="24"/>
          <w:lang w:eastAsia="en-US"/>
        </w:rPr>
      </w:pPr>
      <w:r w:rsidRPr="004A0F09">
        <w:rPr>
          <w:rFonts w:ascii="Calibri" w:hAnsi="Calibri"/>
          <w:i/>
          <w:sz w:val="24"/>
          <w:szCs w:val="24"/>
          <w:lang w:eastAsia="en-US"/>
        </w:rPr>
        <w:t xml:space="preserve">has prior knowledge of a prohibited substance being administered or attempted to be administered to a greyhound, </w:t>
      </w:r>
    </w:p>
    <w:p w14:paraId="6B00F844" w14:textId="77777777" w:rsidR="004A0F09" w:rsidRPr="004A0F09" w:rsidRDefault="004A0F09" w:rsidP="004A0F09">
      <w:pPr>
        <w:spacing w:line="259" w:lineRule="auto"/>
        <w:ind w:left="2835" w:hanging="2835"/>
        <w:jc w:val="both"/>
        <w:rPr>
          <w:rFonts w:ascii="Calibri" w:hAnsi="Calibri"/>
          <w:i/>
          <w:sz w:val="24"/>
          <w:szCs w:val="24"/>
          <w:lang w:eastAsia="en-US"/>
        </w:rPr>
      </w:pPr>
    </w:p>
    <w:p w14:paraId="1F41271D" w14:textId="77777777" w:rsidR="004A0F09" w:rsidRPr="004A0F09" w:rsidRDefault="004A0F09" w:rsidP="004A0F09">
      <w:pPr>
        <w:spacing w:line="259" w:lineRule="auto"/>
        <w:jc w:val="both"/>
        <w:rPr>
          <w:rFonts w:ascii="Calibri" w:hAnsi="Calibri"/>
          <w:i/>
          <w:sz w:val="24"/>
          <w:szCs w:val="24"/>
          <w:lang w:eastAsia="en-US"/>
        </w:rPr>
      </w:pPr>
      <w:r w:rsidRPr="004A0F09">
        <w:rPr>
          <w:rFonts w:ascii="Calibri" w:hAnsi="Calibri"/>
          <w:i/>
          <w:sz w:val="24"/>
          <w:szCs w:val="24"/>
          <w:lang w:eastAsia="en-US"/>
        </w:rPr>
        <w:t>which is established in any sample taken from a greyhound presented for an Event or when subject to any other contingency pursuant to the Rules.</w:t>
      </w:r>
    </w:p>
    <w:p w14:paraId="63717525" w14:textId="77777777" w:rsidR="004A0F09" w:rsidRPr="003B1201" w:rsidRDefault="004A0F09" w:rsidP="003B1201">
      <w:pPr>
        <w:spacing w:line="259" w:lineRule="auto"/>
        <w:ind w:left="2835" w:hanging="2835"/>
        <w:jc w:val="both"/>
        <w:rPr>
          <w:rFonts w:ascii="Calibri" w:hAnsi="Calibri"/>
          <w:sz w:val="24"/>
          <w:szCs w:val="24"/>
          <w:lang w:eastAsia="en-US"/>
        </w:rPr>
      </w:pPr>
    </w:p>
    <w:p w14:paraId="70466453" w14:textId="77777777" w:rsidR="00FC470D" w:rsidRDefault="00FC470D" w:rsidP="003B1201">
      <w:pPr>
        <w:spacing w:line="259" w:lineRule="auto"/>
        <w:ind w:left="2835" w:hanging="2835"/>
        <w:jc w:val="both"/>
        <w:rPr>
          <w:rFonts w:ascii="Calibri" w:hAnsi="Calibri"/>
          <w:sz w:val="24"/>
          <w:szCs w:val="24"/>
          <w:lang w:eastAsia="en-US"/>
        </w:rPr>
      </w:pPr>
    </w:p>
    <w:p w14:paraId="70EBF899" w14:textId="77777777" w:rsidR="00FC470D" w:rsidRDefault="00FC470D" w:rsidP="003B1201">
      <w:pPr>
        <w:spacing w:line="259" w:lineRule="auto"/>
        <w:ind w:left="2835" w:hanging="2835"/>
        <w:jc w:val="both"/>
        <w:rPr>
          <w:rFonts w:ascii="Calibri" w:hAnsi="Calibri"/>
          <w:sz w:val="24"/>
          <w:szCs w:val="24"/>
          <w:lang w:eastAsia="en-US"/>
        </w:rPr>
      </w:pPr>
    </w:p>
    <w:p w14:paraId="33B5627D" w14:textId="77777777" w:rsidR="00FC470D" w:rsidRDefault="00FC470D" w:rsidP="003B1201">
      <w:pPr>
        <w:spacing w:line="259" w:lineRule="auto"/>
        <w:ind w:left="2835" w:hanging="2835"/>
        <w:jc w:val="both"/>
        <w:rPr>
          <w:rFonts w:ascii="Calibri" w:hAnsi="Calibri"/>
          <w:sz w:val="24"/>
          <w:szCs w:val="24"/>
          <w:lang w:eastAsia="en-US"/>
        </w:rPr>
      </w:pPr>
    </w:p>
    <w:p w14:paraId="199DB83F" w14:textId="50902AFA" w:rsidR="003B1201" w:rsidRPr="003B1201" w:rsidRDefault="003B1201" w:rsidP="003B1201">
      <w:pPr>
        <w:spacing w:line="259" w:lineRule="auto"/>
        <w:ind w:left="2835" w:hanging="2835"/>
        <w:jc w:val="both"/>
        <w:rPr>
          <w:rFonts w:ascii="Calibri" w:hAnsi="Calibri"/>
          <w:b/>
          <w:sz w:val="24"/>
          <w:szCs w:val="24"/>
          <w:lang w:eastAsia="en-US"/>
        </w:rPr>
      </w:pPr>
      <w:proofErr w:type="gramStart"/>
      <w:r w:rsidRPr="003B1201">
        <w:rPr>
          <w:rFonts w:ascii="Calibri" w:hAnsi="Calibri"/>
          <w:b/>
          <w:sz w:val="24"/>
          <w:szCs w:val="24"/>
          <w:lang w:eastAsia="en-US"/>
        </w:rPr>
        <w:lastRenderedPageBreak/>
        <w:t>Particulars of</w:t>
      </w:r>
      <w:proofErr w:type="gramEnd"/>
      <w:r w:rsidRPr="003B1201">
        <w:rPr>
          <w:rFonts w:ascii="Calibri" w:hAnsi="Calibri"/>
          <w:b/>
          <w:sz w:val="24"/>
          <w:szCs w:val="24"/>
          <w:lang w:eastAsia="en-US"/>
        </w:rPr>
        <w:t xml:space="preserve"> Charge</w:t>
      </w:r>
    </w:p>
    <w:p w14:paraId="52B1FE9C" w14:textId="77777777" w:rsidR="003B1201" w:rsidRPr="003B1201" w:rsidRDefault="003B1201" w:rsidP="003B1201">
      <w:pPr>
        <w:spacing w:line="259" w:lineRule="auto"/>
        <w:ind w:left="2835" w:hanging="2835"/>
        <w:jc w:val="both"/>
        <w:rPr>
          <w:rFonts w:ascii="Calibri" w:hAnsi="Calibri"/>
          <w:b/>
          <w:sz w:val="24"/>
          <w:szCs w:val="24"/>
          <w:lang w:eastAsia="en-US"/>
        </w:rPr>
      </w:pPr>
    </w:p>
    <w:p w14:paraId="75FBA12B" w14:textId="5D2A10B7" w:rsidR="004A0F09" w:rsidRDefault="004A0F09" w:rsidP="004A0F09">
      <w:pPr>
        <w:numPr>
          <w:ilvl w:val="0"/>
          <w:numId w:val="8"/>
        </w:numPr>
        <w:spacing w:line="259" w:lineRule="auto"/>
        <w:ind w:left="284" w:hanging="284"/>
        <w:jc w:val="both"/>
        <w:rPr>
          <w:rFonts w:ascii="Calibri" w:hAnsi="Calibri"/>
          <w:sz w:val="24"/>
          <w:szCs w:val="24"/>
          <w:lang w:eastAsia="en-US"/>
        </w:rPr>
      </w:pPr>
      <w:r w:rsidRPr="004A0F09">
        <w:rPr>
          <w:rFonts w:ascii="Calibri" w:hAnsi="Calibri"/>
          <w:sz w:val="24"/>
          <w:szCs w:val="24"/>
          <w:lang w:eastAsia="en-US"/>
        </w:rPr>
        <w:t xml:space="preserve">You are, and were at all relevant times, a trainer licensed by Greyhound Racing Victoria and a person bound by the Greyhound Australasia Rules. </w:t>
      </w:r>
    </w:p>
    <w:p w14:paraId="63FB4EB4" w14:textId="77777777" w:rsidR="004A0F09" w:rsidRDefault="004A0F09" w:rsidP="004A0F09">
      <w:pPr>
        <w:spacing w:line="259" w:lineRule="auto"/>
        <w:ind w:left="284"/>
        <w:jc w:val="both"/>
        <w:rPr>
          <w:rFonts w:ascii="Calibri" w:hAnsi="Calibri"/>
          <w:sz w:val="24"/>
          <w:szCs w:val="24"/>
          <w:lang w:eastAsia="en-US"/>
        </w:rPr>
      </w:pPr>
    </w:p>
    <w:p w14:paraId="59D2F905" w14:textId="77777777" w:rsidR="004A0F09" w:rsidRPr="004A0F09" w:rsidRDefault="004A0F09" w:rsidP="004A0F09">
      <w:pPr>
        <w:numPr>
          <w:ilvl w:val="0"/>
          <w:numId w:val="8"/>
        </w:numPr>
        <w:spacing w:line="259" w:lineRule="auto"/>
        <w:ind w:left="284" w:hanging="284"/>
        <w:jc w:val="both"/>
        <w:rPr>
          <w:rFonts w:ascii="Calibri" w:hAnsi="Calibri"/>
          <w:sz w:val="24"/>
          <w:szCs w:val="24"/>
          <w:lang w:eastAsia="en-US"/>
        </w:rPr>
      </w:pPr>
      <w:r w:rsidRPr="004A0F09">
        <w:rPr>
          <w:rFonts w:ascii="Calibri" w:hAnsi="Calibri"/>
          <w:sz w:val="24"/>
          <w:szCs w:val="24"/>
          <w:lang w:eastAsia="en-US"/>
        </w:rPr>
        <w:t xml:space="preserve">You were, at all relevant times, the trainer of the greyhound </w:t>
      </w:r>
      <w:r w:rsidRPr="004A0F09">
        <w:rPr>
          <w:rFonts w:ascii="Calibri" w:hAnsi="Calibri"/>
          <w:i/>
          <w:sz w:val="24"/>
          <w:szCs w:val="24"/>
          <w:lang w:eastAsia="en-US"/>
        </w:rPr>
        <w:t>“</w:t>
      </w:r>
      <w:r w:rsidRPr="004A0F09">
        <w:rPr>
          <w:rFonts w:ascii="Calibri" w:hAnsi="Calibri"/>
          <w:i/>
          <w:iCs/>
          <w:sz w:val="24"/>
          <w:szCs w:val="24"/>
          <w:lang w:eastAsia="en-US"/>
        </w:rPr>
        <w:t>Danyo’s Boar</w:t>
      </w:r>
      <w:r w:rsidRPr="004A0F09">
        <w:rPr>
          <w:rFonts w:ascii="Calibri" w:hAnsi="Calibri"/>
          <w:i/>
          <w:sz w:val="24"/>
          <w:szCs w:val="24"/>
          <w:lang w:eastAsia="en-US"/>
        </w:rPr>
        <w:t>”.</w:t>
      </w:r>
    </w:p>
    <w:p w14:paraId="09503AE6" w14:textId="77777777" w:rsidR="004A0F09" w:rsidRDefault="004A0F09" w:rsidP="004A0F09">
      <w:pPr>
        <w:pStyle w:val="ListParagraph"/>
        <w:rPr>
          <w:rFonts w:ascii="Calibri" w:hAnsi="Calibri"/>
          <w:sz w:val="24"/>
          <w:szCs w:val="24"/>
          <w:lang w:eastAsia="en-US"/>
        </w:rPr>
      </w:pPr>
    </w:p>
    <w:p w14:paraId="06F30A6B" w14:textId="77777777" w:rsidR="004A0F09" w:rsidRDefault="004A0F09" w:rsidP="004A0F09">
      <w:pPr>
        <w:numPr>
          <w:ilvl w:val="0"/>
          <w:numId w:val="8"/>
        </w:numPr>
        <w:spacing w:line="259" w:lineRule="auto"/>
        <w:ind w:left="284" w:hanging="284"/>
        <w:jc w:val="both"/>
        <w:rPr>
          <w:rFonts w:ascii="Calibri" w:hAnsi="Calibri"/>
          <w:sz w:val="24"/>
          <w:szCs w:val="24"/>
          <w:lang w:eastAsia="en-US"/>
        </w:rPr>
      </w:pPr>
      <w:r w:rsidRPr="004A0F09">
        <w:rPr>
          <w:rFonts w:ascii="Calibri" w:hAnsi="Calibri"/>
          <w:i/>
          <w:sz w:val="24"/>
          <w:szCs w:val="24"/>
          <w:lang w:eastAsia="en-US"/>
        </w:rPr>
        <w:t>“</w:t>
      </w:r>
      <w:r w:rsidRPr="004A0F09">
        <w:rPr>
          <w:rFonts w:ascii="Calibri" w:hAnsi="Calibri"/>
          <w:i/>
          <w:iCs/>
          <w:sz w:val="24"/>
          <w:szCs w:val="24"/>
          <w:lang w:eastAsia="en-US"/>
        </w:rPr>
        <w:t>Danyo’s Boar</w:t>
      </w:r>
      <w:r w:rsidRPr="004A0F09">
        <w:rPr>
          <w:rFonts w:ascii="Calibri" w:hAnsi="Calibri"/>
          <w:i/>
          <w:sz w:val="24"/>
          <w:szCs w:val="24"/>
          <w:lang w:eastAsia="en-US"/>
        </w:rPr>
        <w:t xml:space="preserve">” </w:t>
      </w:r>
      <w:r w:rsidRPr="004A0F09">
        <w:rPr>
          <w:rFonts w:ascii="Calibri" w:hAnsi="Calibri"/>
          <w:sz w:val="24"/>
          <w:szCs w:val="24"/>
          <w:lang w:eastAsia="en-US"/>
        </w:rPr>
        <w:t xml:space="preserve">was presented for, and competed in, Race 12, Two More Races </w:t>
      </w:r>
      <w:proofErr w:type="gramStart"/>
      <w:r w:rsidRPr="004A0F09">
        <w:rPr>
          <w:rFonts w:ascii="Calibri" w:hAnsi="Calibri"/>
          <w:sz w:val="24"/>
          <w:szCs w:val="24"/>
          <w:lang w:eastAsia="en-US"/>
        </w:rPr>
        <w:t>To</w:t>
      </w:r>
      <w:proofErr w:type="gramEnd"/>
      <w:r w:rsidRPr="004A0F09">
        <w:rPr>
          <w:rFonts w:ascii="Calibri" w:hAnsi="Calibri"/>
          <w:sz w:val="24"/>
          <w:szCs w:val="24"/>
          <w:lang w:eastAsia="en-US"/>
        </w:rPr>
        <w:t xml:space="preserve"> Go, Grade 5 T3, conducted by the Ballarat Greyhound Racing Club at Ballarat on 4 November 2024 (</w:t>
      </w:r>
      <w:r w:rsidRPr="004A0F09">
        <w:rPr>
          <w:rFonts w:ascii="Calibri" w:hAnsi="Calibri"/>
          <w:b/>
          <w:sz w:val="24"/>
          <w:szCs w:val="24"/>
          <w:lang w:eastAsia="en-US"/>
        </w:rPr>
        <w:t>the Event</w:t>
      </w:r>
      <w:r w:rsidRPr="004A0F09">
        <w:rPr>
          <w:rFonts w:ascii="Calibri" w:hAnsi="Calibri"/>
          <w:sz w:val="24"/>
          <w:szCs w:val="24"/>
          <w:lang w:eastAsia="en-US"/>
        </w:rPr>
        <w:t>).</w:t>
      </w:r>
    </w:p>
    <w:p w14:paraId="0D29DEAB" w14:textId="77777777" w:rsidR="004A0F09" w:rsidRDefault="004A0F09" w:rsidP="004A0F09">
      <w:pPr>
        <w:pStyle w:val="ListParagraph"/>
        <w:rPr>
          <w:rFonts w:ascii="Calibri" w:hAnsi="Calibri"/>
          <w:sz w:val="24"/>
          <w:szCs w:val="24"/>
          <w:lang w:eastAsia="en-US"/>
        </w:rPr>
      </w:pPr>
    </w:p>
    <w:p w14:paraId="10DB3730" w14:textId="77777777" w:rsidR="004A0F09" w:rsidRDefault="004A0F09" w:rsidP="004A0F09">
      <w:pPr>
        <w:numPr>
          <w:ilvl w:val="0"/>
          <w:numId w:val="8"/>
        </w:numPr>
        <w:spacing w:line="259" w:lineRule="auto"/>
        <w:ind w:left="284" w:hanging="284"/>
        <w:jc w:val="both"/>
        <w:rPr>
          <w:rFonts w:ascii="Calibri" w:hAnsi="Calibri"/>
          <w:sz w:val="24"/>
          <w:szCs w:val="24"/>
          <w:lang w:eastAsia="en-US"/>
        </w:rPr>
      </w:pPr>
      <w:r w:rsidRPr="004A0F09">
        <w:rPr>
          <w:rFonts w:ascii="Calibri" w:hAnsi="Calibri"/>
          <w:sz w:val="24"/>
          <w:szCs w:val="24"/>
          <w:lang w:eastAsia="en-US"/>
        </w:rPr>
        <w:t xml:space="preserve">You administered to </w:t>
      </w:r>
      <w:r w:rsidRPr="004A0F09">
        <w:rPr>
          <w:rFonts w:ascii="Calibri" w:hAnsi="Calibri"/>
          <w:i/>
          <w:sz w:val="24"/>
          <w:szCs w:val="24"/>
          <w:lang w:eastAsia="en-US"/>
        </w:rPr>
        <w:t>“</w:t>
      </w:r>
      <w:r w:rsidRPr="004A0F09">
        <w:rPr>
          <w:rFonts w:ascii="Calibri" w:hAnsi="Calibri"/>
          <w:i/>
          <w:iCs/>
          <w:sz w:val="24"/>
          <w:szCs w:val="24"/>
          <w:lang w:eastAsia="en-US"/>
        </w:rPr>
        <w:t>Danyo’s Boar</w:t>
      </w:r>
      <w:r w:rsidRPr="004A0F09">
        <w:rPr>
          <w:rFonts w:ascii="Calibri" w:hAnsi="Calibri"/>
          <w:i/>
          <w:sz w:val="24"/>
          <w:szCs w:val="24"/>
          <w:lang w:eastAsia="en-US"/>
        </w:rPr>
        <w:t>”,</w:t>
      </w:r>
      <w:r w:rsidRPr="004A0F09">
        <w:rPr>
          <w:rFonts w:ascii="Calibri" w:hAnsi="Calibri"/>
          <w:sz w:val="24"/>
          <w:szCs w:val="24"/>
          <w:lang w:eastAsia="en-US"/>
        </w:rPr>
        <w:t xml:space="preserve"> a prohibited substance, being Diclofenac, which was detected in a sample taken from </w:t>
      </w:r>
      <w:r w:rsidRPr="004A0F09">
        <w:rPr>
          <w:rFonts w:ascii="Calibri" w:hAnsi="Calibri"/>
          <w:i/>
          <w:sz w:val="24"/>
          <w:szCs w:val="24"/>
          <w:lang w:eastAsia="en-US"/>
        </w:rPr>
        <w:t>“</w:t>
      </w:r>
      <w:r w:rsidRPr="004A0F09">
        <w:rPr>
          <w:rFonts w:ascii="Calibri" w:hAnsi="Calibri"/>
          <w:i/>
          <w:iCs/>
          <w:sz w:val="24"/>
          <w:szCs w:val="24"/>
          <w:lang w:eastAsia="en-US"/>
        </w:rPr>
        <w:t>Danyo’s Boar</w:t>
      </w:r>
      <w:r w:rsidRPr="004A0F09">
        <w:rPr>
          <w:rFonts w:ascii="Calibri" w:hAnsi="Calibri"/>
          <w:i/>
          <w:sz w:val="24"/>
          <w:szCs w:val="24"/>
          <w:lang w:eastAsia="en-US"/>
        </w:rPr>
        <w:t xml:space="preserve">” </w:t>
      </w:r>
      <w:r w:rsidRPr="004A0F09">
        <w:rPr>
          <w:rFonts w:ascii="Calibri" w:hAnsi="Calibri"/>
          <w:sz w:val="24"/>
          <w:szCs w:val="24"/>
          <w:lang w:eastAsia="en-US"/>
        </w:rPr>
        <w:t xml:space="preserve">in that: </w:t>
      </w:r>
    </w:p>
    <w:p w14:paraId="117E711D" w14:textId="77777777" w:rsidR="004A0F09" w:rsidRDefault="004A0F09" w:rsidP="004A0F09">
      <w:pPr>
        <w:pStyle w:val="ListParagraph"/>
        <w:rPr>
          <w:rFonts w:ascii="Calibri" w:hAnsi="Calibri"/>
          <w:sz w:val="24"/>
          <w:szCs w:val="24"/>
          <w:lang w:eastAsia="en-US"/>
        </w:rPr>
      </w:pPr>
    </w:p>
    <w:p w14:paraId="44E0F784" w14:textId="2A4D95C3" w:rsidR="004A0F09" w:rsidRDefault="004A0F09" w:rsidP="004A0F09">
      <w:pPr>
        <w:pStyle w:val="ListParagraph"/>
        <w:numPr>
          <w:ilvl w:val="1"/>
          <w:numId w:val="7"/>
        </w:numPr>
        <w:spacing w:line="259" w:lineRule="auto"/>
        <w:ind w:left="709" w:hanging="425"/>
        <w:jc w:val="both"/>
        <w:rPr>
          <w:rFonts w:ascii="Calibri" w:hAnsi="Calibri"/>
          <w:sz w:val="24"/>
          <w:szCs w:val="24"/>
          <w:lang w:eastAsia="en-US"/>
        </w:rPr>
      </w:pPr>
      <w:r w:rsidRPr="004A0F09">
        <w:rPr>
          <w:rFonts w:ascii="Calibri" w:hAnsi="Calibri"/>
          <w:sz w:val="24"/>
          <w:szCs w:val="24"/>
          <w:lang w:eastAsia="en-US"/>
        </w:rPr>
        <w:t xml:space="preserve">You administered a product containing Diclofenac, namely ‘Voltaren’, to </w:t>
      </w:r>
      <w:r w:rsidRPr="004A0F09">
        <w:rPr>
          <w:rFonts w:ascii="Calibri" w:hAnsi="Calibri"/>
          <w:i/>
          <w:sz w:val="24"/>
          <w:szCs w:val="24"/>
          <w:lang w:eastAsia="en-US"/>
        </w:rPr>
        <w:t>“</w:t>
      </w:r>
      <w:r w:rsidRPr="004A0F09">
        <w:rPr>
          <w:rFonts w:ascii="Calibri" w:hAnsi="Calibri"/>
          <w:i/>
          <w:iCs/>
          <w:sz w:val="24"/>
          <w:szCs w:val="24"/>
          <w:lang w:eastAsia="en-US"/>
        </w:rPr>
        <w:t>Danyo’s Boar</w:t>
      </w:r>
      <w:r w:rsidRPr="004A0F09">
        <w:rPr>
          <w:rFonts w:ascii="Calibri" w:hAnsi="Calibri"/>
          <w:i/>
          <w:sz w:val="24"/>
          <w:szCs w:val="24"/>
          <w:lang w:eastAsia="en-US"/>
        </w:rPr>
        <w:t>”</w:t>
      </w:r>
      <w:r w:rsidRPr="004A0F09">
        <w:rPr>
          <w:rFonts w:ascii="Calibri" w:hAnsi="Calibri"/>
          <w:sz w:val="24"/>
          <w:szCs w:val="24"/>
          <w:lang w:eastAsia="en-US"/>
        </w:rPr>
        <w:t xml:space="preserve"> on or around 1 to 3 November </w:t>
      </w:r>
      <w:proofErr w:type="gramStart"/>
      <w:r w:rsidRPr="004A0F09">
        <w:rPr>
          <w:rFonts w:ascii="Calibri" w:hAnsi="Calibri"/>
          <w:sz w:val="24"/>
          <w:szCs w:val="24"/>
          <w:lang w:eastAsia="en-US"/>
        </w:rPr>
        <w:t>2024;</w:t>
      </w:r>
      <w:proofErr w:type="gramEnd"/>
    </w:p>
    <w:p w14:paraId="72451B0A" w14:textId="77777777" w:rsidR="004A0F09" w:rsidRDefault="004A0F09" w:rsidP="004A0F09">
      <w:pPr>
        <w:pStyle w:val="ListParagraph"/>
        <w:numPr>
          <w:ilvl w:val="1"/>
          <w:numId w:val="7"/>
        </w:numPr>
        <w:spacing w:line="259" w:lineRule="auto"/>
        <w:ind w:left="709" w:hanging="425"/>
        <w:jc w:val="both"/>
        <w:rPr>
          <w:rFonts w:ascii="Calibri" w:hAnsi="Calibri"/>
          <w:sz w:val="24"/>
          <w:szCs w:val="24"/>
          <w:lang w:eastAsia="en-US"/>
        </w:rPr>
      </w:pPr>
      <w:r w:rsidRPr="004A0F09">
        <w:rPr>
          <w:rFonts w:ascii="Calibri" w:hAnsi="Calibri"/>
          <w:sz w:val="24"/>
          <w:szCs w:val="24"/>
          <w:lang w:eastAsia="en-US"/>
        </w:rPr>
        <w:t xml:space="preserve">A pre-race sample of urine was taken from </w:t>
      </w:r>
      <w:r w:rsidRPr="004A0F09">
        <w:rPr>
          <w:rFonts w:ascii="Calibri" w:hAnsi="Calibri"/>
          <w:i/>
          <w:sz w:val="24"/>
          <w:szCs w:val="24"/>
          <w:lang w:eastAsia="en-US"/>
        </w:rPr>
        <w:t>“Danyo’s Boar”</w:t>
      </w:r>
      <w:r w:rsidRPr="004A0F09">
        <w:rPr>
          <w:rFonts w:ascii="Calibri" w:hAnsi="Calibri"/>
          <w:sz w:val="24"/>
          <w:szCs w:val="24"/>
          <w:lang w:eastAsia="en-US"/>
        </w:rPr>
        <w:t xml:space="preserve"> at the Event (</w:t>
      </w:r>
      <w:r w:rsidRPr="004A0F09">
        <w:rPr>
          <w:rFonts w:ascii="Calibri" w:hAnsi="Calibri"/>
          <w:b/>
          <w:sz w:val="24"/>
          <w:szCs w:val="24"/>
          <w:lang w:eastAsia="en-US"/>
        </w:rPr>
        <w:t>the Sample</w:t>
      </w:r>
      <w:proofErr w:type="gramStart"/>
      <w:r w:rsidRPr="004A0F09">
        <w:rPr>
          <w:rFonts w:ascii="Calibri" w:hAnsi="Calibri"/>
          <w:sz w:val="24"/>
          <w:szCs w:val="24"/>
          <w:lang w:eastAsia="en-US"/>
        </w:rPr>
        <w:t>);</w:t>
      </w:r>
      <w:proofErr w:type="gramEnd"/>
      <w:r w:rsidRPr="004A0F09">
        <w:rPr>
          <w:rFonts w:ascii="Calibri" w:hAnsi="Calibri"/>
          <w:sz w:val="24"/>
          <w:szCs w:val="24"/>
          <w:lang w:eastAsia="en-US"/>
        </w:rPr>
        <w:t xml:space="preserve"> </w:t>
      </w:r>
    </w:p>
    <w:p w14:paraId="32726C79" w14:textId="6A68964E" w:rsidR="004A0F09" w:rsidRPr="004A0F09" w:rsidRDefault="004A0F09" w:rsidP="00220526">
      <w:pPr>
        <w:pStyle w:val="ListParagraph"/>
        <w:numPr>
          <w:ilvl w:val="1"/>
          <w:numId w:val="7"/>
        </w:numPr>
        <w:spacing w:line="259" w:lineRule="auto"/>
        <w:ind w:left="709" w:hanging="425"/>
        <w:jc w:val="both"/>
        <w:rPr>
          <w:rFonts w:ascii="Calibri" w:hAnsi="Calibri"/>
          <w:sz w:val="24"/>
          <w:szCs w:val="24"/>
          <w:lang w:eastAsia="en-US"/>
        </w:rPr>
      </w:pPr>
      <w:r w:rsidRPr="004A0F09">
        <w:rPr>
          <w:rFonts w:ascii="Calibri" w:hAnsi="Calibri"/>
          <w:sz w:val="24"/>
          <w:szCs w:val="24"/>
          <w:lang w:eastAsia="en-US"/>
        </w:rPr>
        <w:t xml:space="preserve">Diclofenac was detected in the Sample. </w:t>
      </w:r>
    </w:p>
    <w:p w14:paraId="449173D1" w14:textId="77777777" w:rsidR="004A0F09" w:rsidRDefault="004A0F09" w:rsidP="004A0F09">
      <w:pPr>
        <w:pStyle w:val="ListParagraph"/>
        <w:rPr>
          <w:rFonts w:ascii="Calibri" w:hAnsi="Calibri"/>
          <w:sz w:val="24"/>
          <w:szCs w:val="24"/>
          <w:lang w:eastAsia="en-US"/>
        </w:rPr>
      </w:pPr>
    </w:p>
    <w:p w14:paraId="2DA09967" w14:textId="37165BE4" w:rsidR="004A0F09" w:rsidRDefault="004A0F09" w:rsidP="004A0F09">
      <w:pPr>
        <w:spacing w:line="259" w:lineRule="auto"/>
        <w:ind w:left="2835" w:hanging="2835"/>
        <w:jc w:val="both"/>
        <w:rPr>
          <w:rFonts w:ascii="Calibri" w:hAnsi="Calibri"/>
          <w:b/>
          <w:sz w:val="24"/>
          <w:szCs w:val="24"/>
          <w:u w:val="single"/>
          <w:lang w:eastAsia="en-US"/>
        </w:rPr>
      </w:pPr>
      <w:r w:rsidRPr="003B1201">
        <w:rPr>
          <w:rFonts w:ascii="Calibri" w:hAnsi="Calibri"/>
          <w:b/>
          <w:sz w:val="24"/>
          <w:szCs w:val="24"/>
          <w:u w:val="single"/>
          <w:lang w:eastAsia="en-US"/>
        </w:rPr>
        <w:t xml:space="preserve">Charge No.  </w:t>
      </w:r>
      <w:r>
        <w:rPr>
          <w:rFonts w:ascii="Calibri" w:hAnsi="Calibri"/>
          <w:b/>
          <w:sz w:val="24"/>
          <w:szCs w:val="24"/>
          <w:u w:val="single"/>
          <w:lang w:eastAsia="en-US"/>
        </w:rPr>
        <w:t>3</w:t>
      </w:r>
      <w:r w:rsidRPr="003B1201">
        <w:rPr>
          <w:rFonts w:ascii="Calibri" w:hAnsi="Calibri"/>
          <w:b/>
          <w:sz w:val="24"/>
          <w:szCs w:val="24"/>
          <w:u w:val="single"/>
          <w:lang w:eastAsia="en-US"/>
        </w:rPr>
        <w:t xml:space="preserve"> of </w:t>
      </w:r>
      <w:r>
        <w:rPr>
          <w:rFonts w:ascii="Calibri" w:hAnsi="Calibri"/>
          <w:b/>
          <w:sz w:val="24"/>
          <w:szCs w:val="24"/>
          <w:u w:val="single"/>
          <w:lang w:eastAsia="en-US"/>
        </w:rPr>
        <w:t>3</w:t>
      </w:r>
    </w:p>
    <w:p w14:paraId="0529C05D" w14:textId="77777777" w:rsidR="004A0F09" w:rsidRPr="003B1201" w:rsidRDefault="004A0F09" w:rsidP="004A0F09">
      <w:pPr>
        <w:spacing w:line="259" w:lineRule="auto"/>
        <w:ind w:left="2835" w:hanging="2835"/>
        <w:jc w:val="both"/>
        <w:rPr>
          <w:rFonts w:ascii="Calibri" w:hAnsi="Calibri"/>
          <w:b/>
          <w:sz w:val="24"/>
          <w:szCs w:val="24"/>
          <w:u w:val="single"/>
          <w:lang w:eastAsia="en-US"/>
        </w:rPr>
      </w:pPr>
    </w:p>
    <w:p w14:paraId="2DC56F40" w14:textId="77777777" w:rsidR="004A0F09" w:rsidRPr="003B1201" w:rsidRDefault="004A0F09" w:rsidP="004A0F09">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151(1) reads as follows: </w:t>
      </w:r>
    </w:p>
    <w:p w14:paraId="0A49BE53" w14:textId="77777777" w:rsidR="004A0F09" w:rsidRPr="003B1201" w:rsidRDefault="004A0F09" w:rsidP="004A0F09">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4A1721FC" w14:textId="77777777" w:rsidR="004A0F09" w:rsidRPr="003B1201" w:rsidRDefault="004A0F09" w:rsidP="004A0F09">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151 Treatment records to be kept </w:t>
      </w:r>
    </w:p>
    <w:p w14:paraId="747FA459" w14:textId="77777777" w:rsidR="004A0F09" w:rsidRPr="003B1201" w:rsidRDefault="004A0F09" w:rsidP="004A0F09">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5FD0E86F" w14:textId="77777777" w:rsidR="004A0F09" w:rsidRPr="003B1201" w:rsidRDefault="004A0F09" w:rsidP="004A0F09">
      <w:pPr>
        <w:numPr>
          <w:ilvl w:val="0"/>
          <w:numId w:val="17"/>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person in charge of a greyhound must keep and retain written records detailing all vaccinations, </w:t>
      </w:r>
      <w:proofErr w:type="spellStart"/>
      <w:r w:rsidRPr="003B1201">
        <w:rPr>
          <w:rFonts w:ascii="Calibri" w:hAnsi="Calibri"/>
          <w:i/>
          <w:sz w:val="24"/>
          <w:szCs w:val="24"/>
          <w:lang w:eastAsia="en-US"/>
        </w:rPr>
        <w:t>antiparasitics</w:t>
      </w:r>
      <w:proofErr w:type="spellEnd"/>
      <w:r w:rsidRPr="003B1201">
        <w:rPr>
          <w:rFonts w:ascii="Calibri" w:hAnsi="Calibri"/>
          <w:i/>
          <w:sz w:val="24"/>
          <w:szCs w:val="24"/>
          <w:lang w:eastAsia="en-US"/>
        </w:rPr>
        <w:t xml:space="preserve"> and treatments administered to the greyhound: </w:t>
      </w:r>
    </w:p>
    <w:p w14:paraId="6C71DF23" w14:textId="77777777" w:rsidR="004A0F09" w:rsidRPr="003B1201" w:rsidRDefault="004A0F09" w:rsidP="004A0F09">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from the time the greyhound enters their care until the greyhound leaves their care; and </w:t>
      </w:r>
    </w:p>
    <w:p w14:paraId="678A225F" w14:textId="77777777" w:rsidR="004A0F09" w:rsidRPr="003B1201" w:rsidRDefault="004A0F09" w:rsidP="004A0F09">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for a minimum of two years</w:t>
      </w:r>
    </w:p>
    <w:p w14:paraId="39557CA4" w14:textId="77777777" w:rsidR="004A0F09" w:rsidRPr="003B1201" w:rsidRDefault="004A0F09" w:rsidP="004A0F09">
      <w:pPr>
        <w:spacing w:line="259" w:lineRule="auto"/>
        <w:ind w:left="2835" w:hanging="2835"/>
        <w:jc w:val="both"/>
        <w:rPr>
          <w:rFonts w:ascii="Calibri" w:hAnsi="Calibri"/>
          <w:i/>
          <w:sz w:val="24"/>
          <w:szCs w:val="24"/>
          <w:lang w:eastAsia="en-US"/>
        </w:rPr>
      </w:pPr>
    </w:p>
    <w:p w14:paraId="1F9B6929" w14:textId="77777777" w:rsidR="004A0F09" w:rsidRPr="003B1201" w:rsidRDefault="004A0F09" w:rsidP="004A0F09">
      <w:pPr>
        <w:numPr>
          <w:ilvl w:val="0"/>
          <w:numId w:val="17"/>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If requested by a Controlling Body, a Steward, or an authorised person, the record/s of treatment referred to in subrule (1) of this rule must be produced for inspection. </w:t>
      </w:r>
    </w:p>
    <w:p w14:paraId="281E0B9C" w14:textId="77777777" w:rsidR="004A0F09" w:rsidRPr="003B1201" w:rsidRDefault="004A0F09" w:rsidP="004A0F09">
      <w:pPr>
        <w:spacing w:line="259" w:lineRule="auto"/>
        <w:ind w:left="2835" w:hanging="2835"/>
        <w:jc w:val="both"/>
        <w:rPr>
          <w:rFonts w:ascii="Calibri" w:hAnsi="Calibri"/>
          <w:i/>
          <w:sz w:val="24"/>
          <w:szCs w:val="24"/>
          <w:lang w:eastAsia="en-US"/>
        </w:rPr>
      </w:pPr>
    </w:p>
    <w:p w14:paraId="23B01E9D" w14:textId="77777777" w:rsidR="004A0F09" w:rsidRPr="003B1201" w:rsidRDefault="004A0F09" w:rsidP="004A0F09">
      <w:pPr>
        <w:numPr>
          <w:ilvl w:val="0"/>
          <w:numId w:val="17"/>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369336B1" w14:textId="77777777" w:rsidR="004A0F09" w:rsidRPr="003B1201" w:rsidRDefault="004A0F09" w:rsidP="004A0F09">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w:t>
      </w:r>
      <w:proofErr w:type="gramStart"/>
      <w:r w:rsidRPr="003B1201">
        <w:rPr>
          <w:rFonts w:ascii="Calibri" w:hAnsi="Calibri"/>
          <w:i/>
          <w:sz w:val="24"/>
          <w:szCs w:val="24"/>
          <w:lang w:eastAsia="en-US"/>
        </w:rPr>
        <w:t>greyhound;</w:t>
      </w:r>
      <w:proofErr w:type="gramEnd"/>
      <w:r w:rsidRPr="003B1201">
        <w:rPr>
          <w:rFonts w:ascii="Calibri" w:hAnsi="Calibri"/>
          <w:i/>
          <w:sz w:val="24"/>
          <w:szCs w:val="24"/>
          <w:lang w:eastAsia="en-US"/>
        </w:rPr>
        <w:t xml:space="preserve"> </w:t>
      </w:r>
    </w:p>
    <w:p w14:paraId="48A5ECFB" w14:textId="77777777" w:rsidR="004A0F09" w:rsidRPr="003B1201" w:rsidRDefault="004A0F09" w:rsidP="004A0F09">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date and time of administration of the </w:t>
      </w:r>
      <w:proofErr w:type="gramStart"/>
      <w:r w:rsidRPr="003B1201">
        <w:rPr>
          <w:rFonts w:ascii="Calibri" w:hAnsi="Calibri"/>
          <w:i/>
          <w:sz w:val="24"/>
          <w:szCs w:val="24"/>
          <w:lang w:eastAsia="en-US"/>
        </w:rPr>
        <w:t>treatment;</w:t>
      </w:r>
      <w:proofErr w:type="gramEnd"/>
      <w:r w:rsidRPr="003B1201">
        <w:rPr>
          <w:rFonts w:ascii="Calibri" w:hAnsi="Calibri"/>
          <w:i/>
          <w:sz w:val="24"/>
          <w:szCs w:val="24"/>
          <w:lang w:eastAsia="en-US"/>
        </w:rPr>
        <w:t xml:space="preserve"> </w:t>
      </w:r>
    </w:p>
    <w:p w14:paraId="20813A5E" w14:textId="77777777" w:rsidR="004A0F09" w:rsidRPr="003B1201" w:rsidRDefault="004A0F09" w:rsidP="004A0F09">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the name of the treatment (brand name or active constituent</w:t>
      </w:r>
      <w:proofErr w:type="gramStart"/>
      <w:r w:rsidRPr="003B1201">
        <w:rPr>
          <w:rFonts w:ascii="Calibri" w:hAnsi="Calibri"/>
          <w:i/>
          <w:sz w:val="24"/>
          <w:szCs w:val="24"/>
          <w:lang w:eastAsia="en-US"/>
        </w:rPr>
        <w:t>);</w:t>
      </w:r>
      <w:proofErr w:type="gramEnd"/>
      <w:r w:rsidRPr="003B1201">
        <w:rPr>
          <w:rFonts w:ascii="Calibri" w:hAnsi="Calibri"/>
          <w:i/>
          <w:sz w:val="24"/>
          <w:szCs w:val="24"/>
          <w:lang w:eastAsia="en-US"/>
        </w:rPr>
        <w:t xml:space="preserve"> </w:t>
      </w:r>
    </w:p>
    <w:p w14:paraId="18A8F22E" w14:textId="77777777" w:rsidR="004A0F09" w:rsidRPr="003B1201" w:rsidRDefault="004A0F09" w:rsidP="004A0F09">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route of </w:t>
      </w:r>
      <w:proofErr w:type="gramStart"/>
      <w:r w:rsidRPr="003B1201">
        <w:rPr>
          <w:rFonts w:ascii="Calibri" w:hAnsi="Calibri"/>
          <w:i/>
          <w:sz w:val="24"/>
          <w:szCs w:val="24"/>
          <w:lang w:eastAsia="en-US"/>
        </w:rPr>
        <w:t>administration;</w:t>
      </w:r>
      <w:proofErr w:type="gramEnd"/>
      <w:r w:rsidRPr="003B1201">
        <w:rPr>
          <w:rFonts w:ascii="Calibri" w:hAnsi="Calibri"/>
          <w:i/>
          <w:sz w:val="24"/>
          <w:szCs w:val="24"/>
          <w:lang w:eastAsia="en-US"/>
        </w:rPr>
        <w:t xml:space="preserve"> </w:t>
      </w:r>
    </w:p>
    <w:p w14:paraId="245F93DF" w14:textId="77777777" w:rsidR="004A0F09" w:rsidRPr="003B1201" w:rsidRDefault="004A0F09" w:rsidP="004A0F09">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lastRenderedPageBreak/>
        <w:t xml:space="preserve">the amount given; and </w:t>
      </w:r>
    </w:p>
    <w:p w14:paraId="01B89E98" w14:textId="77777777" w:rsidR="004A0F09" w:rsidRPr="003B1201" w:rsidRDefault="004A0F09" w:rsidP="004A0F09">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and signature of the person or persons administering and/or authorising the treatment. </w:t>
      </w:r>
    </w:p>
    <w:p w14:paraId="22A8D2C3" w14:textId="77777777" w:rsidR="004A0F09" w:rsidRPr="003B1201" w:rsidRDefault="004A0F09" w:rsidP="004A0F09">
      <w:pPr>
        <w:spacing w:line="259" w:lineRule="auto"/>
        <w:ind w:left="426"/>
        <w:jc w:val="both"/>
        <w:rPr>
          <w:rFonts w:ascii="Calibri" w:hAnsi="Calibri"/>
          <w:i/>
          <w:sz w:val="24"/>
          <w:szCs w:val="24"/>
          <w:lang w:eastAsia="en-US"/>
        </w:rPr>
      </w:pPr>
      <w:proofErr w:type="gramStart"/>
      <w:r w:rsidRPr="003B1201">
        <w:rPr>
          <w:rFonts w:ascii="Calibri" w:hAnsi="Calibri"/>
          <w:i/>
          <w:sz w:val="24"/>
          <w:szCs w:val="24"/>
          <w:lang w:eastAsia="en-US"/>
        </w:rPr>
        <w:t>For the purpose of</w:t>
      </w:r>
      <w:proofErr w:type="gramEnd"/>
      <w:r w:rsidRPr="003B1201">
        <w:rPr>
          <w:rFonts w:ascii="Calibri" w:hAnsi="Calibri"/>
          <w:i/>
          <w:sz w:val="24"/>
          <w:szCs w:val="24"/>
          <w:lang w:eastAsia="en-US"/>
        </w:rPr>
        <w:t xml:space="preserve"> subrule (3), “day” means the 24-hour period from 12.00am to 11.59pm on any calendar day. </w:t>
      </w:r>
    </w:p>
    <w:p w14:paraId="41AA3665" w14:textId="77777777" w:rsidR="004A0F09" w:rsidRPr="003B1201" w:rsidRDefault="004A0F09" w:rsidP="004A0F09">
      <w:pPr>
        <w:spacing w:line="259" w:lineRule="auto"/>
        <w:ind w:left="2835" w:hanging="2835"/>
        <w:jc w:val="both"/>
        <w:rPr>
          <w:rFonts w:ascii="Calibri" w:hAnsi="Calibri"/>
          <w:i/>
          <w:sz w:val="24"/>
          <w:szCs w:val="24"/>
          <w:lang w:eastAsia="en-US"/>
        </w:rPr>
      </w:pPr>
    </w:p>
    <w:p w14:paraId="39F589F9" w14:textId="77777777" w:rsidR="004A0F09" w:rsidRPr="003B1201" w:rsidRDefault="004A0F09" w:rsidP="004A0F09">
      <w:pPr>
        <w:numPr>
          <w:ilvl w:val="0"/>
          <w:numId w:val="17"/>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 offence is committed if any person in charge of a greyhound at the relevant time fails to comply with any of subrules (1) to (3) of this rule. </w:t>
      </w:r>
    </w:p>
    <w:p w14:paraId="1BBAE1A9" w14:textId="77777777" w:rsidR="004A0F09" w:rsidRPr="003B1201" w:rsidRDefault="004A0F09" w:rsidP="004A0F09">
      <w:pPr>
        <w:spacing w:line="259" w:lineRule="auto"/>
        <w:ind w:left="2835" w:hanging="2835"/>
        <w:jc w:val="both"/>
        <w:rPr>
          <w:rFonts w:ascii="Calibri" w:hAnsi="Calibri"/>
          <w:i/>
          <w:sz w:val="24"/>
          <w:szCs w:val="24"/>
          <w:lang w:eastAsia="en-US"/>
        </w:rPr>
      </w:pPr>
    </w:p>
    <w:p w14:paraId="6B6FDFD1" w14:textId="77777777" w:rsidR="004A0F09" w:rsidRPr="003B1201" w:rsidRDefault="004A0F09" w:rsidP="004A0F09">
      <w:pPr>
        <w:numPr>
          <w:ilvl w:val="0"/>
          <w:numId w:val="17"/>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 person who commits an offence under subrule (4) of this rule may be penalised. </w:t>
      </w:r>
    </w:p>
    <w:p w14:paraId="3DEA4372" w14:textId="77777777" w:rsidR="004A0F09" w:rsidRPr="003B1201" w:rsidRDefault="004A0F09" w:rsidP="004A0F09">
      <w:pPr>
        <w:spacing w:line="259" w:lineRule="auto"/>
        <w:ind w:left="2835" w:hanging="2835"/>
        <w:jc w:val="both"/>
        <w:rPr>
          <w:rFonts w:ascii="Calibri" w:hAnsi="Calibri"/>
          <w:i/>
          <w:sz w:val="24"/>
          <w:szCs w:val="24"/>
          <w:lang w:eastAsia="en-US"/>
        </w:rPr>
      </w:pPr>
    </w:p>
    <w:p w14:paraId="5F2A4341" w14:textId="77777777" w:rsidR="004A0F09" w:rsidRPr="003B1201" w:rsidRDefault="004A0F09" w:rsidP="004A0F09">
      <w:pPr>
        <w:numPr>
          <w:ilvl w:val="0"/>
          <w:numId w:val="17"/>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For the purposes of this rule “treatment” includes: </w:t>
      </w:r>
    </w:p>
    <w:p w14:paraId="73630275" w14:textId="77777777" w:rsidR="004A0F09" w:rsidRPr="003B1201" w:rsidRDefault="004A0F09" w:rsidP="004A0F09">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all Controlled Drugs (Schedule 8</w:t>
      </w:r>
      <w:proofErr w:type="gramStart"/>
      <w:r w:rsidRPr="003B1201">
        <w:rPr>
          <w:rFonts w:ascii="Calibri" w:hAnsi="Calibri"/>
          <w:i/>
          <w:sz w:val="24"/>
          <w:szCs w:val="24"/>
          <w:lang w:eastAsia="en-US"/>
        </w:rPr>
        <w:t>);</w:t>
      </w:r>
      <w:proofErr w:type="gramEnd"/>
      <w:r w:rsidRPr="003B1201">
        <w:rPr>
          <w:rFonts w:ascii="Calibri" w:hAnsi="Calibri"/>
          <w:i/>
          <w:sz w:val="24"/>
          <w:szCs w:val="24"/>
          <w:lang w:eastAsia="en-US"/>
        </w:rPr>
        <w:t xml:space="preserve"> </w:t>
      </w:r>
    </w:p>
    <w:p w14:paraId="38622749" w14:textId="77777777" w:rsidR="004A0F09" w:rsidRPr="003B1201" w:rsidRDefault="004A0F09" w:rsidP="004A0F09">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all Prescription Animal Remedies and Prescription Only Medicines (Schedule 4</w:t>
      </w:r>
      <w:proofErr w:type="gramStart"/>
      <w:r w:rsidRPr="003B1201">
        <w:rPr>
          <w:rFonts w:ascii="Calibri" w:hAnsi="Calibri"/>
          <w:i/>
          <w:sz w:val="24"/>
          <w:szCs w:val="24"/>
          <w:lang w:eastAsia="en-US"/>
        </w:rPr>
        <w:t>);</w:t>
      </w:r>
      <w:proofErr w:type="gramEnd"/>
      <w:r w:rsidRPr="003B1201">
        <w:rPr>
          <w:rFonts w:ascii="Calibri" w:hAnsi="Calibri"/>
          <w:i/>
          <w:sz w:val="24"/>
          <w:szCs w:val="24"/>
          <w:lang w:eastAsia="en-US"/>
        </w:rPr>
        <w:t xml:space="preserve"> </w:t>
      </w:r>
    </w:p>
    <w:p w14:paraId="2889DAD6" w14:textId="77777777" w:rsidR="004A0F09" w:rsidRPr="003B1201" w:rsidRDefault="004A0F09" w:rsidP="004A0F09">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any injectable substance not already specified in this rule, notwithstanding the route of </w:t>
      </w:r>
      <w:proofErr w:type="gramStart"/>
      <w:r w:rsidRPr="003B1201">
        <w:rPr>
          <w:rFonts w:ascii="Calibri" w:hAnsi="Calibri"/>
          <w:i/>
          <w:sz w:val="24"/>
          <w:szCs w:val="24"/>
          <w:lang w:eastAsia="en-US"/>
        </w:rPr>
        <w:t>administration;</w:t>
      </w:r>
      <w:proofErr w:type="gramEnd"/>
      <w:r w:rsidRPr="003B1201">
        <w:rPr>
          <w:rFonts w:ascii="Calibri" w:hAnsi="Calibri"/>
          <w:i/>
          <w:sz w:val="24"/>
          <w:szCs w:val="24"/>
          <w:lang w:eastAsia="en-US"/>
        </w:rPr>
        <w:t xml:space="preserve"> </w:t>
      </w:r>
    </w:p>
    <w:p w14:paraId="4B9D09E0" w14:textId="77777777" w:rsidR="004A0F09" w:rsidRPr="003B1201" w:rsidRDefault="004A0F09" w:rsidP="004A0F09">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Pharmacist Only (Schedule 3) and Pharmacy Only (Schedule 2) medicines; and </w:t>
      </w:r>
    </w:p>
    <w:p w14:paraId="6290B0D0" w14:textId="77777777" w:rsidR="004A0F09" w:rsidRPr="003B1201" w:rsidRDefault="004A0F09" w:rsidP="004A0F09">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all veterinary and other medicines containing other scheduled or unscheduled prohibited substances.</w:t>
      </w:r>
    </w:p>
    <w:p w14:paraId="63DBFE9E" w14:textId="77777777" w:rsidR="004A0F09" w:rsidRPr="003B1201" w:rsidRDefault="004A0F09" w:rsidP="004A0F09">
      <w:pPr>
        <w:spacing w:line="259" w:lineRule="auto"/>
        <w:ind w:left="2835" w:hanging="2835"/>
        <w:jc w:val="both"/>
        <w:rPr>
          <w:rFonts w:ascii="Calibri" w:hAnsi="Calibri"/>
          <w:b/>
          <w:sz w:val="24"/>
          <w:szCs w:val="24"/>
          <w:lang w:eastAsia="en-US"/>
        </w:rPr>
      </w:pPr>
    </w:p>
    <w:p w14:paraId="09C3D230" w14:textId="77777777" w:rsidR="004A0F09" w:rsidRPr="003B1201" w:rsidRDefault="004A0F09" w:rsidP="004A0F09">
      <w:pPr>
        <w:spacing w:line="259" w:lineRule="auto"/>
        <w:ind w:left="2835" w:hanging="2835"/>
        <w:jc w:val="both"/>
        <w:rPr>
          <w:rFonts w:ascii="Calibri" w:hAnsi="Calibri"/>
          <w:b/>
          <w:sz w:val="24"/>
          <w:szCs w:val="24"/>
          <w:lang w:eastAsia="en-US"/>
        </w:rPr>
      </w:pPr>
      <w:proofErr w:type="gramStart"/>
      <w:r w:rsidRPr="003B1201">
        <w:rPr>
          <w:rFonts w:ascii="Calibri" w:hAnsi="Calibri"/>
          <w:b/>
          <w:sz w:val="24"/>
          <w:szCs w:val="24"/>
          <w:lang w:eastAsia="en-US"/>
        </w:rPr>
        <w:t>Particulars of</w:t>
      </w:r>
      <w:proofErr w:type="gramEnd"/>
      <w:r w:rsidRPr="003B1201">
        <w:rPr>
          <w:rFonts w:ascii="Calibri" w:hAnsi="Calibri"/>
          <w:b/>
          <w:sz w:val="24"/>
          <w:szCs w:val="24"/>
          <w:lang w:eastAsia="en-US"/>
        </w:rPr>
        <w:t xml:space="preserve"> Charge</w:t>
      </w:r>
    </w:p>
    <w:p w14:paraId="3863264C" w14:textId="77777777" w:rsidR="004A0F09" w:rsidRPr="003B1201" w:rsidRDefault="004A0F09" w:rsidP="004A0F09">
      <w:pPr>
        <w:spacing w:line="259" w:lineRule="auto"/>
        <w:ind w:left="2835" w:hanging="2835"/>
        <w:jc w:val="both"/>
        <w:rPr>
          <w:rFonts w:ascii="Calibri" w:hAnsi="Calibri"/>
          <w:b/>
          <w:sz w:val="24"/>
          <w:szCs w:val="24"/>
          <w:lang w:eastAsia="en-US"/>
        </w:rPr>
      </w:pPr>
    </w:p>
    <w:p w14:paraId="40D13179" w14:textId="04B02DEB" w:rsidR="00DC5DF3" w:rsidRDefault="00DC5DF3" w:rsidP="00DC5DF3">
      <w:pPr>
        <w:pStyle w:val="ListParagraph"/>
        <w:numPr>
          <w:ilvl w:val="0"/>
          <w:numId w:val="19"/>
        </w:numPr>
        <w:spacing w:line="259" w:lineRule="auto"/>
        <w:ind w:left="284" w:hanging="284"/>
        <w:jc w:val="both"/>
        <w:rPr>
          <w:rFonts w:ascii="Calibri" w:hAnsi="Calibri"/>
          <w:sz w:val="24"/>
          <w:szCs w:val="24"/>
          <w:lang w:eastAsia="en-US"/>
        </w:rPr>
      </w:pPr>
      <w:r w:rsidRPr="00DC5DF3">
        <w:rPr>
          <w:rFonts w:ascii="Calibri" w:hAnsi="Calibri"/>
          <w:sz w:val="24"/>
          <w:szCs w:val="24"/>
          <w:lang w:eastAsia="en-US"/>
        </w:rPr>
        <w:t xml:space="preserve">You are, and were at all relevant times, a trainer licensed by Greyhound Racing Victoria and a person bound by the Greyhound Racing Victoria Rules of Racing. </w:t>
      </w:r>
    </w:p>
    <w:p w14:paraId="0FF92229" w14:textId="77777777" w:rsidR="00DC5DF3" w:rsidRDefault="00DC5DF3" w:rsidP="00DC5DF3">
      <w:pPr>
        <w:pStyle w:val="ListParagraph"/>
        <w:spacing w:line="259" w:lineRule="auto"/>
        <w:ind w:left="284"/>
        <w:jc w:val="both"/>
        <w:rPr>
          <w:rFonts w:ascii="Calibri" w:hAnsi="Calibri"/>
          <w:sz w:val="24"/>
          <w:szCs w:val="24"/>
          <w:lang w:eastAsia="en-US"/>
        </w:rPr>
      </w:pPr>
    </w:p>
    <w:p w14:paraId="7209F810" w14:textId="77777777" w:rsidR="00DC5DF3" w:rsidRPr="00DC5DF3" w:rsidRDefault="00DC5DF3" w:rsidP="00DC5DF3">
      <w:pPr>
        <w:pStyle w:val="ListParagraph"/>
        <w:numPr>
          <w:ilvl w:val="0"/>
          <w:numId w:val="19"/>
        </w:numPr>
        <w:spacing w:line="259" w:lineRule="auto"/>
        <w:ind w:left="284" w:hanging="284"/>
        <w:jc w:val="both"/>
        <w:rPr>
          <w:rFonts w:ascii="Calibri" w:hAnsi="Calibri"/>
          <w:sz w:val="24"/>
          <w:szCs w:val="24"/>
          <w:lang w:eastAsia="en-US"/>
        </w:rPr>
      </w:pPr>
      <w:r w:rsidRPr="00DC5DF3">
        <w:rPr>
          <w:rFonts w:ascii="Calibri" w:hAnsi="Calibri"/>
          <w:sz w:val="24"/>
          <w:szCs w:val="24"/>
          <w:lang w:eastAsia="en-US"/>
        </w:rPr>
        <w:t xml:space="preserve">You were at all relevant times the Trainer of the greyhound </w:t>
      </w:r>
      <w:r w:rsidRPr="00DC5DF3">
        <w:rPr>
          <w:rFonts w:ascii="Calibri" w:hAnsi="Calibri"/>
          <w:i/>
          <w:sz w:val="24"/>
          <w:szCs w:val="24"/>
          <w:lang w:eastAsia="en-US"/>
        </w:rPr>
        <w:t>“</w:t>
      </w:r>
      <w:r w:rsidRPr="00DC5DF3">
        <w:rPr>
          <w:rFonts w:ascii="Calibri" w:hAnsi="Calibri"/>
          <w:i/>
          <w:iCs/>
          <w:sz w:val="24"/>
          <w:szCs w:val="24"/>
          <w:lang w:eastAsia="en-US"/>
        </w:rPr>
        <w:t>Danyo’s Boar</w:t>
      </w:r>
      <w:r w:rsidRPr="00DC5DF3">
        <w:rPr>
          <w:rFonts w:ascii="Calibri" w:hAnsi="Calibri"/>
          <w:i/>
          <w:sz w:val="24"/>
          <w:szCs w:val="24"/>
          <w:lang w:eastAsia="en-US"/>
        </w:rPr>
        <w:t xml:space="preserve">”. </w:t>
      </w:r>
    </w:p>
    <w:p w14:paraId="7324B5D9" w14:textId="77777777" w:rsidR="00DC5DF3" w:rsidRPr="00DC5DF3" w:rsidRDefault="00DC5DF3" w:rsidP="00DC5DF3">
      <w:pPr>
        <w:pStyle w:val="ListParagraph"/>
        <w:rPr>
          <w:rFonts w:ascii="Calibri" w:hAnsi="Calibri"/>
          <w:sz w:val="24"/>
          <w:szCs w:val="24"/>
          <w:lang w:eastAsia="en-US"/>
        </w:rPr>
      </w:pPr>
    </w:p>
    <w:p w14:paraId="27D1C479" w14:textId="77777777" w:rsidR="00DC5DF3" w:rsidRPr="00DC5DF3" w:rsidRDefault="00DC5DF3" w:rsidP="00DC5DF3">
      <w:pPr>
        <w:pStyle w:val="ListParagraph"/>
        <w:numPr>
          <w:ilvl w:val="0"/>
          <w:numId w:val="19"/>
        </w:numPr>
        <w:spacing w:line="259" w:lineRule="auto"/>
        <w:ind w:left="284" w:hanging="284"/>
        <w:jc w:val="both"/>
        <w:rPr>
          <w:rFonts w:ascii="Calibri" w:hAnsi="Calibri"/>
          <w:sz w:val="24"/>
          <w:szCs w:val="24"/>
          <w:lang w:eastAsia="en-US"/>
        </w:rPr>
      </w:pPr>
      <w:r w:rsidRPr="00DC5DF3">
        <w:rPr>
          <w:rFonts w:ascii="Calibri" w:hAnsi="Calibri"/>
          <w:sz w:val="24"/>
          <w:szCs w:val="24"/>
          <w:lang w:eastAsia="en-US"/>
        </w:rPr>
        <w:t xml:space="preserve">On or around 1 to 3 November 2024, you administered a treatment, namely the topical substance “Voltaren” to </w:t>
      </w:r>
      <w:r w:rsidRPr="00DC5DF3">
        <w:rPr>
          <w:rFonts w:ascii="Calibri" w:hAnsi="Calibri"/>
          <w:i/>
          <w:sz w:val="24"/>
          <w:szCs w:val="24"/>
          <w:lang w:eastAsia="en-US"/>
        </w:rPr>
        <w:t>“</w:t>
      </w:r>
      <w:r w:rsidRPr="00DC5DF3">
        <w:rPr>
          <w:rFonts w:ascii="Calibri" w:hAnsi="Calibri"/>
          <w:i/>
          <w:iCs/>
          <w:sz w:val="24"/>
          <w:szCs w:val="24"/>
          <w:lang w:eastAsia="en-US"/>
        </w:rPr>
        <w:t>Danyo’s Boar</w:t>
      </w:r>
      <w:r w:rsidRPr="00DC5DF3">
        <w:rPr>
          <w:rFonts w:ascii="Calibri" w:hAnsi="Calibri"/>
          <w:i/>
          <w:sz w:val="24"/>
          <w:szCs w:val="24"/>
          <w:lang w:eastAsia="en-US"/>
        </w:rPr>
        <w:t>”</w:t>
      </w:r>
      <w:r w:rsidRPr="00DC5DF3">
        <w:rPr>
          <w:rFonts w:ascii="Calibri" w:hAnsi="Calibri"/>
          <w:sz w:val="24"/>
          <w:szCs w:val="24"/>
          <w:lang w:eastAsia="en-US"/>
        </w:rPr>
        <w:t xml:space="preserve"> </w:t>
      </w:r>
      <w:r w:rsidRPr="00DC5DF3">
        <w:rPr>
          <w:rFonts w:ascii="Calibri" w:hAnsi="Calibri"/>
          <w:b/>
          <w:sz w:val="24"/>
          <w:szCs w:val="24"/>
          <w:lang w:eastAsia="en-US"/>
        </w:rPr>
        <w:t>(the Treatment).</w:t>
      </w:r>
    </w:p>
    <w:p w14:paraId="0BE6A880" w14:textId="77777777" w:rsidR="00DC5DF3" w:rsidRPr="00DC5DF3" w:rsidRDefault="00DC5DF3" w:rsidP="00DC5DF3">
      <w:pPr>
        <w:pStyle w:val="ListParagraph"/>
        <w:rPr>
          <w:rFonts w:ascii="Calibri" w:hAnsi="Calibri"/>
          <w:sz w:val="24"/>
          <w:szCs w:val="24"/>
          <w:lang w:eastAsia="en-US"/>
        </w:rPr>
      </w:pPr>
    </w:p>
    <w:p w14:paraId="6A74A988" w14:textId="77777777" w:rsidR="00DC5DF3" w:rsidRDefault="00DC5DF3" w:rsidP="00DC5DF3">
      <w:pPr>
        <w:pStyle w:val="ListParagraph"/>
        <w:numPr>
          <w:ilvl w:val="0"/>
          <w:numId w:val="19"/>
        </w:numPr>
        <w:spacing w:line="259" w:lineRule="auto"/>
        <w:ind w:left="284" w:hanging="284"/>
        <w:jc w:val="both"/>
        <w:rPr>
          <w:rFonts w:ascii="Calibri" w:hAnsi="Calibri"/>
          <w:sz w:val="24"/>
          <w:szCs w:val="24"/>
          <w:lang w:eastAsia="en-US"/>
        </w:rPr>
      </w:pPr>
      <w:r w:rsidRPr="00DC5DF3">
        <w:rPr>
          <w:rFonts w:ascii="Calibri" w:hAnsi="Calibri"/>
          <w:sz w:val="24"/>
          <w:szCs w:val="24"/>
          <w:lang w:eastAsia="en-US"/>
        </w:rPr>
        <w:t>The Treatment was not recorded in your treatment records when you produced them to GRV upon their request.</w:t>
      </w:r>
    </w:p>
    <w:p w14:paraId="7EEAD1AC" w14:textId="77777777" w:rsidR="00DC5DF3" w:rsidRPr="00DC5DF3" w:rsidRDefault="00DC5DF3" w:rsidP="00DC5DF3">
      <w:pPr>
        <w:pStyle w:val="ListParagraph"/>
        <w:rPr>
          <w:rFonts w:ascii="Calibri" w:hAnsi="Calibri"/>
          <w:sz w:val="24"/>
          <w:szCs w:val="24"/>
          <w:lang w:eastAsia="en-US"/>
        </w:rPr>
      </w:pPr>
    </w:p>
    <w:p w14:paraId="0EF9CC23" w14:textId="3B0CC8EE" w:rsidR="004A0F09" w:rsidRPr="00DC5DF3" w:rsidRDefault="00DC5DF3" w:rsidP="00D71AE5">
      <w:pPr>
        <w:pStyle w:val="ListParagraph"/>
        <w:numPr>
          <w:ilvl w:val="0"/>
          <w:numId w:val="19"/>
        </w:numPr>
        <w:spacing w:line="259" w:lineRule="auto"/>
        <w:ind w:left="284" w:hanging="284"/>
        <w:jc w:val="both"/>
        <w:rPr>
          <w:rFonts w:ascii="Calibri" w:hAnsi="Calibri"/>
          <w:sz w:val="24"/>
          <w:szCs w:val="24"/>
          <w:lang w:eastAsia="en-US"/>
        </w:rPr>
      </w:pPr>
      <w:r w:rsidRPr="00DC5DF3">
        <w:rPr>
          <w:rFonts w:ascii="Calibri" w:hAnsi="Calibri"/>
          <w:sz w:val="24"/>
          <w:szCs w:val="24"/>
          <w:lang w:eastAsia="en-US"/>
        </w:rPr>
        <w:t>The Treatment is required to be recorded in your treatment records.</w:t>
      </w:r>
    </w:p>
    <w:p w14:paraId="416091E0" w14:textId="77777777" w:rsidR="006E39B9" w:rsidRDefault="006E39B9" w:rsidP="003A05B2">
      <w:pPr>
        <w:spacing w:line="259" w:lineRule="auto"/>
        <w:ind w:left="2835" w:hanging="2835"/>
        <w:jc w:val="both"/>
        <w:rPr>
          <w:rFonts w:ascii="Calibri" w:eastAsia="Calibri" w:hAnsi="Calibri" w:cs="Times New Roman"/>
          <w:bCs/>
          <w:sz w:val="24"/>
          <w:szCs w:val="24"/>
          <w:lang w:eastAsia="en-US"/>
        </w:rPr>
      </w:pPr>
    </w:p>
    <w:p w14:paraId="341E6191" w14:textId="20591B41" w:rsidR="006E39B9" w:rsidRPr="00E26E3E" w:rsidRDefault="007868CF" w:rsidP="00E26E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C5DF3">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6E39B9" w:rsidRPr="00F16B93">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CFE525A" w14:textId="77777777" w:rsidR="00FC470D" w:rsidRDefault="00B33164" w:rsidP="00827B4B">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r>
    </w:p>
    <w:p w14:paraId="773DADFD" w14:textId="77777777" w:rsidR="00FC470D" w:rsidRDefault="00FC470D" w:rsidP="00827B4B">
      <w:pPr>
        <w:spacing w:after="200" w:line="276" w:lineRule="auto"/>
        <w:rPr>
          <w:rFonts w:ascii="Calibri" w:eastAsia="Calibri" w:hAnsi="Calibri" w:cs="Calibri"/>
          <w:b/>
          <w:bCs/>
          <w:kern w:val="2"/>
          <w:sz w:val="24"/>
          <w:szCs w:val="24"/>
          <w:lang w:eastAsia="en-US"/>
          <w14:ligatures w14:val="standardContextual"/>
        </w:rPr>
      </w:pPr>
    </w:p>
    <w:p w14:paraId="73C0910F" w14:textId="43AA4C4B" w:rsidR="00827B4B" w:rsidRPr="00827B4B" w:rsidRDefault="003A05B2" w:rsidP="00827B4B">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 xml:space="preserve">ECISION </w:t>
      </w:r>
    </w:p>
    <w:p w14:paraId="0559D4D3" w14:textId="4D516911" w:rsidR="00FC470D" w:rsidRDefault="00827B4B"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Mr</w:t>
      </w:r>
      <w:r w:rsidR="00FC470D">
        <w:rPr>
          <w:rFonts w:ascii="Calibri" w:eastAsia="Calibri" w:hAnsi="Calibri" w:cs="Times New Roman"/>
          <w:bCs/>
          <w:sz w:val="24"/>
          <w:szCs w:val="24"/>
          <w:lang w:eastAsia="en-US"/>
        </w:rPr>
        <w:t xml:space="preserve"> </w:t>
      </w:r>
      <w:r w:rsidR="00FC470D" w:rsidRPr="00FC470D">
        <w:rPr>
          <w:rFonts w:ascii="Calibri" w:eastAsia="Calibri" w:hAnsi="Calibri" w:cs="Times New Roman"/>
          <w:bCs/>
          <w:sz w:val="24"/>
          <w:szCs w:val="24"/>
          <w:lang w:eastAsia="en-US"/>
        </w:rPr>
        <w:t xml:space="preserve">Douglas Sheridan was previously a licensed public trainer of greyhounds. He has been involved in greyhound racing as an owner and licenced public trainer for more than </w:t>
      </w:r>
      <w:r w:rsidR="00B7394E">
        <w:rPr>
          <w:rFonts w:ascii="Calibri" w:eastAsia="Calibri" w:hAnsi="Calibri" w:cs="Times New Roman"/>
          <w:bCs/>
          <w:sz w:val="24"/>
          <w:szCs w:val="24"/>
          <w:lang w:eastAsia="en-US"/>
        </w:rPr>
        <w:t>40</w:t>
      </w:r>
      <w:r w:rsidR="00FC470D" w:rsidRPr="00FC470D">
        <w:rPr>
          <w:rFonts w:ascii="Calibri" w:eastAsia="Calibri" w:hAnsi="Calibri" w:cs="Times New Roman"/>
          <w:bCs/>
          <w:sz w:val="24"/>
          <w:szCs w:val="24"/>
          <w:lang w:eastAsia="en-US"/>
        </w:rPr>
        <w:t xml:space="preserve"> years without blemish. He relinquished his licence towards the end of 2025 when he did not complete a compulsory police check.</w:t>
      </w:r>
    </w:p>
    <w:p w14:paraId="61C37ED7" w14:textId="77777777" w:rsidR="00FC470D" w:rsidRDefault="00FC470D" w:rsidP="00FC470D">
      <w:pPr>
        <w:spacing w:line="259" w:lineRule="auto"/>
        <w:ind w:left="426"/>
        <w:jc w:val="both"/>
        <w:rPr>
          <w:rFonts w:ascii="Calibri" w:eastAsia="Calibri" w:hAnsi="Calibri" w:cs="Times New Roman"/>
          <w:bCs/>
          <w:sz w:val="24"/>
          <w:szCs w:val="24"/>
          <w:lang w:eastAsia="en-US"/>
        </w:rPr>
      </w:pPr>
    </w:p>
    <w:p w14:paraId="62465647" w14:textId="7E6B3F59" w:rsidR="00FC470D" w:rsidRDefault="007D3253" w:rsidP="00FC470D">
      <w:pPr>
        <w:numPr>
          <w:ilvl w:val="0"/>
          <w:numId w:val="1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Sheridan </w:t>
      </w:r>
      <w:r w:rsidR="00FC470D" w:rsidRPr="00FC470D">
        <w:rPr>
          <w:rFonts w:ascii="Calibri" w:eastAsia="Calibri" w:hAnsi="Calibri" w:cs="Times New Roman"/>
          <w:bCs/>
          <w:sz w:val="24"/>
          <w:szCs w:val="24"/>
          <w:lang w:eastAsia="en-US"/>
        </w:rPr>
        <w:t>has been charged with contravening three Greyhound</w:t>
      </w:r>
      <w:r w:rsidR="00FC470D">
        <w:rPr>
          <w:rFonts w:ascii="Calibri" w:eastAsia="Calibri" w:hAnsi="Calibri" w:cs="Times New Roman"/>
          <w:bCs/>
          <w:sz w:val="24"/>
          <w:szCs w:val="24"/>
          <w:lang w:eastAsia="en-US"/>
        </w:rPr>
        <w:t>s</w:t>
      </w:r>
      <w:r w:rsidR="00FC470D" w:rsidRPr="00FC470D">
        <w:rPr>
          <w:rFonts w:ascii="Calibri" w:eastAsia="Calibri" w:hAnsi="Calibri" w:cs="Times New Roman"/>
          <w:bCs/>
          <w:sz w:val="24"/>
          <w:szCs w:val="24"/>
          <w:lang w:eastAsia="en-US"/>
        </w:rPr>
        <w:t xml:space="preserve"> Austra</w:t>
      </w:r>
      <w:r w:rsidR="00FC470D">
        <w:rPr>
          <w:rFonts w:ascii="Calibri" w:eastAsia="Calibri" w:hAnsi="Calibri" w:cs="Times New Roman"/>
          <w:bCs/>
          <w:sz w:val="24"/>
          <w:szCs w:val="24"/>
          <w:lang w:eastAsia="en-US"/>
        </w:rPr>
        <w:t xml:space="preserve">lasia </w:t>
      </w:r>
      <w:r w:rsidR="00FC470D" w:rsidRPr="00FC470D">
        <w:rPr>
          <w:rFonts w:ascii="Calibri" w:eastAsia="Calibri" w:hAnsi="Calibri" w:cs="Times New Roman"/>
          <w:bCs/>
          <w:sz w:val="24"/>
          <w:szCs w:val="24"/>
          <w:lang w:eastAsia="en-US"/>
        </w:rPr>
        <w:t xml:space="preserve">Rules </w:t>
      </w:r>
      <w:r w:rsidR="009A2802">
        <w:rPr>
          <w:rFonts w:ascii="Calibri" w:eastAsia="Calibri" w:hAnsi="Calibri" w:cs="Times New Roman"/>
          <w:bCs/>
          <w:sz w:val="24"/>
          <w:szCs w:val="24"/>
          <w:lang w:eastAsia="en-US"/>
        </w:rPr>
        <w:t xml:space="preserve">(“GAR”) </w:t>
      </w:r>
      <w:r w:rsidR="00FC470D" w:rsidRPr="00FC470D">
        <w:rPr>
          <w:rFonts w:ascii="Calibri" w:eastAsia="Calibri" w:hAnsi="Calibri" w:cs="Times New Roman"/>
          <w:bCs/>
          <w:sz w:val="24"/>
          <w:szCs w:val="24"/>
          <w:lang w:eastAsia="en-US"/>
        </w:rPr>
        <w:t>on or about 4</w:t>
      </w:r>
      <w:r w:rsidR="00FC470D">
        <w:rPr>
          <w:rFonts w:ascii="Calibri" w:eastAsia="Calibri" w:hAnsi="Calibri" w:cs="Times New Roman"/>
          <w:bCs/>
          <w:sz w:val="24"/>
          <w:szCs w:val="24"/>
          <w:vertAlign w:val="superscript"/>
          <w:lang w:eastAsia="en-US"/>
        </w:rPr>
        <w:t xml:space="preserve"> </w:t>
      </w:r>
      <w:r w:rsidR="00FC470D" w:rsidRPr="00FC470D">
        <w:rPr>
          <w:rFonts w:ascii="Calibri" w:eastAsia="Calibri" w:hAnsi="Calibri" w:cs="Times New Roman"/>
          <w:bCs/>
          <w:sz w:val="24"/>
          <w:szCs w:val="24"/>
          <w:lang w:eastAsia="en-US"/>
        </w:rPr>
        <w:t xml:space="preserve">November 2024 by </w:t>
      </w:r>
      <w:r w:rsidR="00FC470D">
        <w:rPr>
          <w:rFonts w:ascii="Calibri" w:eastAsia="Calibri" w:hAnsi="Calibri" w:cs="Times New Roman"/>
          <w:bCs/>
          <w:sz w:val="24"/>
          <w:szCs w:val="24"/>
          <w:lang w:eastAsia="en-US"/>
        </w:rPr>
        <w:t>S</w:t>
      </w:r>
      <w:r w:rsidR="00FC470D" w:rsidRPr="00FC470D">
        <w:rPr>
          <w:rFonts w:ascii="Calibri" w:eastAsia="Calibri" w:hAnsi="Calibri" w:cs="Times New Roman"/>
          <w:bCs/>
          <w:sz w:val="24"/>
          <w:szCs w:val="24"/>
          <w:lang w:eastAsia="en-US"/>
        </w:rPr>
        <w:t>tewards from Greyhound Racing Victoria</w:t>
      </w:r>
      <w:r w:rsidR="00FC470D">
        <w:rPr>
          <w:rFonts w:ascii="Calibri" w:eastAsia="Calibri" w:hAnsi="Calibri" w:cs="Times New Roman"/>
          <w:bCs/>
          <w:sz w:val="24"/>
          <w:szCs w:val="24"/>
          <w:lang w:eastAsia="en-US"/>
        </w:rPr>
        <w:t xml:space="preserve"> (</w:t>
      </w:r>
      <w:r w:rsidR="009A2802">
        <w:rPr>
          <w:rFonts w:ascii="Calibri" w:eastAsia="Calibri" w:hAnsi="Calibri" w:cs="Times New Roman"/>
          <w:bCs/>
          <w:sz w:val="24"/>
          <w:szCs w:val="24"/>
          <w:lang w:eastAsia="en-US"/>
        </w:rPr>
        <w:t>“</w:t>
      </w:r>
      <w:r w:rsidR="00FC470D">
        <w:rPr>
          <w:rFonts w:ascii="Calibri" w:eastAsia="Calibri" w:hAnsi="Calibri" w:cs="Times New Roman"/>
          <w:bCs/>
          <w:sz w:val="24"/>
          <w:szCs w:val="24"/>
          <w:lang w:eastAsia="en-US"/>
        </w:rPr>
        <w:t>GRV</w:t>
      </w:r>
      <w:r w:rsidR="009A2802">
        <w:rPr>
          <w:rFonts w:ascii="Calibri" w:eastAsia="Calibri" w:hAnsi="Calibri" w:cs="Times New Roman"/>
          <w:bCs/>
          <w:sz w:val="24"/>
          <w:szCs w:val="24"/>
          <w:lang w:eastAsia="en-US"/>
        </w:rPr>
        <w:t>”</w:t>
      </w:r>
      <w:r w:rsidR="00FC470D">
        <w:rPr>
          <w:rFonts w:ascii="Calibri" w:eastAsia="Calibri" w:hAnsi="Calibri" w:cs="Times New Roman"/>
          <w:bCs/>
          <w:sz w:val="24"/>
          <w:szCs w:val="24"/>
          <w:lang w:eastAsia="en-US"/>
        </w:rPr>
        <w:t>)</w:t>
      </w:r>
      <w:r w:rsidR="00FC470D" w:rsidRPr="00FC470D">
        <w:rPr>
          <w:rFonts w:ascii="Calibri" w:eastAsia="Calibri" w:hAnsi="Calibri" w:cs="Times New Roman"/>
          <w:bCs/>
          <w:sz w:val="24"/>
          <w:szCs w:val="24"/>
          <w:lang w:eastAsia="en-US"/>
        </w:rPr>
        <w:t xml:space="preserve">. When the matter was brought on for hearing before the Tribunal today via audio link, Mr Sheridan did not appear. The Tribunal was informed by Mr Vassis, who appeared for the </w:t>
      </w:r>
      <w:r w:rsidR="00FC470D">
        <w:rPr>
          <w:rFonts w:ascii="Calibri" w:eastAsia="Calibri" w:hAnsi="Calibri" w:cs="Times New Roman"/>
          <w:bCs/>
          <w:sz w:val="24"/>
          <w:szCs w:val="24"/>
          <w:lang w:eastAsia="en-US"/>
        </w:rPr>
        <w:t>S</w:t>
      </w:r>
      <w:r w:rsidR="00FC470D" w:rsidRPr="00FC470D">
        <w:rPr>
          <w:rFonts w:ascii="Calibri" w:eastAsia="Calibri" w:hAnsi="Calibri" w:cs="Times New Roman"/>
          <w:bCs/>
          <w:sz w:val="24"/>
          <w:szCs w:val="24"/>
          <w:lang w:eastAsia="en-US"/>
        </w:rPr>
        <w:t xml:space="preserve">tewards, that he had a telephone conversation with Mr Sheridan the day prior to the hearing in which Mr Sheridan advised Mr Vassis that he would not be appearing to contest the charges given that he had relinquished his licence. Mr Sheridan also acknowledged to Mr Vassis, receipt of the charges and the </w:t>
      </w:r>
      <w:r w:rsidR="009A2802">
        <w:rPr>
          <w:rFonts w:ascii="Calibri" w:eastAsia="Calibri" w:hAnsi="Calibri" w:cs="Times New Roman"/>
          <w:bCs/>
          <w:sz w:val="24"/>
          <w:szCs w:val="24"/>
          <w:lang w:eastAsia="en-US"/>
        </w:rPr>
        <w:t>B</w:t>
      </w:r>
      <w:r w:rsidR="00FC470D" w:rsidRPr="00FC470D">
        <w:rPr>
          <w:rFonts w:ascii="Calibri" w:eastAsia="Calibri" w:hAnsi="Calibri" w:cs="Times New Roman"/>
          <w:bCs/>
          <w:sz w:val="24"/>
          <w:szCs w:val="24"/>
          <w:lang w:eastAsia="en-US"/>
        </w:rPr>
        <w:t xml:space="preserve">rief of </w:t>
      </w:r>
      <w:r w:rsidR="009A2802">
        <w:rPr>
          <w:rFonts w:ascii="Calibri" w:eastAsia="Calibri" w:hAnsi="Calibri" w:cs="Times New Roman"/>
          <w:bCs/>
          <w:sz w:val="24"/>
          <w:szCs w:val="24"/>
          <w:lang w:eastAsia="en-US"/>
        </w:rPr>
        <w:t>E</w:t>
      </w:r>
      <w:r w:rsidR="00FC470D" w:rsidRPr="00FC470D">
        <w:rPr>
          <w:rFonts w:ascii="Calibri" w:eastAsia="Calibri" w:hAnsi="Calibri" w:cs="Times New Roman"/>
          <w:bCs/>
          <w:sz w:val="24"/>
          <w:szCs w:val="24"/>
          <w:lang w:eastAsia="en-US"/>
        </w:rPr>
        <w:t xml:space="preserve">vidence </w:t>
      </w:r>
      <w:r w:rsidR="00CC610D">
        <w:rPr>
          <w:rFonts w:ascii="Calibri" w:eastAsia="Calibri" w:hAnsi="Calibri" w:cs="Times New Roman"/>
          <w:bCs/>
          <w:sz w:val="24"/>
          <w:szCs w:val="24"/>
          <w:lang w:eastAsia="en-US"/>
        </w:rPr>
        <w:t xml:space="preserve">(“BOE”) </w:t>
      </w:r>
      <w:r w:rsidR="00FC470D" w:rsidRPr="00FC470D">
        <w:rPr>
          <w:rFonts w:ascii="Calibri" w:eastAsia="Calibri" w:hAnsi="Calibri" w:cs="Times New Roman"/>
          <w:bCs/>
          <w:sz w:val="24"/>
          <w:szCs w:val="24"/>
          <w:lang w:eastAsia="en-US"/>
        </w:rPr>
        <w:t xml:space="preserve">relied upon by the </w:t>
      </w:r>
      <w:r w:rsidR="00FC470D">
        <w:rPr>
          <w:rFonts w:ascii="Calibri" w:eastAsia="Calibri" w:hAnsi="Calibri" w:cs="Times New Roman"/>
          <w:bCs/>
          <w:sz w:val="24"/>
          <w:szCs w:val="24"/>
          <w:lang w:eastAsia="en-US"/>
        </w:rPr>
        <w:t>S</w:t>
      </w:r>
      <w:r w:rsidR="00FC470D" w:rsidRPr="00FC470D">
        <w:rPr>
          <w:rFonts w:ascii="Calibri" w:eastAsia="Calibri" w:hAnsi="Calibri" w:cs="Times New Roman"/>
          <w:bCs/>
          <w:sz w:val="24"/>
          <w:szCs w:val="24"/>
          <w:lang w:eastAsia="en-US"/>
        </w:rPr>
        <w:t>tewards.</w:t>
      </w:r>
    </w:p>
    <w:p w14:paraId="625947ED" w14:textId="77777777" w:rsidR="00FC470D" w:rsidRDefault="00FC470D" w:rsidP="00FC470D">
      <w:pPr>
        <w:pStyle w:val="ListParagraph"/>
        <w:rPr>
          <w:rFonts w:ascii="Calibri" w:eastAsia="Calibri" w:hAnsi="Calibri" w:cs="Times New Roman"/>
          <w:bCs/>
          <w:sz w:val="24"/>
          <w:szCs w:val="24"/>
          <w:lang w:eastAsia="en-US"/>
        </w:rPr>
      </w:pPr>
    </w:p>
    <w:p w14:paraId="3F68C167" w14:textId="39E6AA8C" w:rsidR="00FC470D" w:rsidRPr="009A2802" w:rsidRDefault="00FC470D" w:rsidP="009A2802">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In those circumstances</w:t>
      </w:r>
      <w:r>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the Tribunal proceeded to hear the charges in the absence of Mr Sheridan</w:t>
      </w:r>
      <w:r w:rsidR="009A2802">
        <w:rPr>
          <w:rFonts w:ascii="Calibri" w:eastAsia="Calibri" w:hAnsi="Calibri" w:cs="Times New Roman"/>
          <w:bCs/>
          <w:sz w:val="24"/>
          <w:szCs w:val="24"/>
          <w:lang w:eastAsia="en-US"/>
        </w:rPr>
        <w:t xml:space="preserve"> pursuant to </w:t>
      </w:r>
      <w:r w:rsidR="009A2802" w:rsidRPr="009A2802">
        <w:rPr>
          <w:rFonts w:ascii="Calibri" w:eastAsia="Calibri" w:hAnsi="Calibri" w:cs="Times New Roman"/>
          <w:bCs/>
          <w:sz w:val="24"/>
          <w:szCs w:val="24"/>
          <w:lang w:eastAsia="en-US"/>
        </w:rPr>
        <w:t xml:space="preserve">Section 50Q(1)(a) of the </w:t>
      </w:r>
      <w:r w:rsidR="009A2802" w:rsidRPr="009A2802">
        <w:rPr>
          <w:rFonts w:ascii="Calibri" w:eastAsia="Calibri" w:hAnsi="Calibri" w:cs="Times New Roman"/>
          <w:bCs/>
          <w:i/>
          <w:iCs/>
          <w:sz w:val="24"/>
          <w:szCs w:val="24"/>
          <w:lang w:eastAsia="en-US"/>
        </w:rPr>
        <w:t>Racing Act</w:t>
      </w:r>
      <w:r w:rsidR="009A2802">
        <w:rPr>
          <w:rFonts w:ascii="Calibri" w:eastAsia="Calibri" w:hAnsi="Calibri" w:cs="Times New Roman"/>
          <w:bCs/>
          <w:sz w:val="24"/>
          <w:szCs w:val="24"/>
          <w:lang w:eastAsia="en-US"/>
        </w:rPr>
        <w:t xml:space="preserve"> </w:t>
      </w:r>
      <w:r w:rsidR="009A2802" w:rsidRPr="009A2802">
        <w:rPr>
          <w:rFonts w:ascii="Calibri" w:eastAsia="Calibri" w:hAnsi="Calibri" w:cs="Times New Roman"/>
          <w:bCs/>
          <w:sz w:val="24"/>
          <w:szCs w:val="24"/>
          <w:lang w:eastAsia="en-US"/>
        </w:rPr>
        <w:t>1958</w:t>
      </w:r>
      <w:r w:rsidR="00A87C42">
        <w:rPr>
          <w:rFonts w:ascii="Calibri" w:eastAsia="Calibri" w:hAnsi="Calibri" w:cs="Times New Roman"/>
          <w:bCs/>
          <w:sz w:val="24"/>
          <w:szCs w:val="24"/>
          <w:lang w:eastAsia="en-US"/>
        </w:rPr>
        <w:t>.</w:t>
      </w:r>
    </w:p>
    <w:p w14:paraId="1102EE80" w14:textId="77777777" w:rsidR="00FC470D" w:rsidRDefault="00FC470D" w:rsidP="00FC470D">
      <w:pPr>
        <w:pStyle w:val="ListParagraph"/>
        <w:rPr>
          <w:rFonts w:ascii="Calibri" w:eastAsia="Calibri" w:hAnsi="Calibri" w:cs="Times New Roman"/>
          <w:bCs/>
          <w:sz w:val="24"/>
          <w:szCs w:val="24"/>
          <w:lang w:eastAsia="en-US"/>
        </w:rPr>
      </w:pPr>
    </w:p>
    <w:p w14:paraId="3E0E79DA" w14:textId="061DCCB6"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For the following reasons, the Tribunal was comfortably satisfied on the balance of probabilities that the evidence produced by the </w:t>
      </w:r>
      <w:r>
        <w:rPr>
          <w:rFonts w:ascii="Calibri" w:eastAsia="Calibri" w:hAnsi="Calibri" w:cs="Times New Roman"/>
          <w:bCs/>
          <w:sz w:val="24"/>
          <w:szCs w:val="24"/>
          <w:lang w:eastAsia="en-US"/>
        </w:rPr>
        <w:t>S</w:t>
      </w:r>
      <w:r w:rsidRPr="00FC470D">
        <w:rPr>
          <w:rFonts w:ascii="Calibri" w:eastAsia="Calibri" w:hAnsi="Calibri" w:cs="Times New Roman"/>
          <w:bCs/>
          <w:sz w:val="24"/>
          <w:szCs w:val="24"/>
          <w:lang w:eastAsia="en-US"/>
        </w:rPr>
        <w:t xml:space="preserve">tewards proved each charge. </w:t>
      </w:r>
    </w:p>
    <w:p w14:paraId="4C657324" w14:textId="77777777" w:rsidR="00FC470D" w:rsidRDefault="00FC470D" w:rsidP="00FC470D">
      <w:pPr>
        <w:pStyle w:val="ListParagraph"/>
        <w:rPr>
          <w:rFonts w:ascii="Calibri" w:eastAsia="Calibri" w:hAnsi="Calibri" w:cs="Times New Roman"/>
          <w:bCs/>
          <w:sz w:val="24"/>
          <w:szCs w:val="24"/>
          <w:lang w:eastAsia="en-US"/>
        </w:rPr>
      </w:pPr>
    </w:p>
    <w:p w14:paraId="065886BD" w14:textId="33A2B35C"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In these reasons, references to page numbers are references to page numbers in the </w:t>
      </w:r>
      <w:r w:rsidR="00CC610D">
        <w:rPr>
          <w:rFonts w:ascii="Calibri" w:eastAsia="Calibri" w:hAnsi="Calibri" w:cs="Times New Roman"/>
          <w:bCs/>
          <w:sz w:val="24"/>
          <w:szCs w:val="24"/>
          <w:lang w:eastAsia="en-US"/>
        </w:rPr>
        <w:t>BOE,</w:t>
      </w:r>
      <w:r w:rsidRPr="00FC470D">
        <w:rPr>
          <w:rFonts w:ascii="Calibri" w:eastAsia="Calibri" w:hAnsi="Calibri" w:cs="Times New Roman"/>
          <w:bCs/>
          <w:sz w:val="24"/>
          <w:szCs w:val="24"/>
          <w:lang w:eastAsia="en-US"/>
        </w:rPr>
        <w:t xml:space="preserve"> which was provided to the Tribunal prior to the hearing, and which was relied upon by Mr Vassis in his submissions.</w:t>
      </w:r>
    </w:p>
    <w:p w14:paraId="0D35C5AC" w14:textId="77777777" w:rsidR="00FC470D" w:rsidRDefault="00FC470D" w:rsidP="00FC470D">
      <w:pPr>
        <w:pStyle w:val="ListParagraph"/>
        <w:rPr>
          <w:rFonts w:ascii="Calibri" w:eastAsia="Calibri" w:hAnsi="Calibri" w:cs="Times New Roman"/>
          <w:bCs/>
          <w:sz w:val="24"/>
          <w:szCs w:val="24"/>
          <w:lang w:eastAsia="en-US"/>
        </w:rPr>
      </w:pPr>
    </w:p>
    <w:p w14:paraId="22499561" w14:textId="698C48D7"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Charge 1 alleges a breach of </w:t>
      </w:r>
      <w:r w:rsidR="00CC610D">
        <w:rPr>
          <w:rFonts w:ascii="Calibri" w:eastAsia="Calibri" w:hAnsi="Calibri" w:cs="Times New Roman"/>
          <w:bCs/>
          <w:sz w:val="24"/>
          <w:szCs w:val="24"/>
          <w:lang w:eastAsia="en-US"/>
        </w:rPr>
        <w:t>GAR</w:t>
      </w:r>
      <w:r w:rsidRPr="00FC470D">
        <w:rPr>
          <w:rFonts w:ascii="Calibri" w:eastAsia="Calibri" w:hAnsi="Calibri" w:cs="Times New Roman"/>
          <w:bCs/>
          <w:sz w:val="24"/>
          <w:szCs w:val="24"/>
          <w:lang w:eastAsia="en-US"/>
        </w:rPr>
        <w:t xml:space="preserve"> 141(1). As the trainer of greyhound “Danyo’s Boar”, Mr Sheridan presented the dog to race in Race 12 at the Ballarat Greyhound Racing Meeting on </w:t>
      </w:r>
      <w:r>
        <w:rPr>
          <w:rFonts w:ascii="Calibri" w:eastAsia="Calibri" w:hAnsi="Calibri" w:cs="Times New Roman"/>
          <w:bCs/>
          <w:sz w:val="24"/>
          <w:szCs w:val="24"/>
          <w:lang w:eastAsia="en-US"/>
        </w:rPr>
        <w:t>4</w:t>
      </w:r>
      <w:r w:rsidRPr="00FC470D">
        <w:rPr>
          <w:rFonts w:ascii="Calibri" w:eastAsia="Calibri" w:hAnsi="Calibri" w:cs="Times New Roman"/>
          <w:bCs/>
          <w:sz w:val="24"/>
          <w:szCs w:val="24"/>
          <w:lang w:eastAsia="en-US"/>
        </w:rPr>
        <w:t xml:space="preserve"> November 2024 when the dog was not free of a prohibited substance.  </w:t>
      </w:r>
    </w:p>
    <w:p w14:paraId="0FC81E55" w14:textId="77777777" w:rsidR="00FC470D" w:rsidRDefault="00FC470D" w:rsidP="00FC470D">
      <w:pPr>
        <w:pStyle w:val="ListParagraph"/>
        <w:rPr>
          <w:rFonts w:ascii="Calibri" w:eastAsia="Calibri" w:hAnsi="Calibri" w:cs="Times New Roman"/>
          <w:bCs/>
          <w:sz w:val="24"/>
          <w:szCs w:val="24"/>
          <w:lang w:eastAsia="en-US"/>
        </w:rPr>
      </w:pPr>
    </w:p>
    <w:p w14:paraId="7BF4735D" w14:textId="6D89D972"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A pre-race urine sample taken from Danyo’s Boar on </w:t>
      </w:r>
      <w:r>
        <w:rPr>
          <w:rFonts w:ascii="Calibri" w:eastAsia="Calibri" w:hAnsi="Calibri" w:cs="Times New Roman"/>
          <w:bCs/>
          <w:sz w:val="24"/>
          <w:szCs w:val="24"/>
          <w:lang w:eastAsia="en-US"/>
        </w:rPr>
        <w:t>4</w:t>
      </w:r>
      <w:r w:rsidRPr="00FC470D">
        <w:rPr>
          <w:rFonts w:ascii="Calibri" w:eastAsia="Calibri" w:hAnsi="Calibri" w:cs="Times New Roman"/>
          <w:bCs/>
          <w:sz w:val="24"/>
          <w:szCs w:val="24"/>
          <w:lang w:eastAsia="en-US"/>
        </w:rPr>
        <w:t xml:space="preserve"> November 2024 tested positive to the prohibited substance diclofenac. </w:t>
      </w:r>
      <w:r w:rsidR="00CC610D">
        <w:rPr>
          <w:rFonts w:ascii="Calibri" w:eastAsia="Calibri" w:hAnsi="Calibri" w:cs="Times New Roman"/>
          <w:bCs/>
          <w:sz w:val="24"/>
          <w:szCs w:val="24"/>
          <w:lang w:eastAsia="en-US"/>
        </w:rPr>
        <w:t>On page 22,</w:t>
      </w:r>
      <w:r w:rsidRPr="00FC470D">
        <w:rPr>
          <w:rFonts w:ascii="Calibri" w:eastAsia="Calibri" w:hAnsi="Calibri" w:cs="Times New Roman"/>
          <w:bCs/>
          <w:sz w:val="24"/>
          <w:szCs w:val="24"/>
          <w:lang w:eastAsia="en-US"/>
        </w:rPr>
        <w:t xml:space="preserve"> Mr Sheridan acknowledged in writing that he </w:t>
      </w:r>
      <w:proofErr w:type="gramStart"/>
      <w:r w:rsidRPr="00FC470D">
        <w:rPr>
          <w:rFonts w:ascii="Calibri" w:eastAsia="Calibri" w:hAnsi="Calibri" w:cs="Times New Roman"/>
          <w:bCs/>
          <w:sz w:val="24"/>
          <w:szCs w:val="24"/>
          <w:lang w:eastAsia="en-US"/>
        </w:rPr>
        <w:t>was in charge of</w:t>
      </w:r>
      <w:proofErr w:type="gramEnd"/>
      <w:r w:rsidRPr="00FC470D">
        <w:rPr>
          <w:rFonts w:ascii="Calibri" w:eastAsia="Calibri" w:hAnsi="Calibri" w:cs="Times New Roman"/>
          <w:bCs/>
          <w:sz w:val="24"/>
          <w:szCs w:val="24"/>
          <w:lang w:eastAsia="en-US"/>
        </w:rPr>
        <w:t xml:space="preserve"> the dog, and that he had witnessed the taking of the pre-race urine sample (</w:t>
      </w:r>
      <w:r w:rsidR="00CC610D">
        <w:rPr>
          <w:rFonts w:ascii="Calibri" w:eastAsia="Calibri" w:hAnsi="Calibri" w:cs="Times New Roman"/>
          <w:bCs/>
          <w:sz w:val="24"/>
          <w:szCs w:val="24"/>
          <w:lang w:eastAsia="en-US"/>
        </w:rPr>
        <w:t xml:space="preserve">page </w:t>
      </w:r>
      <w:r w:rsidRPr="00FC470D">
        <w:rPr>
          <w:rFonts w:ascii="Calibri" w:eastAsia="Calibri" w:hAnsi="Calibri" w:cs="Times New Roman"/>
          <w:bCs/>
          <w:sz w:val="24"/>
          <w:szCs w:val="24"/>
          <w:lang w:eastAsia="en-US"/>
        </w:rPr>
        <w:t>23).</w:t>
      </w:r>
      <w:r w:rsidR="00CC610D">
        <w:rPr>
          <w:rFonts w:ascii="Calibri" w:eastAsia="Calibri" w:hAnsi="Calibri" w:cs="Times New Roman"/>
          <w:bCs/>
          <w:sz w:val="24"/>
          <w:szCs w:val="24"/>
          <w:lang w:eastAsia="en-US"/>
        </w:rPr>
        <w:t xml:space="preserve"> </w:t>
      </w:r>
      <w:r w:rsidRPr="00FC470D">
        <w:rPr>
          <w:rFonts w:ascii="Calibri" w:eastAsia="Calibri" w:hAnsi="Calibri" w:cs="Times New Roman"/>
          <w:bCs/>
          <w:sz w:val="24"/>
          <w:szCs w:val="24"/>
          <w:lang w:eastAsia="en-US"/>
        </w:rPr>
        <w:t xml:space="preserve">The sample was analysed by </w:t>
      </w:r>
      <w:r w:rsidR="00CC610D">
        <w:rPr>
          <w:rFonts w:ascii="Calibri" w:eastAsia="Calibri" w:hAnsi="Calibri" w:cs="Times New Roman"/>
          <w:bCs/>
          <w:sz w:val="24"/>
          <w:szCs w:val="24"/>
          <w:lang w:eastAsia="en-US"/>
        </w:rPr>
        <w:t>RASL</w:t>
      </w:r>
      <w:r w:rsidRPr="00FC470D">
        <w:rPr>
          <w:rFonts w:ascii="Calibri" w:eastAsia="Calibri" w:hAnsi="Calibri" w:cs="Times New Roman"/>
          <w:bCs/>
          <w:sz w:val="24"/>
          <w:szCs w:val="24"/>
          <w:lang w:eastAsia="en-US"/>
        </w:rPr>
        <w:t xml:space="preserve"> chemist</w:t>
      </w:r>
      <w:r w:rsidR="00CC610D">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David Batty who certified the presence of diclofenac in the reserve sample taken from the dog</w:t>
      </w:r>
      <w:r w:rsidR="00CC610D">
        <w:rPr>
          <w:rFonts w:ascii="Calibri" w:eastAsia="Calibri" w:hAnsi="Calibri" w:cs="Times New Roman"/>
          <w:bCs/>
          <w:sz w:val="24"/>
          <w:szCs w:val="24"/>
          <w:lang w:eastAsia="en-US"/>
        </w:rPr>
        <w:t xml:space="preserve"> (pages </w:t>
      </w:r>
      <w:r w:rsidRPr="00FC470D">
        <w:rPr>
          <w:rFonts w:ascii="Calibri" w:eastAsia="Calibri" w:hAnsi="Calibri" w:cs="Times New Roman"/>
          <w:bCs/>
          <w:sz w:val="24"/>
          <w:szCs w:val="24"/>
          <w:lang w:eastAsia="en-US"/>
        </w:rPr>
        <w:t>25</w:t>
      </w:r>
      <w:r w:rsidR="00CC610D">
        <w:rPr>
          <w:rFonts w:ascii="Calibri" w:eastAsia="Calibri" w:hAnsi="Calibri" w:cs="Times New Roman"/>
          <w:bCs/>
          <w:sz w:val="24"/>
          <w:szCs w:val="24"/>
          <w:lang w:eastAsia="en-US"/>
        </w:rPr>
        <w:t xml:space="preserve"> – </w:t>
      </w:r>
      <w:r w:rsidRPr="00FC470D">
        <w:rPr>
          <w:rFonts w:ascii="Calibri" w:eastAsia="Calibri" w:hAnsi="Calibri" w:cs="Times New Roman"/>
          <w:bCs/>
          <w:sz w:val="24"/>
          <w:szCs w:val="24"/>
          <w:lang w:eastAsia="en-US"/>
        </w:rPr>
        <w:t>26)</w:t>
      </w:r>
      <w:r w:rsidR="00CC610D">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According to the evidence of D</w:t>
      </w:r>
      <w:r>
        <w:rPr>
          <w:rFonts w:ascii="Calibri" w:eastAsia="Calibri" w:hAnsi="Calibri" w:cs="Times New Roman"/>
          <w:bCs/>
          <w:sz w:val="24"/>
          <w:szCs w:val="24"/>
          <w:lang w:eastAsia="en-US"/>
        </w:rPr>
        <w:t>r</w:t>
      </w:r>
      <w:r w:rsidRPr="00FC470D">
        <w:rPr>
          <w:rFonts w:ascii="Calibri" w:eastAsia="Calibri" w:hAnsi="Calibri" w:cs="Times New Roman"/>
          <w:bCs/>
          <w:sz w:val="24"/>
          <w:szCs w:val="24"/>
          <w:lang w:eastAsia="en-US"/>
        </w:rPr>
        <w:t xml:space="preserve"> Steven Karamatic, diclofenac is a prohibited substance that is not exempted under the </w:t>
      </w:r>
      <w:r w:rsidR="00CC610D">
        <w:rPr>
          <w:rFonts w:ascii="Calibri" w:eastAsia="Calibri" w:hAnsi="Calibri" w:cs="Times New Roman"/>
          <w:bCs/>
          <w:sz w:val="24"/>
          <w:szCs w:val="24"/>
          <w:lang w:eastAsia="en-US"/>
        </w:rPr>
        <w:t xml:space="preserve">Rules (pages </w:t>
      </w:r>
      <w:r w:rsidRPr="00FC470D">
        <w:rPr>
          <w:rFonts w:ascii="Calibri" w:eastAsia="Calibri" w:hAnsi="Calibri" w:cs="Times New Roman"/>
          <w:bCs/>
          <w:sz w:val="24"/>
          <w:szCs w:val="24"/>
          <w:lang w:eastAsia="en-US"/>
        </w:rPr>
        <w:t>47</w:t>
      </w:r>
      <w:r w:rsidR="00CC610D">
        <w:rPr>
          <w:rFonts w:ascii="Calibri" w:eastAsia="Calibri" w:hAnsi="Calibri" w:cs="Times New Roman"/>
          <w:bCs/>
          <w:sz w:val="24"/>
          <w:szCs w:val="24"/>
          <w:lang w:eastAsia="en-US"/>
        </w:rPr>
        <w:t xml:space="preserve"> – 54).</w:t>
      </w:r>
    </w:p>
    <w:p w14:paraId="7E643616" w14:textId="77777777" w:rsidR="00FC470D" w:rsidRDefault="00FC470D" w:rsidP="00FC470D">
      <w:pPr>
        <w:pStyle w:val="ListParagraph"/>
        <w:rPr>
          <w:rFonts w:ascii="Calibri" w:eastAsia="Calibri" w:hAnsi="Calibri" w:cs="Times New Roman"/>
          <w:bCs/>
          <w:sz w:val="24"/>
          <w:szCs w:val="24"/>
          <w:lang w:eastAsia="en-US"/>
        </w:rPr>
      </w:pPr>
    </w:p>
    <w:p w14:paraId="6BFAC1C6" w14:textId="18BD6B4A"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The Tribunal accepts the above evidence and finds </w:t>
      </w:r>
      <w:r w:rsidR="00CC610D">
        <w:rPr>
          <w:rFonts w:ascii="Calibri" w:eastAsia="Calibri" w:hAnsi="Calibri" w:cs="Times New Roman"/>
          <w:bCs/>
          <w:sz w:val="24"/>
          <w:szCs w:val="24"/>
          <w:lang w:eastAsia="en-US"/>
        </w:rPr>
        <w:t>C</w:t>
      </w:r>
      <w:r w:rsidRPr="00FC470D">
        <w:rPr>
          <w:rFonts w:ascii="Calibri" w:eastAsia="Calibri" w:hAnsi="Calibri" w:cs="Times New Roman"/>
          <w:bCs/>
          <w:sz w:val="24"/>
          <w:szCs w:val="24"/>
          <w:lang w:eastAsia="en-US"/>
        </w:rPr>
        <w:t>harge 1 proved.</w:t>
      </w:r>
    </w:p>
    <w:p w14:paraId="09ABCFCC" w14:textId="77777777" w:rsidR="00FC470D" w:rsidRDefault="00FC470D" w:rsidP="00FC470D">
      <w:pPr>
        <w:pStyle w:val="ListParagraph"/>
        <w:rPr>
          <w:rFonts w:ascii="Calibri" w:eastAsia="Calibri" w:hAnsi="Calibri" w:cs="Times New Roman"/>
          <w:bCs/>
          <w:sz w:val="24"/>
          <w:szCs w:val="24"/>
          <w:lang w:eastAsia="en-US"/>
        </w:rPr>
      </w:pPr>
    </w:p>
    <w:p w14:paraId="0DE8C70A" w14:textId="6578CF37"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lastRenderedPageBreak/>
        <w:t xml:space="preserve">Charge 2 alleges a breach of </w:t>
      </w:r>
      <w:r w:rsidR="00466019">
        <w:rPr>
          <w:rFonts w:ascii="Calibri" w:eastAsia="Calibri" w:hAnsi="Calibri" w:cs="Times New Roman"/>
          <w:bCs/>
          <w:sz w:val="24"/>
          <w:szCs w:val="24"/>
          <w:lang w:eastAsia="en-US"/>
        </w:rPr>
        <w:t>GAR</w:t>
      </w:r>
      <w:r w:rsidRPr="00FC470D">
        <w:rPr>
          <w:rFonts w:ascii="Calibri" w:eastAsia="Calibri" w:hAnsi="Calibri" w:cs="Times New Roman"/>
          <w:bCs/>
          <w:sz w:val="24"/>
          <w:szCs w:val="24"/>
          <w:lang w:eastAsia="en-US"/>
        </w:rPr>
        <w:t xml:space="preserve"> 142(1). As the trainer of greyhound “Danyo’s Boar”, Mr Sheridan administered Voltaren Gel which contained the prohibited substance diclofenac to the dog in the days leading up to it racing in an event</w:t>
      </w:r>
      <w:r w:rsidR="00466019">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being Race 12 at the Ballarat Greyhound Racing Meeting on</w:t>
      </w:r>
      <w:r>
        <w:rPr>
          <w:rFonts w:ascii="Calibri" w:eastAsia="Calibri" w:hAnsi="Calibri" w:cs="Times New Roman"/>
          <w:bCs/>
          <w:sz w:val="24"/>
          <w:szCs w:val="24"/>
          <w:lang w:eastAsia="en-US"/>
        </w:rPr>
        <w:t xml:space="preserve"> 4</w:t>
      </w:r>
      <w:r w:rsidRPr="00FC470D">
        <w:rPr>
          <w:rFonts w:ascii="Calibri" w:eastAsia="Calibri" w:hAnsi="Calibri" w:cs="Times New Roman"/>
          <w:bCs/>
          <w:sz w:val="24"/>
          <w:szCs w:val="24"/>
          <w:lang w:eastAsia="en-US"/>
        </w:rPr>
        <w:t xml:space="preserve"> November 2024. </w:t>
      </w:r>
    </w:p>
    <w:p w14:paraId="3119ECE3" w14:textId="77777777" w:rsidR="00FC470D" w:rsidRDefault="00FC470D" w:rsidP="00FC470D">
      <w:pPr>
        <w:pStyle w:val="ListParagraph"/>
        <w:rPr>
          <w:rFonts w:ascii="Calibri" w:eastAsia="Calibri" w:hAnsi="Calibri" w:cs="Times New Roman"/>
          <w:bCs/>
          <w:sz w:val="24"/>
          <w:szCs w:val="24"/>
          <w:lang w:eastAsia="en-US"/>
        </w:rPr>
      </w:pPr>
    </w:p>
    <w:p w14:paraId="362872B8" w14:textId="679ABD47"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After </w:t>
      </w:r>
      <w:r>
        <w:rPr>
          <w:rFonts w:ascii="Calibri" w:eastAsia="Calibri" w:hAnsi="Calibri" w:cs="Times New Roman"/>
          <w:bCs/>
          <w:sz w:val="24"/>
          <w:szCs w:val="24"/>
          <w:lang w:eastAsia="en-US"/>
        </w:rPr>
        <w:t>S</w:t>
      </w:r>
      <w:r w:rsidRPr="00FC470D">
        <w:rPr>
          <w:rFonts w:ascii="Calibri" w:eastAsia="Calibri" w:hAnsi="Calibri" w:cs="Times New Roman"/>
          <w:bCs/>
          <w:sz w:val="24"/>
          <w:szCs w:val="24"/>
          <w:lang w:eastAsia="en-US"/>
        </w:rPr>
        <w:t>tewards obtained a certificate of analysis showing the presence of diclofenac in Danyo’s Boar, Steward</w:t>
      </w:r>
      <w:r w:rsidR="00466019">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w:t>
      </w:r>
      <w:r w:rsidRPr="00FC470D">
        <w:rPr>
          <w:rFonts w:ascii="Calibri" w:eastAsia="Calibri" w:hAnsi="Calibri" w:cs="Times New Roman"/>
          <w:bCs/>
          <w:sz w:val="24"/>
          <w:szCs w:val="24"/>
          <w:lang w:eastAsia="en-US"/>
        </w:rPr>
        <w:t>Connor Golledge</w:t>
      </w:r>
      <w:r w:rsidR="00466019">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interviewed Mr Sheridan at his training premises in Talbot. He advised Mr Sheridan that the dog had tested positive to diclofenac. Mr Sheridan advised Mr </w:t>
      </w:r>
      <w:proofErr w:type="spellStart"/>
      <w:r w:rsidRPr="00FC470D">
        <w:rPr>
          <w:rFonts w:ascii="Calibri" w:eastAsia="Calibri" w:hAnsi="Calibri" w:cs="Times New Roman"/>
          <w:bCs/>
          <w:sz w:val="24"/>
          <w:szCs w:val="24"/>
          <w:lang w:eastAsia="en-US"/>
        </w:rPr>
        <w:t>Golledge</w:t>
      </w:r>
      <w:proofErr w:type="spellEnd"/>
      <w:r w:rsidRPr="00FC470D">
        <w:rPr>
          <w:rFonts w:ascii="Calibri" w:eastAsia="Calibri" w:hAnsi="Calibri" w:cs="Times New Roman"/>
          <w:bCs/>
          <w:sz w:val="24"/>
          <w:szCs w:val="24"/>
          <w:lang w:eastAsia="en-US"/>
        </w:rPr>
        <w:t xml:space="preserve"> that he had treated Danyos’ Boar with Voltaren Gel for a minor left shoulder injury </w:t>
      </w:r>
      <w:r w:rsidR="00466019">
        <w:rPr>
          <w:rFonts w:ascii="Calibri" w:eastAsia="Calibri" w:hAnsi="Calibri" w:cs="Times New Roman"/>
          <w:bCs/>
          <w:sz w:val="24"/>
          <w:szCs w:val="24"/>
          <w:lang w:eastAsia="en-US"/>
        </w:rPr>
        <w:t>two to three</w:t>
      </w:r>
      <w:r w:rsidRPr="00FC470D">
        <w:rPr>
          <w:rFonts w:ascii="Calibri" w:eastAsia="Calibri" w:hAnsi="Calibri" w:cs="Times New Roman"/>
          <w:bCs/>
          <w:sz w:val="24"/>
          <w:szCs w:val="24"/>
          <w:lang w:eastAsia="en-US"/>
        </w:rPr>
        <w:t xml:space="preserve"> days prior to the race meeting.</w:t>
      </w:r>
      <w:r w:rsidR="00466019">
        <w:rPr>
          <w:rFonts w:ascii="Calibri" w:eastAsia="Calibri" w:hAnsi="Calibri" w:cs="Times New Roman"/>
          <w:bCs/>
          <w:sz w:val="24"/>
          <w:szCs w:val="24"/>
          <w:lang w:eastAsia="en-US"/>
        </w:rPr>
        <w:t xml:space="preserve"> </w:t>
      </w:r>
      <w:r w:rsidRPr="00FC470D">
        <w:rPr>
          <w:rFonts w:ascii="Calibri" w:eastAsia="Calibri" w:hAnsi="Calibri" w:cs="Times New Roman"/>
          <w:bCs/>
          <w:sz w:val="24"/>
          <w:szCs w:val="24"/>
          <w:lang w:eastAsia="en-US"/>
        </w:rPr>
        <w:t xml:space="preserve">Diclofenac is a substance found in </w:t>
      </w:r>
      <w:r w:rsidR="00466019" w:rsidRPr="00FC470D">
        <w:rPr>
          <w:rFonts w:ascii="Calibri" w:eastAsia="Calibri" w:hAnsi="Calibri" w:cs="Times New Roman"/>
          <w:bCs/>
          <w:sz w:val="24"/>
          <w:szCs w:val="24"/>
          <w:lang w:eastAsia="en-US"/>
        </w:rPr>
        <w:t>Voltaren</w:t>
      </w:r>
      <w:r w:rsidR="00466019">
        <w:rPr>
          <w:rFonts w:ascii="Calibri" w:eastAsia="Calibri" w:hAnsi="Calibri" w:cs="Times New Roman"/>
          <w:bCs/>
          <w:sz w:val="24"/>
          <w:szCs w:val="24"/>
          <w:lang w:eastAsia="en-US"/>
        </w:rPr>
        <w:t xml:space="preserve"> (page </w:t>
      </w:r>
      <w:r w:rsidRPr="00FC470D">
        <w:rPr>
          <w:rFonts w:ascii="Calibri" w:eastAsia="Calibri" w:hAnsi="Calibri" w:cs="Times New Roman"/>
          <w:bCs/>
          <w:sz w:val="24"/>
          <w:szCs w:val="24"/>
          <w:lang w:eastAsia="en-US"/>
        </w:rPr>
        <w:t>57)</w:t>
      </w:r>
      <w:r w:rsidR="00466019">
        <w:rPr>
          <w:rFonts w:ascii="Calibri" w:eastAsia="Calibri" w:hAnsi="Calibri" w:cs="Times New Roman"/>
          <w:bCs/>
          <w:sz w:val="24"/>
          <w:szCs w:val="24"/>
          <w:lang w:eastAsia="en-US"/>
        </w:rPr>
        <w:t>.</w:t>
      </w:r>
    </w:p>
    <w:p w14:paraId="5173300D" w14:textId="77777777" w:rsidR="00FC470D" w:rsidRDefault="00FC470D" w:rsidP="00FC470D">
      <w:pPr>
        <w:pStyle w:val="ListParagraph"/>
        <w:rPr>
          <w:rFonts w:ascii="Calibri" w:eastAsia="Calibri" w:hAnsi="Calibri" w:cs="Times New Roman"/>
          <w:bCs/>
          <w:sz w:val="24"/>
          <w:szCs w:val="24"/>
          <w:lang w:eastAsia="en-US"/>
        </w:rPr>
      </w:pPr>
    </w:p>
    <w:p w14:paraId="48C5DD80" w14:textId="1EC4C803"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Although diclofenac can improve the performance of an animal by relieving pain, Mr Vassis advised the Tribunal that the </w:t>
      </w:r>
      <w:r>
        <w:rPr>
          <w:rFonts w:ascii="Calibri" w:eastAsia="Calibri" w:hAnsi="Calibri" w:cs="Times New Roman"/>
          <w:bCs/>
          <w:sz w:val="24"/>
          <w:szCs w:val="24"/>
          <w:lang w:eastAsia="en-US"/>
        </w:rPr>
        <w:t>S</w:t>
      </w:r>
      <w:r w:rsidRPr="00FC470D">
        <w:rPr>
          <w:rFonts w:ascii="Calibri" w:eastAsia="Calibri" w:hAnsi="Calibri" w:cs="Times New Roman"/>
          <w:bCs/>
          <w:sz w:val="24"/>
          <w:szCs w:val="24"/>
          <w:lang w:eastAsia="en-US"/>
        </w:rPr>
        <w:t xml:space="preserve">tewards did not submit that </w:t>
      </w:r>
      <w:r w:rsidR="00DD0E26">
        <w:rPr>
          <w:rFonts w:ascii="Calibri" w:eastAsia="Calibri" w:hAnsi="Calibri" w:cs="Times New Roman"/>
          <w:bCs/>
          <w:sz w:val="24"/>
          <w:szCs w:val="24"/>
          <w:lang w:eastAsia="en-US"/>
        </w:rPr>
        <w:t>V</w:t>
      </w:r>
      <w:r w:rsidRPr="00FC470D">
        <w:rPr>
          <w:rFonts w:ascii="Calibri" w:eastAsia="Calibri" w:hAnsi="Calibri" w:cs="Times New Roman"/>
          <w:bCs/>
          <w:sz w:val="24"/>
          <w:szCs w:val="24"/>
          <w:lang w:eastAsia="en-US"/>
        </w:rPr>
        <w:t xml:space="preserve">oltaren </w:t>
      </w:r>
      <w:r w:rsidR="00DD0E26">
        <w:rPr>
          <w:rFonts w:ascii="Calibri" w:eastAsia="Calibri" w:hAnsi="Calibri" w:cs="Times New Roman"/>
          <w:bCs/>
          <w:sz w:val="24"/>
          <w:szCs w:val="24"/>
          <w:lang w:eastAsia="en-US"/>
        </w:rPr>
        <w:t>G</w:t>
      </w:r>
      <w:r w:rsidRPr="00FC470D">
        <w:rPr>
          <w:rFonts w:ascii="Calibri" w:eastAsia="Calibri" w:hAnsi="Calibri" w:cs="Times New Roman"/>
          <w:bCs/>
          <w:sz w:val="24"/>
          <w:szCs w:val="24"/>
          <w:lang w:eastAsia="en-US"/>
        </w:rPr>
        <w:t>el was deliberately administered to the dog by Mr Sheridan to enhance its performance in the race.</w:t>
      </w:r>
    </w:p>
    <w:p w14:paraId="273934B2" w14:textId="77777777" w:rsidR="00FC470D" w:rsidRDefault="00FC470D" w:rsidP="00FC470D">
      <w:pPr>
        <w:pStyle w:val="ListParagraph"/>
        <w:rPr>
          <w:rFonts w:ascii="Calibri" w:eastAsia="Calibri" w:hAnsi="Calibri" w:cs="Times New Roman"/>
          <w:bCs/>
          <w:sz w:val="24"/>
          <w:szCs w:val="24"/>
          <w:lang w:eastAsia="en-US"/>
        </w:rPr>
      </w:pPr>
    </w:p>
    <w:p w14:paraId="69CF5D7A" w14:textId="0E25FAC7"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The Tribunal accepts the above evidence and finds </w:t>
      </w:r>
      <w:r w:rsidR="00DD0E26">
        <w:rPr>
          <w:rFonts w:ascii="Calibri" w:eastAsia="Calibri" w:hAnsi="Calibri" w:cs="Times New Roman"/>
          <w:bCs/>
          <w:sz w:val="24"/>
          <w:szCs w:val="24"/>
          <w:lang w:eastAsia="en-US"/>
        </w:rPr>
        <w:t>C</w:t>
      </w:r>
      <w:r w:rsidRPr="00FC470D">
        <w:rPr>
          <w:rFonts w:ascii="Calibri" w:eastAsia="Calibri" w:hAnsi="Calibri" w:cs="Times New Roman"/>
          <w:bCs/>
          <w:sz w:val="24"/>
          <w:szCs w:val="24"/>
          <w:lang w:eastAsia="en-US"/>
        </w:rPr>
        <w:t>harge 2 proved.</w:t>
      </w:r>
    </w:p>
    <w:p w14:paraId="54E50B9B" w14:textId="77777777" w:rsidR="00FC470D" w:rsidRDefault="00FC470D" w:rsidP="00FC470D">
      <w:pPr>
        <w:pStyle w:val="ListParagraph"/>
        <w:rPr>
          <w:rFonts w:ascii="Calibri" w:eastAsia="Calibri" w:hAnsi="Calibri" w:cs="Times New Roman"/>
          <w:bCs/>
          <w:sz w:val="24"/>
          <w:szCs w:val="24"/>
          <w:lang w:eastAsia="en-US"/>
        </w:rPr>
      </w:pPr>
    </w:p>
    <w:p w14:paraId="5341F353" w14:textId="264485F3"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Charge 3 alleges a breach of </w:t>
      </w:r>
      <w:r w:rsidR="00765A78">
        <w:rPr>
          <w:rFonts w:ascii="Calibri" w:eastAsia="Calibri" w:hAnsi="Calibri" w:cs="Times New Roman"/>
          <w:bCs/>
          <w:sz w:val="24"/>
          <w:szCs w:val="24"/>
          <w:lang w:eastAsia="en-US"/>
        </w:rPr>
        <w:t>GAR</w:t>
      </w:r>
      <w:r w:rsidRPr="00FC470D">
        <w:rPr>
          <w:rFonts w:ascii="Calibri" w:eastAsia="Calibri" w:hAnsi="Calibri" w:cs="Times New Roman"/>
          <w:bCs/>
          <w:sz w:val="24"/>
          <w:szCs w:val="24"/>
          <w:lang w:eastAsia="en-US"/>
        </w:rPr>
        <w:t xml:space="preserve"> 151(3). When interviewed by Mr </w:t>
      </w:r>
      <w:proofErr w:type="spellStart"/>
      <w:r w:rsidRPr="00FC470D">
        <w:rPr>
          <w:rFonts w:ascii="Calibri" w:eastAsia="Calibri" w:hAnsi="Calibri" w:cs="Times New Roman"/>
          <w:bCs/>
          <w:sz w:val="24"/>
          <w:szCs w:val="24"/>
          <w:lang w:eastAsia="en-US"/>
        </w:rPr>
        <w:t>Golledge</w:t>
      </w:r>
      <w:proofErr w:type="spellEnd"/>
      <w:r w:rsidRPr="00FC470D">
        <w:rPr>
          <w:rFonts w:ascii="Calibri" w:eastAsia="Calibri" w:hAnsi="Calibri" w:cs="Times New Roman"/>
          <w:bCs/>
          <w:sz w:val="24"/>
          <w:szCs w:val="24"/>
          <w:lang w:eastAsia="en-US"/>
        </w:rPr>
        <w:t xml:space="preserve"> at his premises</w:t>
      </w:r>
      <w:r w:rsidR="00765A78">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Mr Sheridan produced his records regarding treatments administered to Danyo’s Boar. However, those records did not record </w:t>
      </w:r>
      <w:r w:rsidR="00765A78">
        <w:rPr>
          <w:rFonts w:ascii="Calibri" w:eastAsia="Calibri" w:hAnsi="Calibri" w:cs="Times New Roman"/>
          <w:bCs/>
          <w:sz w:val="24"/>
          <w:szCs w:val="24"/>
          <w:lang w:eastAsia="en-US"/>
        </w:rPr>
        <w:t>V</w:t>
      </w:r>
      <w:r w:rsidRPr="00FC470D">
        <w:rPr>
          <w:rFonts w:ascii="Calibri" w:eastAsia="Calibri" w:hAnsi="Calibri" w:cs="Times New Roman"/>
          <w:bCs/>
          <w:sz w:val="24"/>
          <w:szCs w:val="24"/>
          <w:lang w:eastAsia="en-US"/>
        </w:rPr>
        <w:t xml:space="preserve">oltaren having been administered to the dog in the </w:t>
      </w:r>
      <w:r w:rsidR="00765A78">
        <w:rPr>
          <w:rFonts w:ascii="Calibri" w:eastAsia="Calibri" w:hAnsi="Calibri" w:cs="Times New Roman"/>
          <w:bCs/>
          <w:sz w:val="24"/>
          <w:szCs w:val="24"/>
          <w:lang w:eastAsia="en-US"/>
        </w:rPr>
        <w:t>two to three</w:t>
      </w:r>
      <w:r w:rsidRPr="00FC470D">
        <w:rPr>
          <w:rFonts w:ascii="Calibri" w:eastAsia="Calibri" w:hAnsi="Calibri" w:cs="Times New Roman"/>
          <w:bCs/>
          <w:sz w:val="24"/>
          <w:szCs w:val="24"/>
          <w:lang w:eastAsia="en-US"/>
        </w:rPr>
        <w:t xml:space="preserve"> leading up to the Ballarat race. Mr Sheridan acknowledged this and it is not suggested </w:t>
      </w:r>
      <w:r w:rsidR="00765A78">
        <w:rPr>
          <w:rFonts w:ascii="Calibri" w:eastAsia="Calibri" w:hAnsi="Calibri" w:cs="Times New Roman"/>
          <w:bCs/>
          <w:sz w:val="24"/>
          <w:szCs w:val="24"/>
          <w:lang w:eastAsia="en-US"/>
        </w:rPr>
        <w:t xml:space="preserve">that </w:t>
      </w:r>
      <w:r w:rsidRPr="00FC470D">
        <w:rPr>
          <w:rFonts w:ascii="Calibri" w:eastAsia="Calibri" w:hAnsi="Calibri" w:cs="Times New Roman"/>
          <w:bCs/>
          <w:sz w:val="24"/>
          <w:szCs w:val="24"/>
          <w:lang w:eastAsia="en-US"/>
        </w:rPr>
        <w:t>this was other than on oversight on his part. The records were otherwise complete and intact</w:t>
      </w:r>
      <w:r w:rsidR="00765A78">
        <w:rPr>
          <w:rFonts w:ascii="Calibri" w:eastAsia="Calibri" w:hAnsi="Calibri" w:cs="Times New Roman"/>
          <w:bCs/>
          <w:sz w:val="24"/>
          <w:szCs w:val="24"/>
          <w:lang w:eastAsia="en-US"/>
        </w:rPr>
        <w:t xml:space="preserve"> (pages 57 – 58</w:t>
      </w:r>
      <w:r w:rsidRPr="00FC470D">
        <w:rPr>
          <w:rFonts w:ascii="Calibri" w:eastAsia="Calibri" w:hAnsi="Calibri" w:cs="Times New Roman"/>
          <w:bCs/>
          <w:sz w:val="24"/>
          <w:szCs w:val="24"/>
          <w:lang w:eastAsia="en-US"/>
        </w:rPr>
        <w:t>)</w:t>
      </w:r>
      <w:r w:rsidR="00765A78">
        <w:rPr>
          <w:rFonts w:ascii="Calibri" w:eastAsia="Calibri" w:hAnsi="Calibri" w:cs="Times New Roman"/>
          <w:bCs/>
          <w:sz w:val="24"/>
          <w:szCs w:val="24"/>
          <w:lang w:eastAsia="en-US"/>
        </w:rPr>
        <w:t>.</w:t>
      </w:r>
      <w:r w:rsidRPr="00FC470D">
        <w:rPr>
          <w:rFonts w:ascii="Calibri" w:eastAsia="Calibri" w:hAnsi="Calibri" w:cs="Times New Roman"/>
          <w:bCs/>
          <w:sz w:val="24"/>
          <w:szCs w:val="24"/>
          <w:lang w:eastAsia="en-US"/>
        </w:rPr>
        <w:t xml:space="preserve"> </w:t>
      </w:r>
      <w:r w:rsidR="00765A78">
        <w:rPr>
          <w:rFonts w:ascii="Calibri" w:eastAsia="Calibri" w:hAnsi="Calibri" w:cs="Times New Roman"/>
          <w:bCs/>
          <w:sz w:val="24"/>
          <w:szCs w:val="24"/>
          <w:lang w:eastAsia="en-US"/>
        </w:rPr>
        <w:t>GAR</w:t>
      </w:r>
      <w:r w:rsidRPr="00FC470D">
        <w:rPr>
          <w:rFonts w:ascii="Calibri" w:eastAsia="Calibri" w:hAnsi="Calibri" w:cs="Times New Roman"/>
          <w:bCs/>
          <w:sz w:val="24"/>
          <w:szCs w:val="24"/>
          <w:lang w:eastAsia="en-US"/>
        </w:rPr>
        <w:t xml:space="preserve"> 151(3) requires a person in charge of a greyhound to keep and retain records (inter alia) of all treatments administered to the greyhound.  </w:t>
      </w:r>
    </w:p>
    <w:p w14:paraId="3490B46C" w14:textId="77777777" w:rsidR="00FC470D" w:rsidRDefault="00FC470D" w:rsidP="00FC470D">
      <w:pPr>
        <w:pStyle w:val="ListParagraph"/>
        <w:rPr>
          <w:rFonts w:ascii="Calibri" w:eastAsia="Calibri" w:hAnsi="Calibri" w:cs="Times New Roman"/>
          <w:bCs/>
          <w:sz w:val="24"/>
          <w:szCs w:val="24"/>
          <w:lang w:eastAsia="en-US"/>
        </w:rPr>
      </w:pPr>
    </w:p>
    <w:p w14:paraId="2420A779" w14:textId="2DCDBB35"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The Tribunal accepts the above evidence and finds </w:t>
      </w:r>
      <w:r w:rsidR="00765A78">
        <w:rPr>
          <w:rFonts w:ascii="Calibri" w:eastAsia="Calibri" w:hAnsi="Calibri" w:cs="Times New Roman"/>
          <w:bCs/>
          <w:sz w:val="24"/>
          <w:szCs w:val="24"/>
          <w:lang w:eastAsia="en-US"/>
        </w:rPr>
        <w:t>Charge 3</w:t>
      </w:r>
      <w:r w:rsidRPr="00FC470D">
        <w:rPr>
          <w:rFonts w:ascii="Calibri" w:eastAsia="Calibri" w:hAnsi="Calibri" w:cs="Times New Roman"/>
          <w:bCs/>
          <w:sz w:val="24"/>
          <w:szCs w:val="24"/>
          <w:lang w:eastAsia="en-US"/>
        </w:rPr>
        <w:t xml:space="preserve"> proved.</w:t>
      </w:r>
    </w:p>
    <w:p w14:paraId="79974868" w14:textId="77777777" w:rsidR="001C0AA2" w:rsidRDefault="001C0AA2" w:rsidP="001C0AA2">
      <w:pPr>
        <w:pStyle w:val="ListParagraph"/>
        <w:rPr>
          <w:rFonts w:ascii="Calibri" w:eastAsia="Calibri" w:hAnsi="Calibri" w:cs="Times New Roman"/>
          <w:bCs/>
          <w:sz w:val="24"/>
          <w:szCs w:val="24"/>
          <w:lang w:eastAsia="en-US"/>
        </w:rPr>
      </w:pPr>
    </w:p>
    <w:p w14:paraId="4695BD98" w14:textId="7E5B0566" w:rsidR="001C0AA2" w:rsidRPr="001C0AA2" w:rsidRDefault="001C0AA2" w:rsidP="001C0AA2">
      <w:pPr>
        <w:spacing w:line="259" w:lineRule="auto"/>
        <w:jc w:val="both"/>
        <w:rPr>
          <w:rFonts w:ascii="Calibri" w:eastAsia="Calibri" w:hAnsi="Calibri" w:cs="Times New Roman"/>
          <w:b/>
          <w:sz w:val="24"/>
          <w:szCs w:val="24"/>
          <w:lang w:eastAsia="en-US"/>
        </w:rPr>
      </w:pPr>
      <w:r w:rsidRPr="001C0AA2">
        <w:rPr>
          <w:rFonts w:ascii="Calibri" w:eastAsia="Calibri" w:hAnsi="Calibri" w:cs="Times New Roman"/>
          <w:b/>
          <w:sz w:val="24"/>
          <w:szCs w:val="24"/>
          <w:lang w:eastAsia="en-US"/>
        </w:rPr>
        <w:t>PENALTY</w:t>
      </w:r>
    </w:p>
    <w:p w14:paraId="0AC8D92C" w14:textId="77777777" w:rsidR="00FC470D" w:rsidRDefault="00FC470D" w:rsidP="00FC470D">
      <w:pPr>
        <w:pStyle w:val="ListParagraph"/>
        <w:rPr>
          <w:rFonts w:ascii="Calibri" w:eastAsia="Calibri" w:hAnsi="Calibri" w:cs="Times New Roman"/>
          <w:bCs/>
          <w:sz w:val="24"/>
          <w:szCs w:val="24"/>
          <w:lang w:eastAsia="en-US"/>
        </w:rPr>
      </w:pPr>
    </w:p>
    <w:p w14:paraId="13C58B27" w14:textId="44083F18" w:rsidR="00FC470D" w:rsidRDefault="00FC470D" w:rsidP="00FC470D">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Having found each of the charges to have been proven</w:t>
      </w:r>
      <w:r w:rsidR="001C0AA2">
        <w:rPr>
          <w:rFonts w:ascii="Calibri" w:eastAsia="Calibri" w:hAnsi="Calibri" w:cs="Times New Roman"/>
          <w:bCs/>
          <w:sz w:val="24"/>
          <w:szCs w:val="24"/>
          <w:lang w:eastAsia="en-US"/>
        </w:rPr>
        <w:t xml:space="preserve">, </w:t>
      </w:r>
      <w:r w:rsidRPr="00FC470D">
        <w:rPr>
          <w:rFonts w:ascii="Calibri" w:eastAsia="Calibri" w:hAnsi="Calibri" w:cs="Times New Roman"/>
          <w:bCs/>
          <w:sz w:val="24"/>
          <w:szCs w:val="24"/>
          <w:lang w:eastAsia="en-US"/>
        </w:rPr>
        <w:t xml:space="preserve">the Tribunal heard submissions from the </w:t>
      </w:r>
      <w:r>
        <w:rPr>
          <w:rFonts w:ascii="Calibri" w:eastAsia="Calibri" w:hAnsi="Calibri" w:cs="Times New Roman"/>
          <w:bCs/>
          <w:sz w:val="24"/>
          <w:szCs w:val="24"/>
          <w:lang w:eastAsia="en-US"/>
        </w:rPr>
        <w:t>S</w:t>
      </w:r>
      <w:r w:rsidRPr="00FC470D">
        <w:rPr>
          <w:rFonts w:ascii="Calibri" w:eastAsia="Calibri" w:hAnsi="Calibri" w:cs="Times New Roman"/>
          <w:bCs/>
          <w:sz w:val="24"/>
          <w:szCs w:val="24"/>
          <w:lang w:eastAsia="en-US"/>
        </w:rPr>
        <w:t xml:space="preserve">tewards on </w:t>
      </w:r>
      <w:r w:rsidR="001C0AA2">
        <w:rPr>
          <w:rFonts w:ascii="Calibri" w:eastAsia="Calibri" w:hAnsi="Calibri" w:cs="Times New Roman"/>
          <w:bCs/>
          <w:sz w:val="24"/>
          <w:szCs w:val="24"/>
          <w:lang w:eastAsia="en-US"/>
        </w:rPr>
        <w:t xml:space="preserve">the </w:t>
      </w:r>
      <w:r w:rsidRPr="00FC470D">
        <w:rPr>
          <w:rFonts w:ascii="Calibri" w:eastAsia="Calibri" w:hAnsi="Calibri" w:cs="Times New Roman"/>
          <w:bCs/>
          <w:sz w:val="24"/>
          <w:szCs w:val="24"/>
          <w:lang w:eastAsia="en-US"/>
        </w:rPr>
        <w:t>appropriate penalt</w:t>
      </w:r>
      <w:r w:rsidR="001C0AA2">
        <w:rPr>
          <w:rFonts w:ascii="Calibri" w:eastAsia="Calibri" w:hAnsi="Calibri" w:cs="Times New Roman"/>
          <w:bCs/>
          <w:sz w:val="24"/>
          <w:szCs w:val="24"/>
          <w:lang w:eastAsia="en-US"/>
        </w:rPr>
        <w:t>ies</w:t>
      </w:r>
      <w:r w:rsidRPr="00FC470D">
        <w:rPr>
          <w:rFonts w:ascii="Calibri" w:eastAsia="Calibri" w:hAnsi="Calibri" w:cs="Times New Roman"/>
          <w:bCs/>
          <w:sz w:val="24"/>
          <w:szCs w:val="24"/>
          <w:lang w:eastAsia="en-US"/>
        </w:rPr>
        <w:t xml:space="preserve">. The Tribunal accepted the submissions advanced by Mr Vassis on behalf of the </w:t>
      </w:r>
      <w:r>
        <w:rPr>
          <w:rFonts w:ascii="Calibri" w:eastAsia="Calibri" w:hAnsi="Calibri" w:cs="Times New Roman"/>
          <w:bCs/>
          <w:sz w:val="24"/>
          <w:szCs w:val="24"/>
          <w:lang w:eastAsia="en-US"/>
        </w:rPr>
        <w:t>S</w:t>
      </w:r>
      <w:r w:rsidRPr="00FC470D">
        <w:rPr>
          <w:rFonts w:ascii="Calibri" w:eastAsia="Calibri" w:hAnsi="Calibri" w:cs="Times New Roman"/>
          <w:bCs/>
          <w:sz w:val="24"/>
          <w:szCs w:val="24"/>
          <w:lang w:eastAsia="en-US"/>
        </w:rPr>
        <w:t xml:space="preserve">tewards and, also </w:t>
      </w:r>
      <w:proofErr w:type="gramStart"/>
      <w:r w:rsidRPr="00FC470D">
        <w:rPr>
          <w:rFonts w:ascii="Calibri" w:eastAsia="Calibri" w:hAnsi="Calibri" w:cs="Times New Roman"/>
          <w:bCs/>
          <w:sz w:val="24"/>
          <w:szCs w:val="24"/>
          <w:lang w:eastAsia="en-US"/>
        </w:rPr>
        <w:t>takes into account</w:t>
      </w:r>
      <w:proofErr w:type="gramEnd"/>
      <w:r w:rsidRPr="00FC470D">
        <w:rPr>
          <w:rFonts w:ascii="Calibri" w:eastAsia="Calibri" w:hAnsi="Calibri" w:cs="Times New Roman"/>
          <w:bCs/>
          <w:sz w:val="24"/>
          <w:szCs w:val="24"/>
          <w:lang w:eastAsia="en-US"/>
        </w:rPr>
        <w:t xml:space="preserve"> Mr Sheridan’s unblemished record after more than 40 years in the greyhound racing industry. The Tribunal acknowledges the importance of the </w:t>
      </w:r>
      <w:r w:rsidR="001C0AA2">
        <w:rPr>
          <w:rFonts w:ascii="Calibri" w:eastAsia="Calibri" w:hAnsi="Calibri" w:cs="Times New Roman"/>
          <w:bCs/>
          <w:sz w:val="24"/>
          <w:szCs w:val="24"/>
          <w:lang w:eastAsia="en-US"/>
        </w:rPr>
        <w:t>Rules</w:t>
      </w:r>
      <w:r w:rsidRPr="00FC470D">
        <w:rPr>
          <w:rFonts w:ascii="Calibri" w:eastAsia="Calibri" w:hAnsi="Calibri" w:cs="Times New Roman"/>
          <w:bCs/>
          <w:sz w:val="24"/>
          <w:szCs w:val="24"/>
          <w:lang w:eastAsia="en-US"/>
        </w:rPr>
        <w:t xml:space="preserve">.  The fines it has imposed in all the circumstances here reflect the importance of those </w:t>
      </w:r>
      <w:r w:rsidR="001C0AA2">
        <w:rPr>
          <w:rFonts w:ascii="Calibri" w:eastAsia="Calibri" w:hAnsi="Calibri" w:cs="Times New Roman"/>
          <w:bCs/>
          <w:sz w:val="24"/>
          <w:szCs w:val="24"/>
          <w:lang w:eastAsia="en-US"/>
        </w:rPr>
        <w:t>R</w:t>
      </w:r>
      <w:r w:rsidRPr="00FC470D">
        <w:rPr>
          <w:rFonts w:ascii="Calibri" w:eastAsia="Calibri" w:hAnsi="Calibri" w:cs="Times New Roman"/>
          <w:bCs/>
          <w:sz w:val="24"/>
          <w:szCs w:val="24"/>
          <w:lang w:eastAsia="en-US"/>
        </w:rPr>
        <w:t>ules being complied with in full by persons in charge of greyhounds.</w:t>
      </w:r>
    </w:p>
    <w:p w14:paraId="399F46FF" w14:textId="77777777" w:rsidR="00FC470D" w:rsidRDefault="00FC470D" w:rsidP="00FC470D">
      <w:pPr>
        <w:pStyle w:val="ListParagraph"/>
        <w:rPr>
          <w:rFonts w:ascii="Calibri" w:eastAsia="Calibri" w:hAnsi="Calibri" w:cs="Times New Roman"/>
          <w:bCs/>
          <w:sz w:val="24"/>
          <w:szCs w:val="24"/>
          <w:lang w:eastAsia="en-US"/>
        </w:rPr>
      </w:pPr>
    </w:p>
    <w:p w14:paraId="1C780181" w14:textId="01CAE63B" w:rsidR="00FC470D" w:rsidRDefault="001C0AA2" w:rsidP="00FC470D">
      <w:pPr>
        <w:numPr>
          <w:ilvl w:val="0"/>
          <w:numId w:val="1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following penalties are imposed</w:t>
      </w:r>
      <w:r w:rsidR="00FC470D" w:rsidRPr="00FC470D">
        <w:rPr>
          <w:rFonts w:ascii="Calibri" w:eastAsia="Calibri" w:hAnsi="Calibri" w:cs="Times New Roman"/>
          <w:bCs/>
          <w:sz w:val="24"/>
          <w:szCs w:val="24"/>
          <w:lang w:eastAsia="en-US"/>
        </w:rPr>
        <w:t>:</w:t>
      </w:r>
    </w:p>
    <w:p w14:paraId="69F3F27F" w14:textId="77777777" w:rsidR="00FC470D" w:rsidRDefault="00FC470D" w:rsidP="00FC470D">
      <w:pPr>
        <w:pStyle w:val="ListParagraph"/>
        <w:rPr>
          <w:rFonts w:ascii="Calibri" w:eastAsia="Calibri" w:hAnsi="Calibri" w:cs="Times New Roman"/>
          <w:bCs/>
          <w:sz w:val="24"/>
          <w:szCs w:val="24"/>
          <w:lang w:eastAsia="en-US"/>
        </w:rPr>
      </w:pPr>
    </w:p>
    <w:p w14:paraId="587242B8" w14:textId="77777777" w:rsidR="001C0AA2" w:rsidRDefault="001C0AA2" w:rsidP="001C0AA2">
      <w:pPr>
        <w:numPr>
          <w:ilvl w:val="0"/>
          <w:numId w:val="25"/>
        </w:numPr>
        <w:spacing w:line="259" w:lineRule="auto"/>
        <w:ind w:left="709"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 1: </w:t>
      </w:r>
      <w:r w:rsidR="00FC470D" w:rsidRPr="00FC470D">
        <w:rPr>
          <w:rFonts w:ascii="Calibri" w:eastAsia="Calibri" w:hAnsi="Calibri" w:cs="Times New Roman"/>
          <w:bCs/>
          <w:sz w:val="24"/>
          <w:szCs w:val="24"/>
          <w:lang w:eastAsia="en-US"/>
        </w:rPr>
        <w:t>$250</w:t>
      </w:r>
      <w:r>
        <w:rPr>
          <w:rFonts w:ascii="Calibri" w:eastAsia="Calibri" w:hAnsi="Calibri" w:cs="Times New Roman"/>
          <w:bCs/>
          <w:sz w:val="24"/>
          <w:szCs w:val="24"/>
          <w:lang w:eastAsia="en-US"/>
        </w:rPr>
        <w:t xml:space="preserve"> fine.</w:t>
      </w:r>
    </w:p>
    <w:p w14:paraId="07159FD7" w14:textId="77777777" w:rsidR="001C0AA2" w:rsidRDefault="001C0AA2" w:rsidP="001C0AA2">
      <w:pPr>
        <w:numPr>
          <w:ilvl w:val="0"/>
          <w:numId w:val="25"/>
        </w:numPr>
        <w:spacing w:line="259" w:lineRule="auto"/>
        <w:ind w:left="709" w:hanging="283"/>
        <w:jc w:val="both"/>
        <w:rPr>
          <w:rFonts w:ascii="Calibri" w:eastAsia="Calibri" w:hAnsi="Calibri" w:cs="Times New Roman"/>
          <w:bCs/>
          <w:sz w:val="24"/>
          <w:szCs w:val="24"/>
          <w:lang w:eastAsia="en-US"/>
        </w:rPr>
      </w:pPr>
      <w:r w:rsidRPr="001C0AA2">
        <w:rPr>
          <w:rFonts w:ascii="Calibri" w:eastAsia="Calibri" w:hAnsi="Calibri" w:cs="Times New Roman"/>
          <w:bCs/>
          <w:sz w:val="24"/>
          <w:szCs w:val="24"/>
          <w:lang w:eastAsia="en-US"/>
        </w:rPr>
        <w:t>Charge 2:</w:t>
      </w:r>
      <w:r w:rsidR="00FC470D" w:rsidRPr="001C0AA2">
        <w:rPr>
          <w:rFonts w:ascii="Calibri" w:eastAsia="Calibri" w:hAnsi="Calibri" w:cs="Times New Roman"/>
          <w:bCs/>
          <w:sz w:val="24"/>
          <w:szCs w:val="24"/>
          <w:lang w:eastAsia="en-US"/>
        </w:rPr>
        <w:t xml:space="preserve"> $500</w:t>
      </w:r>
      <w:r w:rsidRPr="001C0AA2">
        <w:rPr>
          <w:rFonts w:ascii="Calibri" w:eastAsia="Calibri" w:hAnsi="Calibri" w:cs="Times New Roman"/>
          <w:bCs/>
          <w:sz w:val="24"/>
          <w:szCs w:val="24"/>
          <w:lang w:eastAsia="en-US"/>
        </w:rPr>
        <w:t xml:space="preserve"> fine.</w:t>
      </w:r>
    </w:p>
    <w:p w14:paraId="6D533BAD" w14:textId="26758FAD" w:rsidR="00FC470D" w:rsidRPr="001C0AA2" w:rsidRDefault="001C0AA2" w:rsidP="001C0AA2">
      <w:pPr>
        <w:numPr>
          <w:ilvl w:val="0"/>
          <w:numId w:val="25"/>
        </w:numPr>
        <w:spacing w:line="259" w:lineRule="auto"/>
        <w:ind w:left="709" w:hanging="283"/>
        <w:jc w:val="both"/>
        <w:rPr>
          <w:rFonts w:ascii="Calibri" w:eastAsia="Calibri" w:hAnsi="Calibri" w:cs="Times New Roman"/>
          <w:bCs/>
          <w:sz w:val="24"/>
          <w:szCs w:val="24"/>
          <w:lang w:eastAsia="en-US"/>
        </w:rPr>
      </w:pPr>
      <w:r w:rsidRPr="001C0AA2">
        <w:rPr>
          <w:rFonts w:ascii="Calibri" w:eastAsia="Calibri" w:hAnsi="Calibri" w:cs="Times New Roman"/>
          <w:bCs/>
          <w:sz w:val="24"/>
          <w:szCs w:val="24"/>
          <w:lang w:eastAsia="en-US"/>
        </w:rPr>
        <w:t>Charge 3:</w:t>
      </w:r>
      <w:r w:rsidR="00FC470D" w:rsidRPr="001C0AA2">
        <w:rPr>
          <w:rFonts w:ascii="Calibri" w:eastAsia="Calibri" w:hAnsi="Calibri" w:cs="Times New Roman"/>
          <w:bCs/>
          <w:sz w:val="24"/>
          <w:szCs w:val="24"/>
          <w:lang w:eastAsia="en-US"/>
        </w:rPr>
        <w:t xml:space="preserve"> $100</w:t>
      </w:r>
      <w:r w:rsidRPr="001C0AA2">
        <w:rPr>
          <w:rFonts w:ascii="Calibri" w:eastAsia="Calibri" w:hAnsi="Calibri" w:cs="Times New Roman"/>
          <w:bCs/>
          <w:sz w:val="24"/>
          <w:szCs w:val="24"/>
          <w:lang w:eastAsia="en-US"/>
        </w:rPr>
        <w:t xml:space="preserve"> fine.</w:t>
      </w:r>
    </w:p>
    <w:p w14:paraId="0D3E82EA" w14:textId="77777777" w:rsidR="00FC470D" w:rsidRDefault="00FC470D" w:rsidP="00FC470D">
      <w:pPr>
        <w:pStyle w:val="ListParagraph"/>
        <w:rPr>
          <w:rFonts w:ascii="Calibri" w:eastAsia="Calibri" w:hAnsi="Calibri" w:cs="Times New Roman"/>
          <w:bCs/>
          <w:sz w:val="24"/>
          <w:szCs w:val="24"/>
          <w:lang w:eastAsia="en-US"/>
        </w:rPr>
      </w:pPr>
    </w:p>
    <w:p w14:paraId="478AD941" w14:textId="7578A0FB" w:rsidR="00827B4B" w:rsidRPr="00FC470D" w:rsidRDefault="00FC470D" w:rsidP="0012176C">
      <w:pPr>
        <w:numPr>
          <w:ilvl w:val="0"/>
          <w:numId w:val="15"/>
        </w:numPr>
        <w:spacing w:line="259" w:lineRule="auto"/>
        <w:ind w:left="426" w:hanging="426"/>
        <w:jc w:val="both"/>
        <w:rPr>
          <w:rFonts w:ascii="Calibri" w:eastAsia="Calibri" w:hAnsi="Calibri" w:cs="Times New Roman"/>
          <w:bCs/>
          <w:sz w:val="24"/>
          <w:szCs w:val="24"/>
          <w:lang w:eastAsia="en-US"/>
        </w:rPr>
      </w:pPr>
      <w:r w:rsidRPr="00FC470D">
        <w:rPr>
          <w:rFonts w:ascii="Calibri" w:eastAsia="Calibri" w:hAnsi="Calibri" w:cs="Times New Roman"/>
          <w:bCs/>
          <w:sz w:val="24"/>
          <w:szCs w:val="24"/>
          <w:lang w:eastAsia="en-US"/>
        </w:rPr>
        <w:t xml:space="preserve">The Tribunal further </w:t>
      </w:r>
      <w:r w:rsidR="001C0AA2">
        <w:rPr>
          <w:rFonts w:ascii="Calibri" w:eastAsia="Calibri" w:hAnsi="Calibri" w:cs="Times New Roman"/>
          <w:bCs/>
          <w:sz w:val="24"/>
          <w:szCs w:val="24"/>
          <w:lang w:eastAsia="en-US"/>
        </w:rPr>
        <w:t xml:space="preserve">orders </w:t>
      </w:r>
      <w:r w:rsidRPr="00FC470D">
        <w:rPr>
          <w:rFonts w:ascii="Calibri" w:eastAsia="Calibri" w:hAnsi="Calibri" w:cs="Times New Roman"/>
          <w:bCs/>
          <w:sz w:val="24"/>
          <w:szCs w:val="24"/>
          <w:lang w:eastAsia="en-US"/>
        </w:rPr>
        <w:t xml:space="preserve">that Danyo’s Board </w:t>
      </w:r>
      <w:r w:rsidR="001C0AA2">
        <w:rPr>
          <w:rFonts w:ascii="Calibri" w:eastAsia="Calibri" w:hAnsi="Calibri" w:cs="Times New Roman"/>
          <w:bCs/>
          <w:sz w:val="24"/>
          <w:szCs w:val="24"/>
          <w:lang w:eastAsia="en-US"/>
        </w:rPr>
        <w:t>be</w:t>
      </w:r>
      <w:r w:rsidRPr="00FC470D">
        <w:rPr>
          <w:rFonts w:ascii="Calibri" w:eastAsia="Calibri" w:hAnsi="Calibri" w:cs="Times New Roman"/>
          <w:bCs/>
          <w:sz w:val="24"/>
          <w:szCs w:val="24"/>
          <w:lang w:eastAsia="en-US"/>
        </w:rPr>
        <w:t xml:space="preserve"> disqualified from Race 12 at the Ballarat Greyhound Racing Meeting on </w:t>
      </w:r>
      <w:r>
        <w:rPr>
          <w:rFonts w:ascii="Calibri" w:eastAsia="Calibri" w:hAnsi="Calibri" w:cs="Times New Roman"/>
          <w:bCs/>
          <w:sz w:val="24"/>
          <w:szCs w:val="24"/>
          <w:lang w:eastAsia="en-US"/>
        </w:rPr>
        <w:t>4</w:t>
      </w:r>
      <w:r w:rsidRPr="00FC470D">
        <w:rPr>
          <w:rFonts w:ascii="Calibri" w:eastAsia="Calibri" w:hAnsi="Calibri" w:cs="Times New Roman"/>
          <w:bCs/>
          <w:sz w:val="24"/>
          <w:szCs w:val="24"/>
          <w:lang w:eastAsia="en-US"/>
        </w:rPr>
        <w:t xml:space="preserve"> November 2024 and</w:t>
      </w:r>
      <w:r w:rsidR="001C0AA2">
        <w:rPr>
          <w:rFonts w:ascii="Calibri" w:eastAsia="Calibri" w:hAnsi="Calibri" w:cs="Times New Roman"/>
          <w:bCs/>
          <w:sz w:val="24"/>
          <w:szCs w:val="24"/>
          <w:lang w:eastAsia="en-US"/>
        </w:rPr>
        <w:t xml:space="preserve"> that</w:t>
      </w:r>
      <w:r w:rsidRPr="00FC470D">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 xml:space="preserve">finishing order </w:t>
      </w:r>
      <w:r w:rsidR="001C0AA2">
        <w:rPr>
          <w:rFonts w:ascii="Calibri" w:eastAsia="Calibri" w:hAnsi="Calibri" w:cs="Times New Roman"/>
          <w:bCs/>
          <w:sz w:val="24"/>
          <w:szCs w:val="24"/>
          <w:lang w:eastAsia="en-US"/>
        </w:rPr>
        <w:t>be</w:t>
      </w:r>
      <w:r>
        <w:rPr>
          <w:rFonts w:ascii="Calibri" w:eastAsia="Calibri" w:hAnsi="Calibri" w:cs="Times New Roman"/>
          <w:bCs/>
          <w:sz w:val="24"/>
          <w:szCs w:val="24"/>
          <w:lang w:eastAsia="en-US"/>
        </w:rPr>
        <w:t xml:space="preserve"> amended </w:t>
      </w:r>
      <w:r w:rsidRPr="00FC470D">
        <w:rPr>
          <w:rFonts w:ascii="Calibri" w:eastAsia="Calibri" w:hAnsi="Calibri" w:cs="Times New Roman"/>
          <w:bCs/>
          <w:sz w:val="24"/>
          <w:szCs w:val="24"/>
          <w:lang w:eastAsia="en-US"/>
        </w:rPr>
        <w:t>accordingly.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433346BB" w14:textId="77777777" w:rsidR="00FC470D" w:rsidRDefault="00FC470D" w:rsidP="00137B7F">
      <w:pPr>
        <w:spacing w:line="259" w:lineRule="auto"/>
        <w:rPr>
          <w:rFonts w:ascii="Calibri" w:eastAsia="Calibri" w:hAnsi="Calibri" w:cs="Times New Roman"/>
          <w:sz w:val="24"/>
          <w:szCs w:val="24"/>
          <w:lang w:eastAsia="en-US"/>
        </w:rPr>
      </w:pPr>
    </w:p>
    <w:p w14:paraId="1FDFF640" w14:textId="1448AD76" w:rsidR="00FC470D"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DF6A6B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974"/>
    <w:multiLevelType w:val="hybridMultilevel"/>
    <w:tmpl w:val="125C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C1D77"/>
    <w:multiLevelType w:val="hybridMultilevel"/>
    <w:tmpl w:val="2002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73D9F"/>
    <w:multiLevelType w:val="hybridMultilevel"/>
    <w:tmpl w:val="8B968384"/>
    <w:lvl w:ilvl="0" w:tplc="FFFFFFFF">
      <w:start w:val="1"/>
      <w:numFmt w:val="decimal"/>
      <w:lvlText w:val="(%1)"/>
      <w:lvlJc w:val="left"/>
      <w:pPr>
        <w:ind w:left="720" w:hanging="360"/>
      </w:pPr>
      <w:rPr>
        <w:rFonts w:ascii="Calibri" w:eastAsia="Arial" w:hAnsi="Calibri" w:cs="Arial" w:hint="default"/>
        <w:i/>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0777B"/>
    <w:multiLevelType w:val="hybridMultilevel"/>
    <w:tmpl w:val="1646C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65066"/>
    <w:multiLevelType w:val="hybridMultilevel"/>
    <w:tmpl w:val="39D290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383511"/>
    <w:multiLevelType w:val="hybridMultilevel"/>
    <w:tmpl w:val="FA924952"/>
    <w:lvl w:ilvl="0" w:tplc="FFFFFFFF">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687126"/>
    <w:multiLevelType w:val="hybridMultilevel"/>
    <w:tmpl w:val="44304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AE5D2A"/>
    <w:multiLevelType w:val="hybridMultilevel"/>
    <w:tmpl w:val="72CEE1D8"/>
    <w:lvl w:ilvl="0" w:tplc="D01691E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BF37D5"/>
    <w:multiLevelType w:val="hybridMultilevel"/>
    <w:tmpl w:val="4DE233B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5B560A"/>
    <w:multiLevelType w:val="hybridMultilevel"/>
    <w:tmpl w:val="F132956A"/>
    <w:lvl w:ilvl="0" w:tplc="AD6C730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2" w15:restartNumberingAfterBreak="0">
    <w:nsid w:val="4B1B1530"/>
    <w:multiLevelType w:val="hybridMultilevel"/>
    <w:tmpl w:val="97CAB308"/>
    <w:lvl w:ilvl="0" w:tplc="FFFFFFFF">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B908D8"/>
    <w:multiLevelType w:val="hybridMultilevel"/>
    <w:tmpl w:val="F84889AA"/>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B7277E"/>
    <w:multiLevelType w:val="hybridMultilevel"/>
    <w:tmpl w:val="33A6B72C"/>
    <w:lvl w:ilvl="0" w:tplc="FFFFFFFF">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DC1701B"/>
    <w:multiLevelType w:val="hybridMultilevel"/>
    <w:tmpl w:val="3ADA1316"/>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44D2D43"/>
    <w:multiLevelType w:val="hybridMultilevel"/>
    <w:tmpl w:val="33A6B72C"/>
    <w:lvl w:ilvl="0" w:tplc="8200BCC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08311A"/>
    <w:multiLevelType w:val="hybridMultilevel"/>
    <w:tmpl w:val="F132956A"/>
    <w:lvl w:ilvl="0" w:tplc="FFFFFFFF">
      <w:start w:val="1"/>
      <w:numFmt w:val="decimal"/>
      <w:lvlText w:val="%1."/>
      <w:lvlJc w:val="left"/>
      <w:pPr>
        <w:ind w:left="1810" w:hanging="360"/>
      </w:pPr>
      <w:rPr>
        <w:b w:val="0"/>
        <w:bCs/>
        <w:i w:val="0"/>
        <w:iCs/>
      </w:rPr>
    </w:lvl>
    <w:lvl w:ilvl="1" w:tplc="FFFFFFFF">
      <w:start w:val="1"/>
      <w:numFmt w:val="lowerLetter"/>
      <w:lvlText w:val="%2."/>
      <w:lvlJc w:val="left"/>
      <w:pPr>
        <w:ind w:left="1450" w:hanging="360"/>
      </w:pPr>
    </w:lvl>
    <w:lvl w:ilvl="2" w:tplc="FFFFFFFF">
      <w:start w:val="1"/>
      <w:numFmt w:val="lowerRoman"/>
      <w:lvlText w:val="%3."/>
      <w:lvlJc w:val="right"/>
      <w:pPr>
        <w:ind w:left="2170" w:hanging="180"/>
      </w:pPr>
    </w:lvl>
    <w:lvl w:ilvl="3" w:tplc="FFFFFFFF">
      <w:start w:val="1"/>
      <w:numFmt w:val="decimal"/>
      <w:lvlText w:val="%4."/>
      <w:lvlJc w:val="left"/>
      <w:pPr>
        <w:ind w:left="2890" w:hanging="360"/>
      </w:pPr>
    </w:lvl>
    <w:lvl w:ilvl="4" w:tplc="FFFFFFFF">
      <w:start w:val="1"/>
      <w:numFmt w:val="lowerLetter"/>
      <w:lvlText w:val="%5."/>
      <w:lvlJc w:val="left"/>
      <w:pPr>
        <w:ind w:left="3610" w:hanging="360"/>
      </w:pPr>
    </w:lvl>
    <w:lvl w:ilvl="5" w:tplc="FFFFFFFF">
      <w:start w:val="1"/>
      <w:numFmt w:val="lowerRoman"/>
      <w:lvlText w:val="%6."/>
      <w:lvlJc w:val="right"/>
      <w:pPr>
        <w:ind w:left="4330" w:hanging="180"/>
      </w:pPr>
    </w:lvl>
    <w:lvl w:ilvl="6" w:tplc="FFFFFFFF">
      <w:start w:val="1"/>
      <w:numFmt w:val="decimal"/>
      <w:lvlText w:val="%7."/>
      <w:lvlJc w:val="left"/>
      <w:pPr>
        <w:ind w:left="5050" w:hanging="360"/>
      </w:pPr>
    </w:lvl>
    <w:lvl w:ilvl="7" w:tplc="FFFFFFFF">
      <w:start w:val="1"/>
      <w:numFmt w:val="lowerLetter"/>
      <w:lvlText w:val="%8."/>
      <w:lvlJc w:val="left"/>
      <w:pPr>
        <w:ind w:left="5770" w:hanging="360"/>
      </w:pPr>
    </w:lvl>
    <w:lvl w:ilvl="8" w:tplc="FFFFFFFF">
      <w:start w:val="1"/>
      <w:numFmt w:val="lowerRoman"/>
      <w:lvlText w:val="%9."/>
      <w:lvlJc w:val="right"/>
      <w:pPr>
        <w:ind w:left="6490" w:hanging="180"/>
      </w:pPr>
    </w:lvl>
  </w:abstractNum>
  <w:abstractNum w:abstractNumId="22"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5445835">
    <w:abstractNumId w:val="10"/>
  </w:num>
  <w:num w:numId="2" w16cid:durableId="83693825">
    <w:abstractNumId w:val="7"/>
  </w:num>
  <w:num w:numId="3" w16cid:durableId="427510505">
    <w:abstractNumId w:val="16"/>
  </w:num>
  <w:num w:numId="4" w16cid:durableId="94863127">
    <w:abstractNumId w:val="13"/>
  </w:num>
  <w:num w:numId="5" w16cid:durableId="755055129">
    <w:abstractNumId w:val="0"/>
  </w:num>
  <w:num w:numId="6" w16cid:durableId="1971813895">
    <w:abstractNumId w:val="2"/>
  </w:num>
  <w:num w:numId="7" w16cid:durableId="1512990130">
    <w:abstractNumId w:val="20"/>
  </w:num>
  <w:num w:numId="8" w16cid:durableId="316420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702015">
    <w:abstractNumId w:val="18"/>
  </w:num>
  <w:num w:numId="10" w16cid:durableId="77218796">
    <w:abstractNumId w:val="19"/>
  </w:num>
  <w:num w:numId="11" w16cid:durableId="1857573175">
    <w:abstractNumId w:val="15"/>
  </w:num>
  <w:num w:numId="12" w16cid:durableId="1764954372">
    <w:abstractNumId w:val="3"/>
  </w:num>
  <w:num w:numId="13" w16cid:durableId="1797067517">
    <w:abstractNumId w:val="23"/>
  </w:num>
  <w:num w:numId="14" w16cid:durableId="1853765163">
    <w:abstractNumId w:val="9"/>
  </w:num>
  <w:num w:numId="15" w16cid:durableId="32966930">
    <w:abstractNumId w:val="5"/>
  </w:num>
  <w:num w:numId="16" w16cid:durableId="1389494909">
    <w:abstractNumId w:val="14"/>
  </w:num>
  <w:num w:numId="17" w16cid:durableId="712770064">
    <w:abstractNumId w:val="4"/>
  </w:num>
  <w:num w:numId="18" w16cid:durableId="1618684961">
    <w:abstractNumId w:val="11"/>
  </w:num>
  <w:num w:numId="19" w16cid:durableId="2099476478">
    <w:abstractNumId w:val="21"/>
  </w:num>
  <w:num w:numId="20" w16cid:durableId="48844010">
    <w:abstractNumId w:val="22"/>
  </w:num>
  <w:num w:numId="21" w16cid:durableId="1763450043">
    <w:abstractNumId w:val="17"/>
  </w:num>
  <w:num w:numId="22" w16cid:durableId="1176455301">
    <w:abstractNumId w:val="1"/>
  </w:num>
  <w:num w:numId="23" w16cid:durableId="287125002">
    <w:abstractNumId w:val="12"/>
  </w:num>
  <w:num w:numId="24" w16cid:durableId="1067654615">
    <w:abstractNumId w:val="8"/>
  </w:num>
  <w:num w:numId="25" w16cid:durableId="673462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4E93"/>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0AA2"/>
    <w:rsid w:val="001C2886"/>
    <w:rsid w:val="001C449E"/>
    <w:rsid w:val="001C6829"/>
    <w:rsid w:val="001D0BC2"/>
    <w:rsid w:val="001D5EA1"/>
    <w:rsid w:val="001E58D7"/>
    <w:rsid w:val="001F26CD"/>
    <w:rsid w:val="001F4FF6"/>
    <w:rsid w:val="001F6C8C"/>
    <w:rsid w:val="001F7482"/>
    <w:rsid w:val="001F7BDE"/>
    <w:rsid w:val="00205C9D"/>
    <w:rsid w:val="00210EC7"/>
    <w:rsid w:val="0021172F"/>
    <w:rsid w:val="00214575"/>
    <w:rsid w:val="002161B7"/>
    <w:rsid w:val="00220424"/>
    <w:rsid w:val="00221548"/>
    <w:rsid w:val="00234F38"/>
    <w:rsid w:val="00237626"/>
    <w:rsid w:val="0024275A"/>
    <w:rsid w:val="00242F1E"/>
    <w:rsid w:val="00243140"/>
    <w:rsid w:val="0024395F"/>
    <w:rsid w:val="00244414"/>
    <w:rsid w:val="00245238"/>
    <w:rsid w:val="002470A6"/>
    <w:rsid w:val="00251262"/>
    <w:rsid w:val="00252460"/>
    <w:rsid w:val="002570BF"/>
    <w:rsid w:val="0026091D"/>
    <w:rsid w:val="00262F34"/>
    <w:rsid w:val="00265C0A"/>
    <w:rsid w:val="00272B82"/>
    <w:rsid w:val="00277913"/>
    <w:rsid w:val="002813FF"/>
    <w:rsid w:val="00281955"/>
    <w:rsid w:val="00282D6E"/>
    <w:rsid w:val="00284AA1"/>
    <w:rsid w:val="00284C5D"/>
    <w:rsid w:val="002A3FC8"/>
    <w:rsid w:val="002A406C"/>
    <w:rsid w:val="002B2129"/>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201"/>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468"/>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66019"/>
    <w:rsid w:val="00475B56"/>
    <w:rsid w:val="004773C3"/>
    <w:rsid w:val="00481420"/>
    <w:rsid w:val="00483FDC"/>
    <w:rsid w:val="00487BBF"/>
    <w:rsid w:val="004A0F09"/>
    <w:rsid w:val="004A103B"/>
    <w:rsid w:val="004A3FBE"/>
    <w:rsid w:val="004A4D7A"/>
    <w:rsid w:val="004A729B"/>
    <w:rsid w:val="004B4D88"/>
    <w:rsid w:val="004B62F6"/>
    <w:rsid w:val="004D6D59"/>
    <w:rsid w:val="004E0DAE"/>
    <w:rsid w:val="004F01FB"/>
    <w:rsid w:val="004F2218"/>
    <w:rsid w:val="00502F35"/>
    <w:rsid w:val="005044B5"/>
    <w:rsid w:val="00512165"/>
    <w:rsid w:val="00513189"/>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436D"/>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05974"/>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36E8"/>
    <w:rsid w:val="006955FC"/>
    <w:rsid w:val="00695E3E"/>
    <w:rsid w:val="006A0546"/>
    <w:rsid w:val="006A45B1"/>
    <w:rsid w:val="006B7BEC"/>
    <w:rsid w:val="006C0B3C"/>
    <w:rsid w:val="006C15F4"/>
    <w:rsid w:val="006C3981"/>
    <w:rsid w:val="006C4514"/>
    <w:rsid w:val="006D7D92"/>
    <w:rsid w:val="006E39B9"/>
    <w:rsid w:val="006E61F0"/>
    <w:rsid w:val="006E7B2E"/>
    <w:rsid w:val="006F0207"/>
    <w:rsid w:val="006F1848"/>
    <w:rsid w:val="006F5129"/>
    <w:rsid w:val="0070093F"/>
    <w:rsid w:val="00700DD7"/>
    <w:rsid w:val="00717EBB"/>
    <w:rsid w:val="007246FC"/>
    <w:rsid w:val="00725EA8"/>
    <w:rsid w:val="00726590"/>
    <w:rsid w:val="0073552C"/>
    <w:rsid w:val="00736FFB"/>
    <w:rsid w:val="007403A5"/>
    <w:rsid w:val="007510B7"/>
    <w:rsid w:val="00752A82"/>
    <w:rsid w:val="00752DED"/>
    <w:rsid w:val="00754BBF"/>
    <w:rsid w:val="00757D1A"/>
    <w:rsid w:val="007623B9"/>
    <w:rsid w:val="00765A78"/>
    <w:rsid w:val="007670D8"/>
    <w:rsid w:val="00771C25"/>
    <w:rsid w:val="00774401"/>
    <w:rsid w:val="00774AC3"/>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253"/>
    <w:rsid w:val="007D34EC"/>
    <w:rsid w:val="007D40DD"/>
    <w:rsid w:val="007E3700"/>
    <w:rsid w:val="007E5D59"/>
    <w:rsid w:val="007E6836"/>
    <w:rsid w:val="00800FE9"/>
    <w:rsid w:val="00801CCD"/>
    <w:rsid w:val="00812905"/>
    <w:rsid w:val="008142E6"/>
    <w:rsid w:val="00815185"/>
    <w:rsid w:val="008155BE"/>
    <w:rsid w:val="00825CBB"/>
    <w:rsid w:val="00827824"/>
    <w:rsid w:val="00827B4B"/>
    <w:rsid w:val="00837CC1"/>
    <w:rsid w:val="00842094"/>
    <w:rsid w:val="00845D53"/>
    <w:rsid w:val="0085189D"/>
    <w:rsid w:val="0085353A"/>
    <w:rsid w:val="0085507F"/>
    <w:rsid w:val="008555BA"/>
    <w:rsid w:val="00856070"/>
    <w:rsid w:val="008577B1"/>
    <w:rsid w:val="008653EC"/>
    <w:rsid w:val="008679B2"/>
    <w:rsid w:val="00867C1C"/>
    <w:rsid w:val="00871B7E"/>
    <w:rsid w:val="00872465"/>
    <w:rsid w:val="008766F3"/>
    <w:rsid w:val="00876EDC"/>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3C2B"/>
    <w:rsid w:val="008F4DA8"/>
    <w:rsid w:val="008F4E8B"/>
    <w:rsid w:val="00910FBD"/>
    <w:rsid w:val="00914572"/>
    <w:rsid w:val="00915F4B"/>
    <w:rsid w:val="00917941"/>
    <w:rsid w:val="00917B1C"/>
    <w:rsid w:val="00925697"/>
    <w:rsid w:val="0092611D"/>
    <w:rsid w:val="00927A54"/>
    <w:rsid w:val="00932E4A"/>
    <w:rsid w:val="0094064F"/>
    <w:rsid w:val="009451DB"/>
    <w:rsid w:val="00945E83"/>
    <w:rsid w:val="00947A78"/>
    <w:rsid w:val="00947FCE"/>
    <w:rsid w:val="00951BDF"/>
    <w:rsid w:val="0095300E"/>
    <w:rsid w:val="00955D40"/>
    <w:rsid w:val="00961464"/>
    <w:rsid w:val="00967409"/>
    <w:rsid w:val="009749BF"/>
    <w:rsid w:val="00980A09"/>
    <w:rsid w:val="009819D4"/>
    <w:rsid w:val="00984F4D"/>
    <w:rsid w:val="00986C4F"/>
    <w:rsid w:val="009A2802"/>
    <w:rsid w:val="009A39EC"/>
    <w:rsid w:val="009A7521"/>
    <w:rsid w:val="009B045F"/>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1FB9"/>
    <w:rsid w:val="00A855AC"/>
    <w:rsid w:val="00A86237"/>
    <w:rsid w:val="00A86E51"/>
    <w:rsid w:val="00A87C42"/>
    <w:rsid w:val="00A910E4"/>
    <w:rsid w:val="00A952E7"/>
    <w:rsid w:val="00AA7195"/>
    <w:rsid w:val="00AA78E1"/>
    <w:rsid w:val="00AB5D17"/>
    <w:rsid w:val="00AB5FFD"/>
    <w:rsid w:val="00AC1060"/>
    <w:rsid w:val="00AC1C4F"/>
    <w:rsid w:val="00AC2BA7"/>
    <w:rsid w:val="00AC528C"/>
    <w:rsid w:val="00AD252C"/>
    <w:rsid w:val="00AD49B5"/>
    <w:rsid w:val="00AD62DF"/>
    <w:rsid w:val="00AE2A8A"/>
    <w:rsid w:val="00AE7065"/>
    <w:rsid w:val="00AF3D25"/>
    <w:rsid w:val="00B04302"/>
    <w:rsid w:val="00B07A91"/>
    <w:rsid w:val="00B104AE"/>
    <w:rsid w:val="00B126C4"/>
    <w:rsid w:val="00B22F6F"/>
    <w:rsid w:val="00B2760E"/>
    <w:rsid w:val="00B3017F"/>
    <w:rsid w:val="00B30C4A"/>
    <w:rsid w:val="00B327BB"/>
    <w:rsid w:val="00B33164"/>
    <w:rsid w:val="00B430BD"/>
    <w:rsid w:val="00B43134"/>
    <w:rsid w:val="00B45872"/>
    <w:rsid w:val="00B552F2"/>
    <w:rsid w:val="00B57A57"/>
    <w:rsid w:val="00B61069"/>
    <w:rsid w:val="00B67001"/>
    <w:rsid w:val="00B7394E"/>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3D44"/>
    <w:rsid w:val="00BB7D6B"/>
    <w:rsid w:val="00BC1232"/>
    <w:rsid w:val="00BC3F15"/>
    <w:rsid w:val="00BC566B"/>
    <w:rsid w:val="00BD1B9A"/>
    <w:rsid w:val="00BD2BB3"/>
    <w:rsid w:val="00BD770B"/>
    <w:rsid w:val="00BE1D69"/>
    <w:rsid w:val="00BE3B8B"/>
    <w:rsid w:val="00BF4D7B"/>
    <w:rsid w:val="00C004CB"/>
    <w:rsid w:val="00C0314F"/>
    <w:rsid w:val="00C0334F"/>
    <w:rsid w:val="00C060DA"/>
    <w:rsid w:val="00C071C4"/>
    <w:rsid w:val="00C073DF"/>
    <w:rsid w:val="00C07590"/>
    <w:rsid w:val="00C13D4D"/>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610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12F8"/>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5DF3"/>
    <w:rsid w:val="00DD0E26"/>
    <w:rsid w:val="00DD68D2"/>
    <w:rsid w:val="00DE6F9C"/>
    <w:rsid w:val="00DE7A8E"/>
    <w:rsid w:val="00DF6490"/>
    <w:rsid w:val="00E00B29"/>
    <w:rsid w:val="00E07246"/>
    <w:rsid w:val="00E1180F"/>
    <w:rsid w:val="00E12B58"/>
    <w:rsid w:val="00E14B1E"/>
    <w:rsid w:val="00E179C6"/>
    <w:rsid w:val="00E230D5"/>
    <w:rsid w:val="00E24C91"/>
    <w:rsid w:val="00E255AD"/>
    <w:rsid w:val="00E25E31"/>
    <w:rsid w:val="00E2658C"/>
    <w:rsid w:val="00E26E3E"/>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B5D93"/>
    <w:rsid w:val="00EC3A41"/>
    <w:rsid w:val="00ED10B6"/>
    <w:rsid w:val="00ED73A9"/>
    <w:rsid w:val="00EE16A7"/>
    <w:rsid w:val="00EE4B93"/>
    <w:rsid w:val="00EF09D1"/>
    <w:rsid w:val="00EF292A"/>
    <w:rsid w:val="00EF2D08"/>
    <w:rsid w:val="00EF74A5"/>
    <w:rsid w:val="00F04203"/>
    <w:rsid w:val="00F06284"/>
    <w:rsid w:val="00F14511"/>
    <w:rsid w:val="00F16B93"/>
    <w:rsid w:val="00F1717F"/>
    <w:rsid w:val="00F177CF"/>
    <w:rsid w:val="00F21D43"/>
    <w:rsid w:val="00F22A94"/>
    <w:rsid w:val="00F22BA7"/>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0745"/>
    <w:rsid w:val="00F822F6"/>
    <w:rsid w:val="00F85109"/>
    <w:rsid w:val="00F91E35"/>
    <w:rsid w:val="00F92E17"/>
    <w:rsid w:val="00FA1224"/>
    <w:rsid w:val="00FA2C28"/>
    <w:rsid w:val="00FA3074"/>
    <w:rsid w:val="00FA342C"/>
    <w:rsid w:val="00FA4C93"/>
    <w:rsid w:val="00FA50FD"/>
    <w:rsid w:val="00FB2DB9"/>
    <w:rsid w:val="00FC470D"/>
    <w:rsid w:val="00FD107C"/>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purl.org/dc/dcmitype/"/>
    <ds:schemaRef ds:uri="ae0cd296-55d0-417d-93e3-30a04cec7f29"/>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1211962b-e7f0-4e86-a0d1-2328247b4c11"/>
    <ds:schemaRef ds:uri="72567383-1e26-4692-bdad-5f5be69e1590"/>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16</cp:revision>
  <cp:lastPrinted>2026-02-04T02:58:00Z</cp:lastPrinted>
  <dcterms:created xsi:type="dcterms:W3CDTF">2026-01-28T23:18:00Z</dcterms:created>
  <dcterms:modified xsi:type="dcterms:W3CDTF">2026-02-04T02:59:00Z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