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821C1F2" w:rsidR="00DA77A1" w:rsidRDefault="006236F0" w:rsidP="007868CF">
      <w:pPr>
        <w:pStyle w:val="Reference"/>
      </w:pPr>
      <w:r>
        <w:t>4 February</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21A378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79A5ED1" w:rsidR="00B24B63" w:rsidRDefault="007F4A3E"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ETHAN BROWN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199235B" w14:textId="77777777" w:rsidR="00A0754B" w:rsidRDefault="00A0754B" w:rsidP="00E862DD">
      <w:pPr>
        <w:spacing w:line="259" w:lineRule="auto"/>
        <w:jc w:val="center"/>
        <w:rPr>
          <w:rFonts w:ascii="Calibri" w:eastAsia="Calibri" w:hAnsi="Calibri" w:cs="Times New Roman"/>
          <w:b/>
          <w:sz w:val="28"/>
          <w:szCs w:val="28"/>
          <w:lang w:eastAsia="en-US"/>
        </w:rPr>
      </w:pPr>
    </w:p>
    <w:p w14:paraId="706A3341" w14:textId="2D2C362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F4A3E">
        <w:rPr>
          <w:rFonts w:ascii="Calibri" w:eastAsia="Calibri" w:hAnsi="Calibri" w:cs="Times New Roman"/>
          <w:bCs/>
          <w:sz w:val="24"/>
          <w:szCs w:val="24"/>
          <w:lang w:eastAsia="en-US"/>
        </w:rPr>
        <w:t>30</w:t>
      </w:r>
      <w:r w:rsidR="00DD1364">
        <w:rPr>
          <w:rFonts w:ascii="Calibri" w:eastAsia="Calibri" w:hAnsi="Calibri" w:cs="Times New Roman"/>
          <w:bCs/>
          <w:sz w:val="24"/>
          <w:szCs w:val="24"/>
          <w:lang w:eastAsia="en-US"/>
        </w:rPr>
        <w:t xml:space="preserve"> </w:t>
      </w:r>
      <w:r w:rsidR="007D553A">
        <w:rPr>
          <w:rFonts w:ascii="Calibri" w:eastAsia="Calibri" w:hAnsi="Calibri" w:cs="Times New Roman"/>
          <w:bCs/>
          <w:sz w:val="24"/>
          <w:szCs w:val="24"/>
          <w:lang w:eastAsia="en-US"/>
        </w:rPr>
        <w:t xml:space="preserve">January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27FB4F53"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F4A3E">
        <w:rPr>
          <w:rFonts w:ascii="Calibri" w:eastAsia="Calibri" w:hAnsi="Calibri" w:cs="Times New Roman"/>
          <w:bCs/>
          <w:sz w:val="24"/>
          <w:szCs w:val="24"/>
          <w:lang w:eastAsia="en-US"/>
        </w:rPr>
        <w:t>30</w:t>
      </w:r>
      <w:r w:rsidR="007D553A">
        <w:rPr>
          <w:rFonts w:ascii="Calibri" w:eastAsia="Calibri" w:hAnsi="Calibri" w:cs="Times New Roman"/>
          <w:bCs/>
          <w:sz w:val="24"/>
          <w:szCs w:val="24"/>
          <w:lang w:eastAsia="en-US"/>
        </w:rPr>
        <w:t xml:space="preserve"> January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22A7F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D553A">
        <w:rPr>
          <w:rFonts w:ascii="Calibri" w:eastAsia="Calibri" w:hAnsi="Calibri" w:cs="Times New Roman"/>
          <w:sz w:val="24"/>
          <w:szCs w:val="24"/>
          <w:lang w:eastAsia="en-US"/>
        </w:rPr>
        <w:t>Magistrate Peter Reardon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236F0">
        <w:rPr>
          <w:rFonts w:ascii="Calibri" w:eastAsia="Calibri" w:hAnsi="Calibri" w:cs="Times New Roman"/>
          <w:sz w:val="24"/>
          <w:szCs w:val="24"/>
          <w:lang w:eastAsia="en-US"/>
        </w:rPr>
        <w:t xml:space="preserve"> and Mr Des Gleeson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FEEE04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7F4A3E">
        <w:rPr>
          <w:rFonts w:ascii="Calibri" w:eastAsia="Calibri" w:hAnsi="Calibri" w:cs="Times New Roman"/>
          <w:sz w:val="24"/>
          <w:szCs w:val="24"/>
          <w:lang w:eastAsia="en-US"/>
        </w:rPr>
        <w:t>Corie Waller</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0C5ACA47"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Mr Ethan Brown</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77777777"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236F0" w:rsidRPr="006236F0">
        <w:rPr>
          <w:rFonts w:ascii="Calibri" w:eastAsia="Calibri" w:hAnsi="Calibri" w:cs="Times New Roman"/>
          <w:bCs/>
          <w:sz w:val="24"/>
          <w:szCs w:val="24"/>
          <w:lang w:eastAsia="en-US"/>
        </w:rPr>
        <w:t>Australian Rule of Racing (“AR”) 131(a) states:</w:t>
      </w:r>
    </w:p>
    <w:p w14:paraId="679EA929" w14:textId="77777777" w:rsidR="006236F0" w:rsidRPr="006236F0" w:rsidRDefault="006236F0" w:rsidP="006236F0">
      <w:pPr>
        <w:spacing w:line="259" w:lineRule="auto"/>
        <w:ind w:left="2880"/>
        <w:jc w:val="both"/>
        <w:rPr>
          <w:rFonts w:ascii="Calibri" w:eastAsia="Calibri" w:hAnsi="Calibri" w:cs="Times New Roman"/>
          <w:bCs/>
          <w:sz w:val="24"/>
          <w:szCs w:val="24"/>
          <w:lang w:eastAsia="en-US"/>
        </w:rPr>
      </w:pPr>
      <w:r w:rsidRPr="006236F0">
        <w:rPr>
          <w:rFonts w:ascii="Calibri" w:eastAsia="Calibri" w:hAnsi="Calibri" w:cs="Times New Roman"/>
          <w:bCs/>
          <w:sz w:val="24"/>
          <w:szCs w:val="24"/>
          <w:lang w:eastAsia="en-US"/>
        </w:rPr>
        <w:t>(1) A rider must not, in the opinion of the Stewards:</w:t>
      </w:r>
    </w:p>
    <w:p w14:paraId="169EEC31" w14:textId="78C89268" w:rsidR="009D408A" w:rsidRPr="009D408A" w:rsidRDefault="006236F0" w:rsidP="006236F0">
      <w:pPr>
        <w:spacing w:line="259" w:lineRule="auto"/>
        <w:ind w:left="2880"/>
        <w:jc w:val="both"/>
        <w:rPr>
          <w:rFonts w:ascii="Calibri" w:eastAsia="Calibri" w:hAnsi="Calibri" w:cs="Times New Roman"/>
          <w:bCs/>
          <w:sz w:val="24"/>
          <w:szCs w:val="24"/>
          <w:lang w:eastAsia="en-US"/>
        </w:rPr>
      </w:pPr>
      <w:r w:rsidRPr="006236F0">
        <w:rPr>
          <w:rFonts w:ascii="Calibri" w:eastAsia="Calibri" w:hAnsi="Calibri" w:cs="Times New Roman"/>
          <w:bCs/>
          <w:sz w:val="24"/>
          <w:szCs w:val="24"/>
          <w:lang w:eastAsia="en-US"/>
        </w:rPr>
        <w:t>(a) engage in careless, reckless, improper, incompetent or foul riding.</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7CF5F5FC"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F4A3E" w:rsidRPr="007F4A3E">
        <w:rPr>
          <w:rFonts w:ascii="Calibri" w:eastAsia="Calibri" w:hAnsi="Calibri" w:cs="Times New Roman"/>
          <w:bCs/>
          <w:sz w:val="24"/>
          <w:szCs w:val="24"/>
          <w:lang w:eastAsia="en-US"/>
        </w:rPr>
        <w:t>Rider Ethan Brown (Terilee) pleaded guilty to a charge of careless riding under the provisions of AR131(a), in that near the 1000m he permitted his mount to shift in when insufficiently clear of Blistering thereby tightening that runner inwards with Blistering being restrained when taken across the heels of Drone Attack. E Brown had his licence to ride in races suspended for a total of 10 race meetings, with the period to commence on Sunday 25 January 2026 and to expire on Thursday 5 February 2026. Accordingly, E Brown will be able to return to ride on Friday 6 February 2026. In assessing penalty, account was taken of his guilty plea, record and that the incident was in the mid-range category.</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3295CD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301BCBE3" w14:textId="06227B32" w:rsidR="001B53BC" w:rsidRDefault="00AA70B5" w:rsidP="001B0AED">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B5826">
        <w:rPr>
          <w:rFonts w:ascii="Calibri" w:eastAsia="Calibri" w:hAnsi="Calibri" w:cs="Times New Roman"/>
          <w:bCs/>
          <w:sz w:val="24"/>
          <w:szCs w:val="24"/>
          <w:lang w:eastAsia="en-US"/>
        </w:rPr>
        <w:t>M</w:t>
      </w:r>
      <w:r w:rsidR="00832577">
        <w:rPr>
          <w:rFonts w:ascii="Calibri" w:eastAsia="Calibri" w:hAnsi="Calibri" w:cs="Times New Roman"/>
          <w:bCs/>
          <w:sz w:val="24"/>
          <w:szCs w:val="24"/>
          <w:lang w:eastAsia="en-US"/>
        </w:rPr>
        <w:t xml:space="preserve">r Ethan Brown is appealing against the severity of the penalty imposed by the Stewards. This penalty arises out of a careless riding charge pursuant to </w:t>
      </w:r>
      <w:r w:rsidR="00832577" w:rsidRPr="006236F0">
        <w:rPr>
          <w:rFonts w:ascii="Calibri" w:eastAsia="Calibri" w:hAnsi="Calibri" w:cs="Times New Roman"/>
          <w:bCs/>
          <w:sz w:val="24"/>
          <w:szCs w:val="24"/>
          <w:lang w:eastAsia="en-US"/>
        </w:rPr>
        <w:t>Australian Rule of Racing (“AR”) 131(a)</w:t>
      </w:r>
      <w:r w:rsidR="00832577">
        <w:rPr>
          <w:rFonts w:ascii="Calibri" w:eastAsia="Calibri" w:hAnsi="Calibri" w:cs="Times New Roman"/>
          <w:bCs/>
          <w:sz w:val="24"/>
          <w:szCs w:val="24"/>
          <w:lang w:eastAsia="en-US"/>
        </w:rPr>
        <w:t xml:space="preserve"> regarding his ride on “Terilee” in Race 8 at Pakenham on 23 January 2026, over 1400 metres. </w:t>
      </w:r>
    </w:p>
    <w:p w14:paraId="60CAA7ED" w14:textId="77777777" w:rsidR="001B0AED" w:rsidRDefault="001B0AED" w:rsidP="001B0AED">
      <w:pPr>
        <w:pStyle w:val="ListParagraph"/>
        <w:spacing w:line="259" w:lineRule="auto"/>
        <w:ind w:left="426"/>
        <w:jc w:val="both"/>
        <w:rPr>
          <w:rFonts w:ascii="Calibri" w:eastAsia="Calibri" w:hAnsi="Calibri" w:cs="Times New Roman"/>
          <w:bCs/>
          <w:sz w:val="24"/>
          <w:szCs w:val="24"/>
          <w:lang w:eastAsia="en-US"/>
        </w:rPr>
      </w:pPr>
    </w:p>
    <w:p w14:paraId="1577DE46" w14:textId="73DCE97A" w:rsidR="001B0AED" w:rsidRDefault="008F7E25" w:rsidP="008F7E2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the 1000 metre point, Mr Brown permitted his mount to shift when insufficiently clear of “Blistering”, ridden by Mr Koby Jennings with Blistering needing to be restrained when taken across the heels of “Drone Attack”.</w:t>
      </w:r>
    </w:p>
    <w:p w14:paraId="2D664D65" w14:textId="77777777" w:rsidR="008F7E25" w:rsidRPr="008F7E25" w:rsidRDefault="008F7E25" w:rsidP="008F7E25">
      <w:pPr>
        <w:pStyle w:val="ListParagraph"/>
        <w:rPr>
          <w:rFonts w:ascii="Calibri" w:eastAsia="Calibri" w:hAnsi="Calibri" w:cs="Times New Roman"/>
          <w:bCs/>
          <w:sz w:val="24"/>
          <w:szCs w:val="24"/>
          <w:lang w:eastAsia="en-US"/>
        </w:rPr>
      </w:pPr>
    </w:p>
    <w:p w14:paraId="624287F3" w14:textId="6EF88404" w:rsidR="008F7E25" w:rsidRDefault="00CC6F45" w:rsidP="00CC6F4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Brown is a licensed jockey and is bound by the AR.</w:t>
      </w:r>
    </w:p>
    <w:p w14:paraId="0CED861E" w14:textId="77777777" w:rsidR="00CC6F45" w:rsidRPr="00CC6F45" w:rsidRDefault="00CC6F45" w:rsidP="00CC6F45">
      <w:pPr>
        <w:pStyle w:val="ListParagraph"/>
        <w:rPr>
          <w:rFonts w:ascii="Calibri" w:eastAsia="Calibri" w:hAnsi="Calibri" w:cs="Times New Roman"/>
          <w:bCs/>
          <w:sz w:val="24"/>
          <w:szCs w:val="24"/>
          <w:lang w:eastAsia="en-US"/>
        </w:rPr>
      </w:pPr>
    </w:p>
    <w:p w14:paraId="09188686" w14:textId="7FFE0A78" w:rsidR="00CC6F45" w:rsidRDefault="00F55F94" w:rsidP="008E7C9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Brown pleaded guilty to the charge before the Stewards and the interference was assessed in the mid-range category. The Stewards imposed a suspension of 10 race meetings, commencing on 25 January 2026 and concluding on 5 February 2026. A stay was not applied for at the time the appeal was filed.</w:t>
      </w:r>
    </w:p>
    <w:p w14:paraId="0A5641BA" w14:textId="77777777" w:rsidR="00F55F94" w:rsidRPr="00F55F94" w:rsidRDefault="00F55F94" w:rsidP="00F55F94">
      <w:pPr>
        <w:pStyle w:val="ListParagraph"/>
        <w:rPr>
          <w:rFonts w:ascii="Calibri" w:eastAsia="Calibri" w:hAnsi="Calibri" w:cs="Times New Roman"/>
          <w:bCs/>
          <w:sz w:val="24"/>
          <w:szCs w:val="24"/>
          <w:lang w:eastAsia="en-US"/>
        </w:rPr>
      </w:pPr>
    </w:p>
    <w:p w14:paraId="0F4FFAD4" w14:textId="02EAD0BE" w:rsidR="00F55F94" w:rsidRDefault="00894772" w:rsidP="000D0D2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 occurred at approximately the 1000 metre mark. Mr Jennings was near the rails trying to get or maintain a position to be one off the rails and behind </w:t>
      </w:r>
      <w:r w:rsidR="000D0D28">
        <w:rPr>
          <w:rFonts w:ascii="Calibri" w:eastAsia="Calibri" w:hAnsi="Calibri" w:cs="Times New Roman"/>
          <w:bCs/>
          <w:sz w:val="24"/>
          <w:szCs w:val="24"/>
          <w:lang w:eastAsia="en-US"/>
        </w:rPr>
        <w:t xml:space="preserve">Drone Attack and on the inside of Terilee. </w:t>
      </w:r>
    </w:p>
    <w:p w14:paraId="689F6F08" w14:textId="77777777" w:rsidR="000D0D28" w:rsidRPr="000D0D28" w:rsidRDefault="000D0D28" w:rsidP="000D0D28">
      <w:pPr>
        <w:pStyle w:val="ListParagraph"/>
        <w:rPr>
          <w:rFonts w:ascii="Calibri" w:eastAsia="Calibri" w:hAnsi="Calibri" w:cs="Times New Roman"/>
          <w:bCs/>
          <w:sz w:val="24"/>
          <w:szCs w:val="24"/>
          <w:lang w:eastAsia="en-US"/>
        </w:rPr>
      </w:pPr>
    </w:p>
    <w:p w14:paraId="044510BA" w14:textId="106F415A" w:rsidR="000D0D28" w:rsidRDefault="008A2AFB" w:rsidP="008A2AF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viewed the relevant footage multiple times. The Stewards maintain that the interference is mid-range and that the video footage supports this. </w:t>
      </w:r>
    </w:p>
    <w:p w14:paraId="0E147693" w14:textId="77777777" w:rsidR="008A2AFB" w:rsidRPr="008A2AFB" w:rsidRDefault="008A2AFB" w:rsidP="008A2AFB">
      <w:pPr>
        <w:pStyle w:val="ListParagraph"/>
        <w:rPr>
          <w:rFonts w:ascii="Calibri" w:eastAsia="Calibri" w:hAnsi="Calibri" w:cs="Times New Roman"/>
          <w:bCs/>
          <w:sz w:val="24"/>
          <w:szCs w:val="24"/>
          <w:lang w:eastAsia="en-US"/>
        </w:rPr>
      </w:pPr>
    </w:p>
    <w:p w14:paraId="5E30B81F" w14:textId="0556B6CF" w:rsidR="008A2AFB" w:rsidRDefault="008A2AFB" w:rsidP="008A2AF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Due to a plea of guilty, Mr Brown is entitled to a discount on penalty. The Stewards too</w:t>
      </w:r>
      <w:r w:rsidR="00166A05">
        <w:rPr>
          <w:rFonts w:ascii="Calibri" w:eastAsia="Calibri" w:hAnsi="Calibri" w:cs="Times New Roman"/>
          <w:bCs/>
          <w:sz w:val="24"/>
          <w:szCs w:val="24"/>
          <w:lang w:eastAsia="en-US"/>
        </w:rPr>
        <w:t>k</w:t>
      </w:r>
      <w:r>
        <w:rPr>
          <w:rFonts w:ascii="Calibri" w:eastAsia="Calibri" w:hAnsi="Calibri" w:cs="Times New Roman"/>
          <w:bCs/>
          <w:sz w:val="24"/>
          <w:szCs w:val="24"/>
          <w:lang w:eastAsia="en-US"/>
        </w:rPr>
        <w:t xml:space="preserve"> this into account at the time, as well as his good riding record, despite similar offending in September and October 2025. Mr Brown is a jockey in demand in Victoria and interstate with multiple top class rides. The Tribunal agrees that his record is good. </w:t>
      </w:r>
    </w:p>
    <w:p w14:paraId="278274AF" w14:textId="77777777" w:rsidR="008A2AFB" w:rsidRPr="008A2AFB" w:rsidRDefault="008A2AFB" w:rsidP="008A2AFB">
      <w:pPr>
        <w:pStyle w:val="ListParagraph"/>
        <w:rPr>
          <w:rFonts w:ascii="Calibri" w:eastAsia="Calibri" w:hAnsi="Calibri" w:cs="Times New Roman"/>
          <w:bCs/>
          <w:sz w:val="24"/>
          <w:szCs w:val="24"/>
          <w:lang w:eastAsia="en-US"/>
        </w:rPr>
      </w:pPr>
    </w:p>
    <w:p w14:paraId="76DD6BEE" w14:textId="08DAB630" w:rsidR="008A2AFB" w:rsidRDefault="008A2AFB" w:rsidP="008A2AF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Careless riding causing interference can lead to serious accidents. Mr Brown, despite his reputation as a leading jockey, should exercise more caution in his riding in future, otherwise he may face more significant penalties. </w:t>
      </w:r>
    </w:p>
    <w:p w14:paraId="160553F6" w14:textId="77777777" w:rsidR="008A2AFB" w:rsidRPr="008A2AFB" w:rsidRDefault="008A2AFB" w:rsidP="008A2AFB">
      <w:pPr>
        <w:pStyle w:val="ListParagraph"/>
        <w:rPr>
          <w:rFonts w:ascii="Calibri" w:eastAsia="Calibri" w:hAnsi="Calibri" w:cs="Times New Roman"/>
          <w:bCs/>
          <w:sz w:val="24"/>
          <w:szCs w:val="24"/>
          <w:lang w:eastAsia="en-US"/>
        </w:rPr>
      </w:pPr>
    </w:p>
    <w:p w14:paraId="1ACBC305" w14:textId="6E57CC45" w:rsidR="008A2AFB" w:rsidRDefault="002C2F72" w:rsidP="00F054E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imposed by the Stewards for a mid-range offence of this type for a jockey with a good record is reasonable. Mr Brown submits that the penalty is too high and that the interference is in the low-range. </w:t>
      </w:r>
      <w:r w:rsidR="009935FD">
        <w:rPr>
          <w:rFonts w:ascii="Calibri" w:eastAsia="Calibri" w:hAnsi="Calibri" w:cs="Times New Roman"/>
          <w:bCs/>
          <w:sz w:val="24"/>
          <w:szCs w:val="24"/>
          <w:lang w:eastAsia="en-US"/>
        </w:rPr>
        <w:t>The Tribunal is of the view that for a penalty to be reduced significantly and not marginally, the offence would need to be a low-range offence.</w:t>
      </w:r>
    </w:p>
    <w:p w14:paraId="35F2C42D" w14:textId="77777777" w:rsidR="00F054EA" w:rsidRPr="00F054EA" w:rsidRDefault="00F054EA" w:rsidP="00F054EA">
      <w:pPr>
        <w:pStyle w:val="ListParagraph"/>
        <w:rPr>
          <w:rFonts w:ascii="Calibri" w:eastAsia="Calibri" w:hAnsi="Calibri" w:cs="Times New Roman"/>
          <w:bCs/>
          <w:sz w:val="24"/>
          <w:szCs w:val="24"/>
          <w:lang w:eastAsia="en-US"/>
        </w:rPr>
      </w:pPr>
    </w:p>
    <w:p w14:paraId="6D92DB44" w14:textId="5A7E913E" w:rsidR="00F054EA" w:rsidRDefault="00F054EA" w:rsidP="00F054E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Tribunal accepts that the position of the Stewards has been put forward fairly. After taking into account all the evidence, including the footage, the Tribunal accepts that the interference was mid-range. </w:t>
      </w:r>
    </w:p>
    <w:p w14:paraId="1590EDF0" w14:textId="77777777" w:rsidR="00F054EA" w:rsidRPr="00F054EA" w:rsidRDefault="00F054EA" w:rsidP="00F054EA">
      <w:pPr>
        <w:pStyle w:val="ListParagraph"/>
        <w:rPr>
          <w:rFonts w:ascii="Calibri" w:eastAsia="Calibri" w:hAnsi="Calibri" w:cs="Times New Roman"/>
          <w:bCs/>
          <w:sz w:val="24"/>
          <w:szCs w:val="24"/>
          <w:lang w:eastAsia="en-US"/>
        </w:rPr>
      </w:pPr>
    </w:p>
    <w:p w14:paraId="6BFE4B05" w14:textId="30F4C51D" w:rsidR="00F054EA" w:rsidRDefault="00B61208" w:rsidP="00B6120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movement of Mr Brown was not sudden, however, it was manoeuvring Blistering into a tight position behind Drone Attack whereby it could potentially clip its heels. This is demonstrated by Blistering turning its head out and sideways which appears to indicate that the horse was aware of the danger and the closeness of Drone Attack. If Drone Attack was further in front, no interference would have been caused, and they could have continued racing fairly. Unfortunately, for Mr Brown, that was not the case.</w:t>
      </w:r>
    </w:p>
    <w:p w14:paraId="63278111" w14:textId="77777777" w:rsidR="00B61208" w:rsidRPr="00B61208" w:rsidRDefault="00B61208" w:rsidP="00B61208">
      <w:pPr>
        <w:pStyle w:val="ListParagraph"/>
        <w:rPr>
          <w:rFonts w:ascii="Calibri" w:eastAsia="Calibri" w:hAnsi="Calibri" w:cs="Times New Roman"/>
          <w:bCs/>
          <w:sz w:val="24"/>
          <w:szCs w:val="24"/>
          <w:lang w:eastAsia="en-US"/>
        </w:rPr>
      </w:pPr>
    </w:p>
    <w:p w14:paraId="4294D7CC" w14:textId="7A55432B" w:rsidR="00B61208" w:rsidRDefault="00B61208" w:rsidP="00B6120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does not accept that the interference caused can be classified as low-range. </w:t>
      </w:r>
    </w:p>
    <w:p w14:paraId="06ECB5FD" w14:textId="77777777" w:rsidR="00B61208" w:rsidRPr="00B61208" w:rsidRDefault="00B61208" w:rsidP="00B61208">
      <w:pPr>
        <w:pStyle w:val="ListParagraph"/>
        <w:rPr>
          <w:rFonts w:ascii="Calibri" w:eastAsia="Calibri" w:hAnsi="Calibri" w:cs="Times New Roman"/>
          <w:bCs/>
          <w:sz w:val="24"/>
          <w:szCs w:val="24"/>
          <w:lang w:eastAsia="en-US"/>
        </w:rPr>
      </w:pPr>
    </w:p>
    <w:p w14:paraId="4CE1A110" w14:textId="76AD28FC" w:rsidR="00B61208" w:rsidRDefault="00B61208" w:rsidP="00B6120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imposed by the Stewards, taking into account Mr Brown’s guilty plea, good record and that the interference was in the mid-range, appears to be the correct penalty for this offence. </w:t>
      </w:r>
    </w:p>
    <w:p w14:paraId="07DB6C5C" w14:textId="77777777" w:rsidR="00B61208" w:rsidRPr="00B61208" w:rsidRDefault="00B61208" w:rsidP="00B61208">
      <w:pPr>
        <w:pStyle w:val="ListParagraph"/>
        <w:rPr>
          <w:rFonts w:ascii="Calibri" w:eastAsia="Calibri" w:hAnsi="Calibri" w:cs="Times New Roman"/>
          <w:bCs/>
          <w:sz w:val="24"/>
          <w:szCs w:val="24"/>
          <w:lang w:eastAsia="en-US"/>
        </w:rPr>
      </w:pPr>
    </w:p>
    <w:p w14:paraId="637E85AF" w14:textId="63D0BF77" w:rsidR="00B61208" w:rsidRPr="000B5826" w:rsidRDefault="00B61208" w:rsidP="001B53BC">
      <w:pPr>
        <w:pStyle w:val="ListParagraph"/>
        <w:numPr>
          <w:ilvl w:val="0"/>
          <w:numId w:val="40"/>
        </w:num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dismissed and </w:t>
      </w:r>
      <w:bookmarkStart w:id="1" w:name="_Hlk221102927"/>
      <w:r>
        <w:rPr>
          <w:rFonts w:ascii="Calibri" w:eastAsia="Calibri" w:hAnsi="Calibri" w:cs="Times New Roman"/>
          <w:bCs/>
          <w:sz w:val="24"/>
          <w:szCs w:val="24"/>
          <w:lang w:eastAsia="en-US"/>
        </w:rPr>
        <w:t>the decision of the Stewards to impose a penalty of a suspension of 10 race meetings is affirmed</w:t>
      </w:r>
      <w:bookmarkEnd w:id="1"/>
      <w:r>
        <w:rPr>
          <w:rFonts w:ascii="Calibri" w:eastAsia="Calibri" w:hAnsi="Calibri" w:cs="Times New Roman"/>
          <w:bCs/>
          <w:sz w:val="24"/>
          <w:szCs w:val="24"/>
          <w:lang w:eastAsia="en-US"/>
        </w:rPr>
        <w:t>. T</w:t>
      </w:r>
      <w:r w:rsidRPr="00D04E4F">
        <w:rPr>
          <w:rFonts w:ascii="Calibri" w:eastAsia="Calibri" w:hAnsi="Calibri" w:cs="Times New Roman"/>
          <w:bCs/>
          <w:sz w:val="24"/>
          <w:szCs w:val="24"/>
          <w:lang w:eastAsia="en-US"/>
        </w:rPr>
        <w:t>he commencement and conclusion dates to remain as stipulated by the Stewards</w:t>
      </w:r>
      <w:r>
        <w:rPr>
          <w:rFonts w:ascii="Calibri" w:eastAsia="Calibri" w:hAnsi="Calibri" w:cs="Times New Roman"/>
          <w:bCs/>
          <w:sz w:val="24"/>
          <w:szCs w:val="24"/>
          <w:lang w:eastAsia="en-US"/>
        </w:rPr>
        <w:t>.</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66A05"/>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077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4A3E"/>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51c3f51-1412-4ad3-949c-4d57f7ec5753"/>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795</Words>
  <Characters>3913</Characters>
  <Application>Microsoft Office Word</Application>
  <DocSecurity>0</DocSecurity>
  <Lines>105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Mark A Howard (DJCS)</cp:lastModifiedBy>
  <cp:revision>16</cp:revision>
  <cp:lastPrinted>2026-02-04T02:57:00Z</cp:lastPrinted>
  <dcterms:created xsi:type="dcterms:W3CDTF">2026-02-04T01:35:00Z</dcterms:created>
  <dcterms:modified xsi:type="dcterms:W3CDTF">2026-02-04T02:57:00Z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