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73AC8DB" w:rsidR="00DA77A1" w:rsidRDefault="000B5808" w:rsidP="007868CF">
      <w:pPr>
        <w:pStyle w:val="Reference"/>
      </w:pPr>
      <w:r>
        <w:t>1</w:t>
      </w:r>
      <w:r w:rsidR="008E0D63">
        <w:t>0</w:t>
      </w:r>
      <w:r w:rsidR="002C55C2">
        <w:t xml:space="preserve"> April 2026</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8426710" w:rsidR="007868CF" w:rsidRPr="007868CF" w:rsidRDefault="006C638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6AC0E61" w:rsidR="00B24B63" w:rsidRDefault="002C55C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GREG BURNS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2C2AC31B"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B5808">
        <w:rPr>
          <w:rFonts w:ascii="Calibri" w:eastAsia="Calibri" w:hAnsi="Calibri" w:cs="Times New Roman"/>
          <w:bCs/>
          <w:sz w:val="24"/>
          <w:szCs w:val="24"/>
          <w:lang w:eastAsia="en-US"/>
        </w:rPr>
        <w:t>1</w:t>
      </w:r>
      <w:r w:rsidR="002C55C2">
        <w:rPr>
          <w:rFonts w:ascii="Calibri" w:eastAsia="Calibri" w:hAnsi="Calibri" w:cs="Times New Roman"/>
          <w:bCs/>
          <w:sz w:val="24"/>
          <w:szCs w:val="24"/>
          <w:lang w:eastAsia="en-US"/>
        </w:rPr>
        <w:t xml:space="preserve"> April </w:t>
      </w:r>
      <w:r w:rsidR="009E71FD">
        <w:rPr>
          <w:rFonts w:ascii="Calibri" w:eastAsia="Calibri" w:hAnsi="Calibri" w:cs="Times New Roman"/>
          <w:bCs/>
          <w:sz w:val="24"/>
          <w:szCs w:val="24"/>
          <w:lang w:eastAsia="en-US"/>
        </w:rPr>
        <w:t>202</w:t>
      </w:r>
      <w:r w:rsidR="002C55C2">
        <w:rPr>
          <w:rFonts w:ascii="Calibri" w:eastAsia="Calibri" w:hAnsi="Calibri" w:cs="Times New Roman"/>
          <w:bCs/>
          <w:sz w:val="24"/>
          <w:szCs w:val="24"/>
          <w:lang w:eastAsia="en-US"/>
        </w:rPr>
        <w:t>6</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6D5BB0EE"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B5808">
        <w:rPr>
          <w:rFonts w:ascii="Calibri" w:eastAsia="Calibri" w:hAnsi="Calibri" w:cs="Times New Roman"/>
          <w:sz w:val="24"/>
          <w:szCs w:val="24"/>
          <w:lang w:eastAsia="en-US"/>
        </w:rPr>
        <w:t>1</w:t>
      </w:r>
      <w:r w:rsidR="002C55C2">
        <w:rPr>
          <w:rFonts w:ascii="Calibri" w:eastAsia="Calibri" w:hAnsi="Calibri" w:cs="Times New Roman"/>
          <w:sz w:val="24"/>
          <w:szCs w:val="24"/>
          <w:lang w:eastAsia="en-US"/>
        </w:rPr>
        <w:t xml:space="preserve">0 April </w:t>
      </w:r>
      <w:r w:rsidR="009E71FD">
        <w:rPr>
          <w:rFonts w:ascii="Calibri" w:eastAsia="Calibri" w:hAnsi="Calibri" w:cs="Times New Roman"/>
          <w:sz w:val="24"/>
          <w:szCs w:val="24"/>
          <w:lang w:eastAsia="en-US"/>
        </w:rPr>
        <w:t>202</w:t>
      </w:r>
      <w:r w:rsidR="002C55C2">
        <w:rPr>
          <w:rFonts w:ascii="Calibri" w:eastAsia="Calibri" w:hAnsi="Calibri" w:cs="Times New Roman"/>
          <w:sz w:val="24"/>
          <w:szCs w:val="24"/>
          <w:lang w:eastAsia="en-US"/>
        </w:rPr>
        <w:t>6</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36BD052C"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C55C2">
        <w:rPr>
          <w:rFonts w:ascii="Calibri" w:eastAsia="Calibri" w:hAnsi="Calibri" w:cs="Times New Roman"/>
          <w:sz w:val="24"/>
          <w:szCs w:val="24"/>
          <w:lang w:eastAsia="en-US"/>
        </w:rPr>
        <w:t xml:space="preserve">Magistrate Peter Reardon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2C55C2">
        <w:rPr>
          <w:rFonts w:ascii="Calibri" w:eastAsia="Calibri" w:hAnsi="Calibri" w:cs="Times New Roman"/>
          <w:sz w:val="24"/>
          <w:szCs w:val="24"/>
          <w:lang w:eastAsia="en-US"/>
        </w:rPr>
        <w:t xml:space="preserve">Dr June Smith and Ms Melissa Mahady.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45383859"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C55C2">
        <w:rPr>
          <w:rFonts w:ascii="Calibri" w:eastAsia="Calibri" w:hAnsi="Calibri" w:cs="Times New Roman"/>
          <w:sz w:val="24"/>
          <w:szCs w:val="24"/>
          <w:lang w:eastAsia="en-US"/>
        </w:rPr>
        <w:t>Ms Amy Wood, instructed by M</w:t>
      </w:r>
      <w:r w:rsidR="00AD4C2D">
        <w:rPr>
          <w:rFonts w:ascii="Calibri" w:eastAsia="Calibri" w:hAnsi="Calibri" w:cs="Times New Roman"/>
          <w:sz w:val="24"/>
          <w:szCs w:val="24"/>
          <w:lang w:eastAsia="en-US"/>
        </w:rPr>
        <w:t xml:space="preserve">r </w:t>
      </w:r>
      <w:r w:rsidR="006C6381">
        <w:rPr>
          <w:rFonts w:ascii="Calibri" w:eastAsia="Calibri" w:hAnsi="Calibri" w:cs="Times New Roman"/>
          <w:sz w:val="24"/>
          <w:szCs w:val="24"/>
          <w:lang w:eastAsia="en-US"/>
        </w:rPr>
        <w:t>Andrew Cusumano</w:t>
      </w:r>
      <w:r w:rsidR="008E0D63">
        <w:rPr>
          <w:rFonts w:ascii="Calibri" w:eastAsia="Calibri" w:hAnsi="Calibri" w:cs="Times New Roman"/>
          <w:sz w:val="24"/>
          <w:szCs w:val="24"/>
          <w:lang w:eastAsia="en-US"/>
        </w:rPr>
        <w:t>,</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29D1117B"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C6381">
        <w:rPr>
          <w:rFonts w:ascii="Calibri" w:eastAsia="Calibri" w:hAnsi="Calibri" w:cs="Times New Roman"/>
          <w:sz w:val="24"/>
          <w:szCs w:val="24"/>
          <w:lang w:eastAsia="en-US"/>
        </w:rPr>
        <w:t xml:space="preserve">Mr </w:t>
      </w:r>
      <w:r w:rsidR="002C55C2">
        <w:rPr>
          <w:rFonts w:ascii="Calibri" w:eastAsia="Calibri" w:hAnsi="Calibri" w:cs="Times New Roman"/>
          <w:sz w:val="24"/>
          <w:szCs w:val="24"/>
          <w:lang w:eastAsia="en-US"/>
        </w:rPr>
        <w:t xml:space="preserve">Paul Horvath </w:t>
      </w:r>
      <w:r w:rsidR="00FE4E21">
        <w:rPr>
          <w:rFonts w:ascii="Calibri" w:eastAsia="Calibri" w:hAnsi="Calibri" w:cs="Times New Roman"/>
          <w:sz w:val="24"/>
          <w:szCs w:val="24"/>
          <w:lang w:eastAsia="en-US"/>
        </w:rPr>
        <w:t xml:space="preserve">represented </w:t>
      </w:r>
      <w:r w:rsidR="0057731E">
        <w:rPr>
          <w:rFonts w:ascii="Calibri" w:eastAsia="Calibri" w:hAnsi="Calibri" w:cs="Times New Roman"/>
          <w:sz w:val="24"/>
          <w:szCs w:val="24"/>
          <w:lang w:eastAsia="en-US"/>
        </w:rPr>
        <w:t>M</w:t>
      </w:r>
      <w:r w:rsidR="002C55C2">
        <w:rPr>
          <w:rFonts w:ascii="Calibri" w:eastAsia="Calibri" w:hAnsi="Calibri" w:cs="Times New Roman"/>
          <w:sz w:val="24"/>
          <w:szCs w:val="24"/>
          <w:lang w:eastAsia="en-US"/>
        </w:rPr>
        <w:t xml:space="preserve">r Greg Burns. </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237FEE4" w14:textId="39699DF9" w:rsidR="00C42080" w:rsidRDefault="00E25E31" w:rsidP="00C42080">
      <w:pPr>
        <w:spacing w:line="259" w:lineRule="auto"/>
        <w:ind w:left="2880" w:hanging="2880"/>
        <w:jc w:val="both"/>
        <w:rPr>
          <w:rFonts w:ascii="Calibri" w:eastAsia="Calibri" w:hAnsi="Calibri" w:cs="Times New Roman"/>
          <w:b/>
          <w:bCs/>
          <w:sz w:val="24"/>
          <w:szCs w:val="24"/>
          <w:lang w:val="en-US" w:eastAsia="en-US"/>
        </w:rPr>
      </w:pPr>
      <w:r>
        <w:rPr>
          <w:rFonts w:ascii="Calibri" w:eastAsia="Calibri" w:hAnsi="Calibri" w:cs="Times New Roman"/>
          <w:b/>
          <w:sz w:val="24"/>
          <w:szCs w:val="24"/>
          <w:lang w:eastAsia="en-US"/>
        </w:rPr>
        <w:t>Charge</w:t>
      </w:r>
      <w:r w:rsidR="00717AF6">
        <w:rPr>
          <w:rFonts w:ascii="Calibri" w:eastAsia="Calibri" w:hAnsi="Calibri" w:cs="Times New Roman"/>
          <w:b/>
          <w:sz w:val="24"/>
          <w:szCs w:val="24"/>
          <w:lang w:eastAsia="en-US"/>
        </w:rPr>
        <w:t>s</w:t>
      </w:r>
      <w:r w:rsidR="00C42080">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57383336"/>
      <w:r w:rsidR="00C42080" w:rsidRPr="00C42080">
        <w:rPr>
          <w:rFonts w:ascii="Calibri" w:eastAsia="Calibri" w:hAnsi="Calibri" w:cs="Times New Roman"/>
          <w:b/>
          <w:bCs/>
          <w:sz w:val="24"/>
          <w:szCs w:val="24"/>
          <w:lang w:val="en-US" w:eastAsia="en-US"/>
        </w:rPr>
        <w:t>Charge No. 1.</w:t>
      </w:r>
    </w:p>
    <w:p w14:paraId="1AED641E" w14:textId="77777777" w:rsidR="00C42080" w:rsidRPr="00C42080" w:rsidRDefault="00C42080" w:rsidP="00C42080">
      <w:pPr>
        <w:spacing w:line="259" w:lineRule="auto"/>
        <w:ind w:left="2880" w:hanging="2880"/>
        <w:jc w:val="both"/>
        <w:rPr>
          <w:rFonts w:ascii="Calibri" w:eastAsia="Calibri" w:hAnsi="Calibri" w:cs="Times New Roman"/>
          <w:bCs/>
          <w:sz w:val="24"/>
          <w:szCs w:val="24"/>
          <w:lang w:eastAsia="en-US"/>
        </w:rPr>
      </w:pPr>
    </w:p>
    <w:p w14:paraId="393A2966" w14:textId="00033050" w:rsidR="00C42080" w:rsidRDefault="00E627FE" w:rsidP="00C42080">
      <w:pPr>
        <w:spacing w:line="259" w:lineRule="auto"/>
        <w:jc w:val="both"/>
        <w:rPr>
          <w:rFonts w:ascii="Calibri" w:eastAsia="Calibri" w:hAnsi="Calibri" w:cs="Times New Roman"/>
          <w:bCs/>
          <w:sz w:val="24"/>
          <w:szCs w:val="24"/>
          <w:lang w:val="en-US" w:eastAsia="en-US"/>
        </w:rPr>
      </w:pPr>
      <w:r w:rsidRPr="00E627FE">
        <w:rPr>
          <w:rFonts w:ascii="Calibri" w:eastAsia="Calibri" w:hAnsi="Calibri" w:cs="Times New Roman"/>
          <w:bCs/>
          <w:sz w:val="24"/>
          <w:szCs w:val="24"/>
          <w:lang w:val="en-US" w:eastAsia="en-US"/>
        </w:rPr>
        <w:t>A</w:t>
      </w:r>
      <w:r>
        <w:rPr>
          <w:rFonts w:ascii="Calibri" w:eastAsia="Calibri" w:hAnsi="Calibri" w:cs="Times New Roman"/>
          <w:bCs/>
          <w:sz w:val="24"/>
          <w:szCs w:val="24"/>
          <w:lang w:val="en-US" w:eastAsia="en-US"/>
        </w:rPr>
        <w:t>ustralian Harness Racing Rule (</w:t>
      </w:r>
      <w:r w:rsidR="00C42080" w:rsidRPr="00C42080">
        <w:rPr>
          <w:rFonts w:ascii="Calibri" w:eastAsia="Calibri" w:hAnsi="Calibri" w:cs="Times New Roman"/>
          <w:bCs/>
          <w:sz w:val="24"/>
          <w:szCs w:val="24"/>
          <w:lang w:val="en-US" w:eastAsia="en-US"/>
        </w:rPr>
        <w:t>AHRR</w:t>
      </w:r>
      <w:r>
        <w:rPr>
          <w:rFonts w:ascii="Calibri" w:eastAsia="Calibri" w:hAnsi="Calibri" w:cs="Times New Roman"/>
          <w:bCs/>
          <w:sz w:val="24"/>
          <w:szCs w:val="24"/>
          <w:lang w:val="en-US" w:eastAsia="en-US"/>
        </w:rPr>
        <w:t>)</w:t>
      </w:r>
      <w:r w:rsidR="00C42080" w:rsidRPr="00C42080">
        <w:rPr>
          <w:rFonts w:ascii="Calibri" w:eastAsia="Calibri" w:hAnsi="Calibri" w:cs="Times New Roman"/>
          <w:bCs/>
          <w:sz w:val="24"/>
          <w:szCs w:val="24"/>
          <w:u w:val="single"/>
          <w:lang w:val="en-US" w:eastAsia="en-US"/>
        </w:rPr>
        <w:t xml:space="preserve"> 218</w:t>
      </w:r>
      <w:r w:rsidR="00C42080" w:rsidRPr="00C42080">
        <w:rPr>
          <w:rFonts w:ascii="Calibri" w:eastAsia="Calibri" w:hAnsi="Calibri" w:cs="Times New Roman"/>
          <w:bCs/>
          <w:sz w:val="24"/>
          <w:szCs w:val="24"/>
          <w:lang w:val="en-US" w:eastAsia="en-US"/>
        </w:rPr>
        <w:t xml:space="preserve"> </w:t>
      </w:r>
      <w:r>
        <w:rPr>
          <w:rFonts w:ascii="Calibri" w:eastAsia="Calibri" w:hAnsi="Calibri" w:cs="Times New Roman"/>
          <w:bCs/>
          <w:sz w:val="24"/>
          <w:szCs w:val="24"/>
          <w:lang w:val="en-US" w:eastAsia="en-US"/>
        </w:rPr>
        <w:t>reads</w:t>
      </w:r>
      <w:r w:rsidR="00C42080" w:rsidRPr="00C42080">
        <w:rPr>
          <w:rFonts w:ascii="Calibri" w:eastAsia="Calibri" w:hAnsi="Calibri" w:cs="Times New Roman"/>
          <w:bCs/>
          <w:sz w:val="24"/>
          <w:szCs w:val="24"/>
          <w:lang w:val="en-US" w:eastAsia="en-US"/>
        </w:rPr>
        <w:t xml:space="preserve"> as follows:</w:t>
      </w:r>
    </w:p>
    <w:p w14:paraId="0967D191"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07530D38" w14:textId="77777777" w:rsid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A person having responsibility for the welfare of a horse shall not fail to care for it properly</w:t>
      </w:r>
    </w:p>
    <w:p w14:paraId="085448E1" w14:textId="77777777" w:rsidR="00C42080" w:rsidRPr="00C42080" w:rsidRDefault="00C42080" w:rsidP="00C42080">
      <w:pPr>
        <w:spacing w:line="259" w:lineRule="auto"/>
        <w:jc w:val="both"/>
        <w:rPr>
          <w:rFonts w:ascii="Calibri" w:eastAsia="Calibri" w:hAnsi="Calibri" w:cs="Times New Roman"/>
          <w:bCs/>
          <w:i/>
          <w:sz w:val="24"/>
          <w:szCs w:val="24"/>
          <w:lang w:val="en-US" w:eastAsia="en-US"/>
        </w:rPr>
      </w:pPr>
    </w:p>
    <w:p w14:paraId="182EDBB0" w14:textId="77777777" w:rsidR="00C42080" w:rsidRDefault="00C42080" w:rsidP="00C42080">
      <w:pPr>
        <w:spacing w:line="259" w:lineRule="auto"/>
        <w:jc w:val="both"/>
        <w:rPr>
          <w:rFonts w:ascii="Calibri" w:eastAsia="Calibri" w:hAnsi="Calibri" w:cs="Times New Roman"/>
          <w:b/>
          <w:bCs/>
          <w:sz w:val="24"/>
          <w:szCs w:val="24"/>
          <w:lang w:val="en-US" w:eastAsia="en-US"/>
        </w:rPr>
      </w:pPr>
      <w:bookmarkStart w:id="2" w:name="_Hlk57383784"/>
      <w:bookmarkEnd w:id="1"/>
      <w:r w:rsidRPr="00C42080">
        <w:rPr>
          <w:rFonts w:ascii="Calibri" w:eastAsia="Calibri" w:hAnsi="Calibri" w:cs="Times New Roman"/>
          <w:b/>
          <w:bCs/>
          <w:sz w:val="24"/>
          <w:szCs w:val="24"/>
          <w:lang w:val="en-US" w:eastAsia="en-US"/>
        </w:rPr>
        <w:t>The particulars of the charge being:</w:t>
      </w:r>
    </w:p>
    <w:p w14:paraId="1DE24D9E" w14:textId="77777777" w:rsidR="00C42080" w:rsidRPr="00C42080" w:rsidRDefault="00C42080" w:rsidP="00C42080">
      <w:pPr>
        <w:spacing w:line="259" w:lineRule="auto"/>
        <w:jc w:val="both"/>
        <w:rPr>
          <w:rFonts w:ascii="Calibri" w:eastAsia="Calibri" w:hAnsi="Calibri" w:cs="Times New Roman"/>
          <w:b/>
          <w:bCs/>
          <w:sz w:val="24"/>
          <w:szCs w:val="24"/>
          <w:lang w:val="en-US" w:eastAsia="en-US"/>
        </w:rPr>
      </w:pPr>
    </w:p>
    <w:p w14:paraId="58AEA735" w14:textId="77777777" w:rsidR="00C42080" w:rsidRDefault="00C42080" w:rsidP="00F14752">
      <w:pPr>
        <w:numPr>
          <w:ilvl w:val="0"/>
          <w:numId w:val="1"/>
        </w:numPr>
        <w:tabs>
          <w:tab w:val="clear" w:pos="720"/>
        </w:tabs>
        <w:spacing w:line="259" w:lineRule="auto"/>
        <w:ind w:left="426" w:hanging="426"/>
        <w:jc w:val="both"/>
        <w:rPr>
          <w:rFonts w:ascii="Calibri" w:eastAsia="Calibri" w:hAnsi="Calibri" w:cs="Times New Roman"/>
          <w:bCs/>
          <w:sz w:val="24"/>
          <w:szCs w:val="24"/>
          <w:lang w:val="en-US" w:eastAsia="en-US"/>
        </w:rPr>
      </w:pPr>
      <w:bookmarkStart w:id="3" w:name="_Hlk143265608"/>
      <w:bookmarkStart w:id="4" w:name="_Hlk89069024"/>
      <w:r w:rsidRPr="00C42080">
        <w:rPr>
          <w:rFonts w:ascii="Calibri" w:eastAsia="Calibri" w:hAnsi="Calibri" w:cs="Times New Roman"/>
          <w:bCs/>
          <w:sz w:val="24"/>
          <w:szCs w:val="24"/>
          <w:lang w:val="en-US" w:eastAsia="en-US"/>
        </w:rPr>
        <w:t xml:space="preserve">At all relevant times, you were a licensed </w:t>
      </w:r>
      <w:proofErr w:type="spellStart"/>
      <w:r w:rsidRPr="00C42080">
        <w:rPr>
          <w:rFonts w:ascii="Calibri" w:eastAsia="Calibri" w:hAnsi="Calibri" w:cs="Times New Roman"/>
          <w:bCs/>
          <w:sz w:val="24"/>
          <w:szCs w:val="24"/>
          <w:lang w:val="en-US" w:eastAsia="en-US"/>
        </w:rPr>
        <w:t>stablehand</w:t>
      </w:r>
      <w:proofErr w:type="spellEnd"/>
      <w:r w:rsidRPr="00C42080">
        <w:rPr>
          <w:rFonts w:ascii="Calibri" w:eastAsia="Calibri" w:hAnsi="Calibri" w:cs="Times New Roman"/>
          <w:bCs/>
          <w:sz w:val="24"/>
          <w:szCs w:val="24"/>
          <w:lang w:val="en-US" w:eastAsia="en-US"/>
        </w:rPr>
        <w:t xml:space="preserve"> with HRV and a person bound by the Australian Harness Racing Rules</w:t>
      </w:r>
      <w:bookmarkEnd w:id="3"/>
      <w:r w:rsidRPr="00C42080">
        <w:rPr>
          <w:rFonts w:ascii="Calibri" w:eastAsia="Calibri" w:hAnsi="Calibri" w:cs="Times New Roman"/>
          <w:bCs/>
          <w:sz w:val="24"/>
          <w:szCs w:val="24"/>
          <w:lang w:val="en-US" w:eastAsia="en-US"/>
        </w:rPr>
        <w:t>.</w:t>
      </w:r>
    </w:p>
    <w:p w14:paraId="3F5185E7" w14:textId="77777777" w:rsidR="00C42080" w:rsidRDefault="00C42080" w:rsidP="00F14752">
      <w:pPr>
        <w:numPr>
          <w:ilvl w:val="0"/>
          <w:numId w:val="1"/>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a person responsible for the welfare of </w:t>
      </w:r>
      <w:r w:rsidRPr="00C42080">
        <w:rPr>
          <w:rFonts w:ascii="Calibri" w:eastAsia="Calibri" w:hAnsi="Calibri" w:cs="Times New Roman"/>
          <w:bCs/>
          <w:i/>
          <w:iCs/>
          <w:sz w:val="24"/>
          <w:szCs w:val="24"/>
          <w:lang w:val="en-US" w:eastAsia="en-US"/>
        </w:rPr>
        <w:t xml:space="preserve">Lets Cuddle’s </w:t>
      </w:r>
      <w:proofErr w:type="gramStart"/>
      <w:r w:rsidRPr="00C42080">
        <w:rPr>
          <w:rFonts w:ascii="Calibri" w:eastAsia="Calibri" w:hAnsi="Calibri" w:cs="Times New Roman"/>
          <w:bCs/>
          <w:sz w:val="24"/>
          <w:szCs w:val="24"/>
          <w:lang w:val="en-US" w:eastAsia="en-US"/>
        </w:rPr>
        <w:t>foal</w:t>
      </w:r>
      <w:proofErr w:type="gramEnd"/>
      <w:r w:rsidRPr="00C42080">
        <w:rPr>
          <w:rFonts w:ascii="Calibri" w:eastAsia="Calibri" w:hAnsi="Calibri" w:cs="Times New Roman"/>
          <w:bCs/>
          <w:sz w:val="24"/>
          <w:szCs w:val="24"/>
          <w:lang w:val="en-US" w:eastAsia="en-US"/>
        </w:rPr>
        <w:t>.</w:t>
      </w:r>
    </w:p>
    <w:p w14:paraId="358ACD1B" w14:textId="77777777" w:rsidR="00C42080" w:rsidRPr="00C42080" w:rsidRDefault="00C42080" w:rsidP="00F14752">
      <w:pPr>
        <w:numPr>
          <w:ilvl w:val="0"/>
          <w:numId w:val="1"/>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As a person responsible for the welfare of </w:t>
      </w:r>
      <w:r w:rsidRPr="00C42080">
        <w:rPr>
          <w:rFonts w:ascii="Calibri" w:eastAsia="Calibri" w:hAnsi="Calibri" w:cs="Times New Roman"/>
          <w:bCs/>
          <w:i/>
          <w:iCs/>
          <w:sz w:val="24"/>
          <w:szCs w:val="24"/>
          <w:lang w:val="en-US" w:eastAsia="en-US"/>
        </w:rPr>
        <w:t xml:space="preserve">Lets Cuddle’s </w:t>
      </w:r>
      <w:r w:rsidRPr="00C42080">
        <w:rPr>
          <w:rFonts w:ascii="Calibri" w:eastAsia="Calibri" w:hAnsi="Calibri" w:cs="Times New Roman"/>
          <w:bCs/>
          <w:sz w:val="24"/>
          <w:szCs w:val="24"/>
          <w:lang w:val="en-US" w:eastAsia="en-US"/>
        </w:rPr>
        <w:t xml:space="preserve">foal, you failed to care for it properly, in that after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 </w:t>
      </w:r>
      <w:proofErr w:type="gramStart"/>
      <w:r w:rsidRPr="00C42080">
        <w:rPr>
          <w:rFonts w:ascii="Calibri" w:eastAsia="Calibri" w:hAnsi="Calibri" w:cs="Times New Roman"/>
          <w:bCs/>
          <w:sz w:val="24"/>
          <w:szCs w:val="24"/>
          <w:lang w:val="en-US" w:eastAsia="en-US"/>
        </w:rPr>
        <w:t>foaled</w:t>
      </w:r>
      <w:proofErr w:type="gramEnd"/>
      <w:r w:rsidRPr="00C42080">
        <w:rPr>
          <w:rFonts w:ascii="Calibri" w:eastAsia="Calibri" w:hAnsi="Calibri" w:cs="Times New Roman"/>
          <w:bCs/>
          <w:sz w:val="24"/>
          <w:szCs w:val="24"/>
          <w:lang w:val="en-US" w:eastAsia="en-US"/>
        </w:rPr>
        <w:t xml:space="preserve"> on 25 November 2023, and in circumstances where veterinary attention was required, you:</w:t>
      </w:r>
    </w:p>
    <w:p w14:paraId="28EB44A6" w14:textId="77777777" w:rsidR="00C42080" w:rsidRDefault="00C42080" w:rsidP="00F14752">
      <w:pPr>
        <w:numPr>
          <w:ilvl w:val="0"/>
          <w:numId w:val="5"/>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refused the veterinary attention that was immediately available for the foal from Dr Taryn Bright, after she provided emergency assistance with the foaling; and</w:t>
      </w:r>
    </w:p>
    <w:p w14:paraId="1DEAE327" w14:textId="77777777" w:rsidR="00C42080" w:rsidRPr="00C42080" w:rsidRDefault="00C42080" w:rsidP="00F14752">
      <w:pPr>
        <w:numPr>
          <w:ilvl w:val="0"/>
          <w:numId w:val="5"/>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failed to have another veterinarian provide veterinary attention to the foal prior to its death.</w:t>
      </w:r>
    </w:p>
    <w:bookmarkEnd w:id="2"/>
    <w:bookmarkEnd w:id="4"/>
    <w:p w14:paraId="57190E7B"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492A052B" w14:textId="77777777" w:rsid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lastRenderedPageBreak/>
        <w:t>Charge No. 2.</w:t>
      </w:r>
    </w:p>
    <w:p w14:paraId="1D0FF09C" w14:textId="77777777" w:rsidR="00C42080" w:rsidRPr="00C42080" w:rsidRDefault="00C42080" w:rsidP="00C42080">
      <w:pPr>
        <w:spacing w:line="259" w:lineRule="auto"/>
        <w:jc w:val="both"/>
        <w:rPr>
          <w:rFonts w:ascii="Calibri" w:eastAsia="Calibri" w:hAnsi="Calibri" w:cs="Times New Roman"/>
          <w:b/>
          <w:bCs/>
          <w:sz w:val="24"/>
          <w:szCs w:val="24"/>
          <w:lang w:val="en-US" w:eastAsia="en-US"/>
        </w:rPr>
      </w:pPr>
    </w:p>
    <w:p w14:paraId="6C1518F0" w14:textId="784AE218" w:rsidR="00C42080" w:rsidRDefault="00C42080" w:rsidP="00C42080">
      <w:pPr>
        <w:spacing w:line="259" w:lineRule="auto"/>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u w:val="single"/>
          <w:lang w:val="en-US" w:eastAsia="en-US"/>
        </w:rPr>
        <w:t>AHRR 218</w:t>
      </w:r>
      <w:r w:rsidRPr="00C42080">
        <w:rPr>
          <w:rFonts w:ascii="Calibri" w:eastAsia="Calibri" w:hAnsi="Calibri" w:cs="Times New Roman"/>
          <w:bCs/>
          <w:sz w:val="24"/>
          <w:szCs w:val="24"/>
          <w:lang w:val="en-US" w:eastAsia="en-US"/>
        </w:rPr>
        <w:t xml:space="preserve"> reads as follows:</w:t>
      </w:r>
    </w:p>
    <w:p w14:paraId="5A793475"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006A929F" w14:textId="77777777" w:rsid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A person having responsibility for the welfare of a horse shall not fail to care for it properly</w:t>
      </w:r>
    </w:p>
    <w:p w14:paraId="4B202E67" w14:textId="77777777" w:rsidR="00C42080" w:rsidRPr="00C42080" w:rsidRDefault="00C42080" w:rsidP="00C42080">
      <w:pPr>
        <w:spacing w:line="259" w:lineRule="auto"/>
        <w:jc w:val="both"/>
        <w:rPr>
          <w:rFonts w:ascii="Calibri" w:eastAsia="Calibri" w:hAnsi="Calibri" w:cs="Times New Roman"/>
          <w:bCs/>
          <w:i/>
          <w:sz w:val="24"/>
          <w:szCs w:val="24"/>
          <w:lang w:val="en-US" w:eastAsia="en-US"/>
        </w:rPr>
      </w:pPr>
    </w:p>
    <w:p w14:paraId="138792BD" w14:textId="77777777" w:rsid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t>The particulars of the charge being:</w:t>
      </w:r>
    </w:p>
    <w:p w14:paraId="39A0BF4D" w14:textId="77777777" w:rsidR="00C42080" w:rsidRPr="00C42080" w:rsidRDefault="00C42080" w:rsidP="00C42080">
      <w:pPr>
        <w:spacing w:line="259" w:lineRule="auto"/>
        <w:jc w:val="both"/>
        <w:rPr>
          <w:rFonts w:ascii="Calibri" w:eastAsia="Calibri" w:hAnsi="Calibri" w:cs="Times New Roman"/>
          <w:b/>
          <w:bCs/>
          <w:sz w:val="24"/>
          <w:szCs w:val="24"/>
          <w:lang w:val="en-US" w:eastAsia="en-US"/>
        </w:rPr>
      </w:pPr>
    </w:p>
    <w:p w14:paraId="5315203F" w14:textId="77777777" w:rsidR="00C42080" w:rsidRDefault="00C42080" w:rsidP="00F14752">
      <w:pPr>
        <w:numPr>
          <w:ilvl w:val="0"/>
          <w:numId w:val="9"/>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a licensed </w:t>
      </w:r>
      <w:proofErr w:type="spellStart"/>
      <w:r w:rsidRPr="00C42080">
        <w:rPr>
          <w:rFonts w:ascii="Calibri" w:eastAsia="Calibri" w:hAnsi="Calibri" w:cs="Times New Roman"/>
          <w:bCs/>
          <w:sz w:val="24"/>
          <w:szCs w:val="24"/>
          <w:lang w:val="en-US" w:eastAsia="en-US"/>
        </w:rPr>
        <w:t>stablehand</w:t>
      </w:r>
      <w:proofErr w:type="spellEnd"/>
      <w:r w:rsidRPr="00C42080">
        <w:rPr>
          <w:rFonts w:ascii="Calibri" w:eastAsia="Calibri" w:hAnsi="Calibri" w:cs="Times New Roman"/>
          <w:bCs/>
          <w:sz w:val="24"/>
          <w:szCs w:val="24"/>
          <w:lang w:val="en-US" w:eastAsia="en-US"/>
        </w:rPr>
        <w:t xml:space="preserve"> with HRV and a person bound by the Australian Harness Racing </w:t>
      </w:r>
      <w:proofErr w:type="gramStart"/>
      <w:r w:rsidRPr="00C42080">
        <w:rPr>
          <w:rFonts w:ascii="Calibri" w:eastAsia="Calibri" w:hAnsi="Calibri" w:cs="Times New Roman"/>
          <w:bCs/>
          <w:sz w:val="24"/>
          <w:szCs w:val="24"/>
          <w:lang w:val="en-US" w:eastAsia="en-US"/>
        </w:rPr>
        <w:t>Rules;</w:t>
      </w:r>
      <w:proofErr w:type="gramEnd"/>
    </w:p>
    <w:p w14:paraId="6C82F015" w14:textId="77777777" w:rsidR="00C42080" w:rsidRDefault="00C42080" w:rsidP="00F14752">
      <w:pPr>
        <w:numPr>
          <w:ilvl w:val="0"/>
          <w:numId w:val="9"/>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a person responsible for the welfare of the broodmare </w:t>
      </w:r>
      <w:r w:rsidRPr="00C42080">
        <w:rPr>
          <w:rFonts w:ascii="Calibri" w:eastAsia="Calibri" w:hAnsi="Calibri" w:cs="Times New Roman"/>
          <w:bCs/>
          <w:i/>
          <w:iCs/>
          <w:sz w:val="24"/>
          <w:szCs w:val="24"/>
          <w:lang w:val="en-US" w:eastAsia="en-US"/>
        </w:rPr>
        <w:t>Lets Cuddle</w:t>
      </w:r>
      <w:r w:rsidRPr="00C42080">
        <w:rPr>
          <w:rFonts w:ascii="Calibri" w:eastAsia="Calibri" w:hAnsi="Calibri" w:cs="Times New Roman"/>
          <w:bCs/>
          <w:sz w:val="24"/>
          <w:szCs w:val="24"/>
          <w:lang w:val="en-US" w:eastAsia="en-US"/>
        </w:rPr>
        <w:t>.</w:t>
      </w:r>
    </w:p>
    <w:p w14:paraId="76413A08" w14:textId="77777777" w:rsidR="00C42080" w:rsidRPr="00C42080" w:rsidRDefault="00C42080" w:rsidP="00F14752">
      <w:pPr>
        <w:numPr>
          <w:ilvl w:val="0"/>
          <w:numId w:val="9"/>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As a person responsible for the welfare of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you failed to care for her properly, in that after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 </w:t>
      </w:r>
      <w:proofErr w:type="gramStart"/>
      <w:r w:rsidRPr="00C42080">
        <w:rPr>
          <w:rFonts w:ascii="Calibri" w:eastAsia="Calibri" w:hAnsi="Calibri" w:cs="Times New Roman"/>
          <w:bCs/>
          <w:sz w:val="24"/>
          <w:szCs w:val="24"/>
          <w:lang w:val="en-US" w:eastAsia="en-US"/>
        </w:rPr>
        <w:t>foaled</w:t>
      </w:r>
      <w:proofErr w:type="gramEnd"/>
      <w:r w:rsidRPr="00C42080">
        <w:rPr>
          <w:rFonts w:ascii="Calibri" w:eastAsia="Calibri" w:hAnsi="Calibri" w:cs="Times New Roman"/>
          <w:bCs/>
          <w:sz w:val="24"/>
          <w:szCs w:val="24"/>
          <w:lang w:val="en-US" w:eastAsia="en-US"/>
        </w:rPr>
        <w:t xml:space="preserve"> on 25 November 2023, and in circumstances where veterinary attention was required, you:</w:t>
      </w:r>
    </w:p>
    <w:p w14:paraId="3F5C2E08" w14:textId="77777777" w:rsidR="00C42080" w:rsidRDefault="00C42080" w:rsidP="00F14752">
      <w:pPr>
        <w:numPr>
          <w:ilvl w:val="0"/>
          <w:numId w:val="10"/>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refused the veterinary attention that was immediately available for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from Dr Taryn Bright, after she provided emergency assistance with the foaling; and</w:t>
      </w:r>
    </w:p>
    <w:p w14:paraId="237BF568" w14:textId="77777777" w:rsidR="00C42080" w:rsidRPr="00C42080" w:rsidRDefault="00C42080" w:rsidP="00F14752">
      <w:pPr>
        <w:numPr>
          <w:ilvl w:val="0"/>
          <w:numId w:val="10"/>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failed to have another veterinarian provide veterinary attention to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 </w:t>
      </w:r>
      <w:r w:rsidRPr="00C42080">
        <w:rPr>
          <w:rFonts w:ascii="Calibri" w:eastAsia="Calibri" w:hAnsi="Calibri" w:cs="Times New Roman"/>
          <w:bCs/>
          <w:sz w:val="24"/>
          <w:szCs w:val="24"/>
          <w:lang w:val="en-US" w:eastAsia="en-US"/>
        </w:rPr>
        <w:t>prior to her death.</w:t>
      </w:r>
    </w:p>
    <w:p w14:paraId="65826095"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4F414158" w14:textId="77777777" w:rsid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t>Charge No. 3.</w:t>
      </w:r>
    </w:p>
    <w:p w14:paraId="6155291F" w14:textId="77777777" w:rsidR="00C42080" w:rsidRPr="00C42080" w:rsidRDefault="00C42080" w:rsidP="00C42080">
      <w:pPr>
        <w:spacing w:line="259" w:lineRule="auto"/>
        <w:jc w:val="both"/>
        <w:rPr>
          <w:rFonts w:ascii="Calibri" w:eastAsia="Calibri" w:hAnsi="Calibri" w:cs="Times New Roman"/>
          <w:b/>
          <w:bCs/>
          <w:sz w:val="24"/>
          <w:szCs w:val="24"/>
          <w:lang w:val="en-US" w:eastAsia="en-US"/>
        </w:rPr>
      </w:pPr>
    </w:p>
    <w:p w14:paraId="1574BD5D"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roofErr w:type="gramStart"/>
      <w:r w:rsidRPr="00C42080">
        <w:rPr>
          <w:rFonts w:ascii="Calibri" w:eastAsia="Calibri" w:hAnsi="Calibri" w:cs="Times New Roman"/>
          <w:bCs/>
          <w:sz w:val="24"/>
          <w:szCs w:val="24"/>
          <w:lang w:val="en-US" w:eastAsia="en-US"/>
        </w:rPr>
        <w:t>The Stewards</w:t>
      </w:r>
      <w:proofErr w:type="gramEnd"/>
      <w:r w:rsidRPr="00C42080">
        <w:rPr>
          <w:rFonts w:ascii="Calibri" w:eastAsia="Calibri" w:hAnsi="Calibri" w:cs="Times New Roman"/>
          <w:bCs/>
          <w:sz w:val="24"/>
          <w:szCs w:val="24"/>
          <w:lang w:val="en-US" w:eastAsia="en-US"/>
        </w:rPr>
        <w:t xml:space="preserve"> charge you with a breach of </w:t>
      </w:r>
      <w:r w:rsidRPr="00C42080">
        <w:rPr>
          <w:rFonts w:ascii="Calibri" w:eastAsia="Calibri" w:hAnsi="Calibri" w:cs="Times New Roman"/>
          <w:bCs/>
          <w:sz w:val="24"/>
          <w:szCs w:val="24"/>
          <w:u w:val="single"/>
          <w:lang w:val="en-US" w:eastAsia="en-US"/>
        </w:rPr>
        <w:t>ATSBR 11(4)(b)</w:t>
      </w:r>
      <w:r w:rsidRPr="00C42080">
        <w:rPr>
          <w:rFonts w:ascii="Calibri" w:eastAsia="Calibri" w:hAnsi="Calibri" w:cs="Times New Roman"/>
          <w:bCs/>
          <w:sz w:val="24"/>
          <w:szCs w:val="24"/>
          <w:lang w:val="en-US" w:eastAsia="en-US"/>
        </w:rPr>
        <w:t xml:space="preserve"> which reads as follows:</w:t>
      </w:r>
    </w:p>
    <w:p w14:paraId="75CDD97D" w14:textId="51E0A476" w:rsidR="00C42080" w:rsidRP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 xml:space="preserve">The owner or trainer of a registered horse at the time of its death </w:t>
      </w:r>
      <w:proofErr w:type="gramStart"/>
      <w:r w:rsidRPr="00C42080">
        <w:rPr>
          <w:rFonts w:ascii="Calibri" w:eastAsia="Calibri" w:hAnsi="Calibri" w:cs="Times New Roman"/>
          <w:bCs/>
          <w:i/>
          <w:sz w:val="24"/>
          <w:szCs w:val="24"/>
          <w:lang w:val="en-US" w:eastAsia="en-US"/>
        </w:rPr>
        <w:t>shall:-</w:t>
      </w:r>
      <w:proofErr w:type="gramEnd"/>
    </w:p>
    <w:p w14:paraId="751D82AC"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082B00D7" w14:textId="77777777" w:rsid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(b)</w:t>
      </w:r>
      <w:r w:rsidRPr="00C42080">
        <w:rPr>
          <w:rFonts w:ascii="Calibri" w:eastAsia="Calibri" w:hAnsi="Calibri" w:cs="Times New Roman"/>
          <w:bCs/>
          <w:i/>
          <w:sz w:val="24"/>
          <w:szCs w:val="24"/>
          <w:lang w:val="en-US" w:eastAsia="en-US"/>
        </w:rPr>
        <w:tab/>
        <w:t xml:space="preserve">In any other case notify HRA and the Controlling Body or Stewards of the death within </w:t>
      </w:r>
      <w:proofErr w:type="gramStart"/>
      <w:r w:rsidRPr="00C42080">
        <w:rPr>
          <w:rFonts w:ascii="Calibri" w:eastAsia="Calibri" w:hAnsi="Calibri" w:cs="Times New Roman"/>
          <w:bCs/>
          <w:i/>
          <w:sz w:val="24"/>
          <w:szCs w:val="24"/>
          <w:lang w:val="en-US" w:eastAsia="en-US"/>
        </w:rPr>
        <w:t>twenty four</w:t>
      </w:r>
      <w:proofErr w:type="gramEnd"/>
      <w:r w:rsidRPr="00C42080">
        <w:rPr>
          <w:rFonts w:ascii="Calibri" w:eastAsia="Calibri" w:hAnsi="Calibri" w:cs="Times New Roman"/>
          <w:bCs/>
          <w:i/>
          <w:sz w:val="24"/>
          <w:szCs w:val="24"/>
          <w:lang w:val="en-US" w:eastAsia="en-US"/>
        </w:rPr>
        <w:t xml:space="preserve"> hours of its occurrence</w:t>
      </w:r>
    </w:p>
    <w:p w14:paraId="7F2B77A9" w14:textId="77777777" w:rsidR="00E627FE" w:rsidRPr="00C42080" w:rsidRDefault="00E627FE" w:rsidP="00C42080">
      <w:pPr>
        <w:spacing w:line="259" w:lineRule="auto"/>
        <w:jc w:val="both"/>
        <w:rPr>
          <w:rFonts w:ascii="Calibri" w:eastAsia="Calibri" w:hAnsi="Calibri" w:cs="Times New Roman"/>
          <w:bCs/>
          <w:i/>
          <w:sz w:val="24"/>
          <w:szCs w:val="24"/>
          <w:lang w:val="en-US" w:eastAsia="en-US"/>
        </w:rPr>
      </w:pPr>
    </w:p>
    <w:p w14:paraId="74CBF16C" w14:textId="77777777" w:rsid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t>The particulars of the charge being:</w:t>
      </w:r>
    </w:p>
    <w:p w14:paraId="5F2FAE6B" w14:textId="77777777" w:rsidR="00E627FE" w:rsidRPr="00C42080" w:rsidRDefault="00E627FE" w:rsidP="00C42080">
      <w:pPr>
        <w:spacing w:line="259" w:lineRule="auto"/>
        <w:jc w:val="both"/>
        <w:rPr>
          <w:rFonts w:ascii="Calibri" w:eastAsia="Calibri" w:hAnsi="Calibri" w:cs="Times New Roman"/>
          <w:b/>
          <w:bCs/>
          <w:sz w:val="24"/>
          <w:szCs w:val="24"/>
          <w:lang w:val="en-US" w:eastAsia="en-US"/>
        </w:rPr>
      </w:pPr>
    </w:p>
    <w:p w14:paraId="4EF9BAB6" w14:textId="77777777" w:rsidR="00C42080" w:rsidRDefault="00C42080" w:rsidP="00F14752">
      <w:pPr>
        <w:numPr>
          <w:ilvl w:val="0"/>
          <w:numId w:val="2"/>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a licensed </w:t>
      </w:r>
      <w:proofErr w:type="spellStart"/>
      <w:r w:rsidRPr="00C42080">
        <w:rPr>
          <w:rFonts w:ascii="Calibri" w:eastAsia="Calibri" w:hAnsi="Calibri" w:cs="Times New Roman"/>
          <w:bCs/>
          <w:sz w:val="24"/>
          <w:szCs w:val="24"/>
          <w:lang w:val="en-US" w:eastAsia="en-US"/>
        </w:rPr>
        <w:t>stablehand</w:t>
      </w:r>
      <w:proofErr w:type="spellEnd"/>
      <w:r w:rsidRPr="00C42080">
        <w:rPr>
          <w:rFonts w:ascii="Calibri" w:eastAsia="Calibri" w:hAnsi="Calibri" w:cs="Times New Roman"/>
          <w:bCs/>
          <w:sz w:val="24"/>
          <w:szCs w:val="24"/>
          <w:lang w:val="en-US" w:eastAsia="en-US"/>
        </w:rPr>
        <w:t xml:space="preserve"> and a registered owner with HRV and a person bound by the Australian Harness Racing Rules and the Australian Trotting Stud Book Regulations.</w:t>
      </w:r>
    </w:p>
    <w:p w14:paraId="5D7CC955" w14:textId="77777777" w:rsidR="00C42080" w:rsidRDefault="00C42080" w:rsidP="00F14752">
      <w:pPr>
        <w:numPr>
          <w:ilvl w:val="0"/>
          <w:numId w:val="2"/>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w:t>
      </w:r>
      <w:proofErr w:type="gramStart"/>
      <w:r w:rsidRPr="00C42080">
        <w:rPr>
          <w:rFonts w:ascii="Calibri" w:eastAsia="Calibri" w:hAnsi="Calibri" w:cs="Times New Roman"/>
          <w:bCs/>
          <w:sz w:val="24"/>
          <w:szCs w:val="24"/>
          <w:lang w:val="en-US" w:eastAsia="en-US"/>
        </w:rPr>
        <w:t>an</w:t>
      </w:r>
      <w:proofErr w:type="gramEnd"/>
      <w:r w:rsidRPr="00C42080">
        <w:rPr>
          <w:rFonts w:ascii="Calibri" w:eastAsia="Calibri" w:hAnsi="Calibri" w:cs="Times New Roman"/>
          <w:bCs/>
          <w:sz w:val="24"/>
          <w:szCs w:val="24"/>
          <w:lang w:val="en-US" w:eastAsia="en-US"/>
        </w:rPr>
        <w:t xml:space="preserve"> owner and the person responsible for the broodmare </w:t>
      </w:r>
      <w:r w:rsidRPr="00C42080">
        <w:rPr>
          <w:rFonts w:ascii="Calibri" w:eastAsia="Calibri" w:hAnsi="Calibri" w:cs="Times New Roman"/>
          <w:bCs/>
          <w:i/>
          <w:iCs/>
          <w:sz w:val="24"/>
          <w:szCs w:val="24"/>
          <w:lang w:val="en-US" w:eastAsia="en-US"/>
        </w:rPr>
        <w:t>Lets Cuddle</w:t>
      </w:r>
      <w:r w:rsidRPr="00C42080">
        <w:rPr>
          <w:rFonts w:ascii="Calibri" w:eastAsia="Calibri" w:hAnsi="Calibri" w:cs="Times New Roman"/>
          <w:bCs/>
          <w:sz w:val="24"/>
          <w:szCs w:val="24"/>
          <w:lang w:val="en-US" w:eastAsia="en-US"/>
        </w:rPr>
        <w:t xml:space="preserve">. </w:t>
      </w:r>
    </w:p>
    <w:p w14:paraId="1744AD54" w14:textId="77777777" w:rsidR="00C42080" w:rsidRDefault="00C42080" w:rsidP="00F14752">
      <w:pPr>
        <w:numPr>
          <w:ilvl w:val="0"/>
          <w:numId w:val="2"/>
        </w:numPr>
        <w:tabs>
          <w:tab w:val="clear" w:pos="720"/>
        </w:tabs>
        <w:spacing w:line="259" w:lineRule="auto"/>
        <w:ind w:left="426" w:hanging="426"/>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died on either 25 November 2023 or 26 November 2023.</w:t>
      </w:r>
    </w:p>
    <w:p w14:paraId="40BA3520" w14:textId="77777777" w:rsidR="00C42080" w:rsidRPr="00C42080" w:rsidRDefault="00C42080" w:rsidP="00F14752">
      <w:pPr>
        <w:numPr>
          <w:ilvl w:val="0"/>
          <w:numId w:val="2"/>
        </w:numPr>
        <w:tabs>
          <w:tab w:val="clear" w:pos="720"/>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As an owner and the person responsible for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you failed to notify HRA and HRV or the HRV Stewards of the death of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within twenty-four (24) hours of her death.</w:t>
      </w:r>
    </w:p>
    <w:p w14:paraId="4294DCA6"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01103688"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6608AC83" w14:textId="77777777" w:rsid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lastRenderedPageBreak/>
        <w:t>Charge No. 4.</w:t>
      </w:r>
    </w:p>
    <w:p w14:paraId="724B5A0C" w14:textId="77777777" w:rsidR="00E627FE" w:rsidRPr="00C42080" w:rsidRDefault="00E627FE" w:rsidP="00C42080">
      <w:pPr>
        <w:spacing w:line="259" w:lineRule="auto"/>
        <w:jc w:val="both"/>
        <w:rPr>
          <w:rFonts w:ascii="Calibri" w:eastAsia="Calibri" w:hAnsi="Calibri" w:cs="Times New Roman"/>
          <w:b/>
          <w:bCs/>
          <w:sz w:val="24"/>
          <w:szCs w:val="24"/>
          <w:lang w:val="en-US" w:eastAsia="en-US"/>
        </w:rPr>
      </w:pPr>
    </w:p>
    <w:p w14:paraId="75CF04C4" w14:textId="30A69FCB" w:rsidR="00C42080" w:rsidRDefault="00C42080" w:rsidP="00C42080">
      <w:pPr>
        <w:spacing w:line="259" w:lineRule="auto"/>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u w:val="single"/>
          <w:lang w:val="en-US" w:eastAsia="en-US"/>
        </w:rPr>
        <w:t>AHRR 187(2)</w:t>
      </w:r>
      <w:r w:rsidRPr="00C42080">
        <w:rPr>
          <w:rFonts w:ascii="Calibri" w:eastAsia="Calibri" w:hAnsi="Calibri" w:cs="Times New Roman"/>
          <w:bCs/>
          <w:sz w:val="24"/>
          <w:szCs w:val="24"/>
          <w:lang w:val="en-US" w:eastAsia="en-US"/>
        </w:rPr>
        <w:t xml:space="preserve"> reads as follows:</w:t>
      </w:r>
    </w:p>
    <w:p w14:paraId="3B9D27B1" w14:textId="77777777" w:rsidR="00E627FE" w:rsidRPr="00C42080" w:rsidRDefault="00E627FE" w:rsidP="00C42080">
      <w:pPr>
        <w:spacing w:line="259" w:lineRule="auto"/>
        <w:jc w:val="both"/>
        <w:rPr>
          <w:rFonts w:ascii="Calibri" w:eastAsia="Calibri" w:hAnsi="Calibri" w:cs="Times New Roman"/>
          <w:bCs/>
          <w:sz w:val="24"/>
          <w:szCs w:val="24"/>
          <w:lang w:val="en-US" w:eastAsia="en-US"/>
        </w:rPr>
      </w:pPr>
    </w:p>
    <w:p w14:paraId="21F6BD14" w14:textId="77777777" w:rsid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A person shall not refuse to answer questions or to produce a horse, document, substance or piece of equipment, or give false or misleading evidence or information at an inquiry or investigation</w:t>
      </w:r>
    </w:p>
    <w:p w14:paraId="3F025EEA" w14:textId="77777777" w:rsidR="00E627FE" w:rsidRPr="00C42080" w:rsidRDefault="00E627FE" w:rsidP="00C42080">
      <w:pPr>
        <w:spacing w:line="259" w:lineRule="auto"/>
        <w:jc w:val="both"/>
        <w:rPr>
          <w:rFonts w:ascii="Calibri" w:eastAsia="Calibri" w:hAnsi="Calibri" w:cs="Times New Roman"/>
          <w:b/>
          <w:bCs/>
          <w:i/>
          <w:sz w:val="24"/>
          <w:szCs w:val="24"/>
          <w:lang w:val="en-US" w:eastAsia="en-US"/>
        </w:rPr>
      </w:pPr>
    </w:p>
    <w:p w14:paraId="11C07512" w14:textId="77777777" w:rsid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t>The particulars of the charge being:</w:t>
      </w:r>
    </w:p>
    <w:p w14:paraId="740E956E" w14:textId="77777777" w:rsidR="00E627FE" w:rsidRPr="00C42080" w:rsidRDefault="00E627FE" w:rsidP="00C42080">
      <w:pPr>
        <w:spacing w:line="259" w:lineRule="auto"/>
        <w:jc w:val="both"/>
        <w:rPr>
          <w:rFonts w:ascii="Calibri" w:eastAsia="Calibri" w:hAnsi="Calibri" w:cs="Times New Roman"/>
          <w:b/>
          <w:bCs/>
          <w:sz w:val="24"/>
          <w:szCs w:val="24"/>
          <w:lang w:val="en-US" w:eastAsia="en-US"/>
        </w:rPr>
      </w:pPr>
    </w:p>
    <w:p w14:paraId="1F57EDFC" w14:textId="77777777" w:rsidR="00C42080" w:rsidRDefault="00C42080" w:rsidP="00F14752">
      <w:pPr>
        <w:numPr>
          <w:ilvl w:val="0"/>
          <w:numId w:val="3"/>
        </w:numPr>
        <w:tabs>
          <w:tab w:val="clear" w:pos="643"/>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a licensed </w:t>
      </w:r>
      <w:proofErr w:type="spellStart"/>
      <w:r w:rsidRPr="00C42080">
        <w:rPr>
          <w:rFonts w:ascii="Calibri" w:eastAsia="Calibri" w:hAnsi="Calibri" w:cs="Times New Roman"/>
          <w:bCs/>
          <w:sz w:val="24"/>
          <w:szCs w:val="24"/>
          <w:lang w:val="en-US" w:eastAsia="en-US"/>
        </w:rPr>
        <w:t>stablehand</w:t>
      </w:r>
      <w:proofErr w:type="spellEnd"/>
      <w:r w:rsidRPr="00C42080">
        <w:rPr>
          <w:rFonts w:ascii="Calibri" w:eastAsia="Calibri" w:hAnsi="Calibri" w:cs="Times New Roman"/>
          <w:bCs/>
          <w:sz w:val="24"/>
          <w:szCs w:val="24"/>
          <w:lang w:val="en-US" w:eastAsia="en-US"/>
        </w:rPr>
        <w:t xml:space="preserve"> with HRV and a person bound by the Australian Harness Racing </w:t>
      </w:r>
      <w:proofErr w:type="gramStart"/>
      <w:r w:rsidRPr="00C42080">
        <w:rPr>
          <w:rFonts w:ascii="Calibri" w:eastAsia="Calibri" w:hAnsi="Calibri" w:cs="Times New Roman"/>
          <w:bCs/>
          <w:sz w:val="24"/>
          <w:szCs w:val="24"/>
          <w:lang w:val="en-US" w:eastAsia="en-US"/>
        </w:rPr>
        <w:t>Rules;</w:t>
      </w:r>
      <w:proofErr w:type="gramEnd"/>
    </w:p>
    <w:p w14:paraId="0B51AA1A" w14:textId="77777777" w:rsidR="00C42080" w:rsidRDefault="00C42080" w:rsidP="00F14752">
      <w:pPr>
        <w:numPr>
          <w:ilvl w:val="0"/>
          <w:numId w:val="3"/>
        </w:numPr>
        <w:tabs>
          <w:tab w:val="clear" w:pos="643"/>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On 9 January 2024, during an interview with </w:t>
      </w:r>
      <w:proofErr w:type="spellStart"/>
      <w:r w:rsidRPr="00C42080">
        <w:rPr>
          <w:rFonts w:ascii="Calibri" w:eastAsia="Calibri" w:hAnsi="Calibri" w:cs="Times New Roman"/>
          <w:bCs/>
          <w:sz w:val="24"/>
          <w:szCs w:val="24"/>
          <w:lang w:val="en-US" w:eastAsia="en-US"/>
        </w:rPr>
        <w:t>Mr</w:t>
      </w:r>
      <w:proofErr w:type="spellEnd"/>
      <w:r w:rsidRPr="00C42080">
        <w:rPr>
          <w:rFonts w:ascii="Calibri" w:eastAsia="Calibri" w:hAnsi="Calibri" w:cs="Times New Roman"/>
          <w:bCs/>
          <w:sz w:val="24"/>
          <w:szCs w:val="24"/>
          <w:lang w:val="en-US" w:eastAsia="en-US"/>
        </w:rPr>
        <w:t xml:space="preserve"> Brad Powell (HRV Integrity Compliance and Investigations Manager) and Stephen Svanosio (HRV Senior Investigative Steward), you gave evidence to the effect that on 25 November 2023:</w:t>
      </w:r>
    </w:p>
    <w:p w14:paraId="2CE5E4FE" w14:textId="77777777" w:rsidR="00E627FE" w:rsidRPr="00C42080" w:rsidRDefault="00E627FE" w:rsidP="00E627FE">
      <w:pPr>
        <w:spacing w:line="259" w:lineRule="auto"/>
        <w:ind w:left="426"/>
        <w:jc w:val="both"/>
        <w:rPr>
          <w:rFonts w:ascii="Calibri" w:eastAsia="Calibri" w:hAnsi="Calibri" w:cs="Times New Roman"/>
          <w:bCs/>
          <w:sz w:val="24"/>
          <w:szCs w:val="24"/>
          <w:lang w:val="en-US" w:eastAsia="en-US"/>
        </w:rPr>
      </w:pPr>
    </w:p>
    <w:p w14:paraId="56F75AD8" w14:textId="77777777" w:rsidR="00C42080" w:rsidRDefault="00C42080" w:rsidP="00F14752">
      <w:pPr>
        <w:numPr>
          <w:ilvl w:val="0"/>
          <w:numId w:val="7"/>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you were the only person present with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when she </w:t>
      </w:r>
      <w:proofErr w:type="gramStart"/>
      <w:r w:rsidRPr="00C42080">
        <w:rPr>
          <w:rFonts w:ascii="Calibri" w:eastAsia="Calibri" w:hAnsi="Calibri" w:cs="Times New Roman"/>
          <w:bCs/>
          <w:sz w:val="24"/>
          <w:szCs w:val="24"/>
          <w:lang w:val="en-US" w:eastAsia="en-US"/>
        </w:rPr>
        <w:t>foaled;</w:t>
      </w:r>
      <w:proofErr w:type="gramEnd"/>
    </w:p>
    <w:p w14:paraId="6A650189" w14:textId="77777777" w:rsidR="00C42080" w:rsidRDefault="00C42080" w:rsidP="00F14752">
      <w:pPr>
        <w:numPr>
          <w:ilvl w:val="0"/>
          <w:numId w:val="7"/>
        </w:numPr>
        <w:spacing w:line="259" w:lineRule="auto"/>
        <w:ind w:left="709" w:hanging="283"/>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foaled with no problem at </w:t>
      </w:r>
      <w:proofErr w:type="gramStart"/>
      <w:r w:rsidRPr="00C42080">
        <w:rPr>
          <w:rFonts w:ascii="Calibri" w:eastAsia="Calibri" w:hAnsi="Calibri" w:cs="Times New Roman"/>
          <w:bCs/>
          <w:sz w:val="24"/>
          <w:szCs w:val="24"/>
          <w:lang w:val="en-US" w:eastAsia="en-US"/>
        </w:rPr>
        <w:t>all;</w:t>
      </w:r>
      <w:proofErr w:type="gramEnd"/>
    </w:p>
    <w:p w14:paraId="3FF8C248" w14:textId="77777777" w:rsidR="00C42080" w:rsidRDefault="00C42080" w:rsidP="00F14752">
      <w:pPr>
        <w:numPr>
          <w:ilvl w:val="0"/>
          <w:numId w:val="7"/>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that you did not need to assist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w:t>
      </w:r>
      <w:proofErr w:type="gramStart"/>
      <w:r w:rsidRPr="00C42080">
        <w:rPr>
          <w:rFonts w:ascii="Calibri" w:eastAsia="Calibri" w:hAnsi="Calibri" w:cs="Times New Roman"/>
          <w:bCs/>
          <w:sz w:val="24"/>
          <w:szCs w:val="24"/>
          <w:lang w:val="en-US" w:eastAsia="en-US"/>
        </w:rPr>
        <w:t>foal;</w:t>
      </w:r>
      <w:proofErr w:type="gramEnd"/>
    </w:p>
    <w:p w14:paraId="45421202" w14:textId="77777777" w:rsidR="00C42080" w:rsidRDefault="00C42080" w:rsidP="00F14752">
      <w:pPr>
        <w:numPr>
          <w:ilvl w:val="0"/>
          <w:numId w:val="7"/>
        </w:numPr>
        <w:spacing w:line="259" w:lineRule="auto"/>
        <w:ind w:left="709" w:hanging="283"/>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Cuddle’s</w:t>
      </w:r>
      <w:r w:rsidRPr="00C42080">
        <w:rPr>
          <w:rFonts w:ascii="Calibri" w:eastAsia="Calibri" w:hAnsi="Calibri" w:cs="Times New Roman"/>
          <w:bCs/>
          <w:sz w:val="24"/>
          <w:szCs w:val="24"/>
          <w:lang w:val="en-US" w:eastAsia="en-US"/>
        </w:rPr>
        <w:t xml:space="preserve"> foal died instantaneously after birth; and</w:t>
      </w:r>
    </w:p>
    <w:p w14:paraId="12B9A601" w14:textId="77777777" w:rsidR="00C42080" w:rsidRDefault="00C42080" w:rsidP="00F14752">
      <w:pPr>
        <w:numPr>
          <w:ilvl w:val="0"/>
          <w:numId w:val="7"/>
        </w:numPr>
        <w:spacing w:line="259" w:lineRule="auto"/>
        <w:ind w:left="709" w:hanging="283"/>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Cuddle’s</w:t>
      </w:r>
      <w:r w:rsidRPr="00C42080">
        <w:rPr>
          <w:rFonts w:ascii="Calibri" w:eastAsia="Calibri" w:hAnsi="Calibri" w:cs="Times New Roman"/>
          <w:bCs/>
          <w:sz w:val="24"/>
          <w:szCs w:val="24"/>
          <w:lang w:val="en-US" w:eastAsia="en-US"/>
        </w:rPr>
        <w:t xml:space="preserve"> </w:t>
      </w:r>
      <w:proofErr w:type="gramStart"/>
      <w:r w:rsidRPr="00C42080">
        <w:rPr>
          <w:rFonts w:ascii="Calibri" w:eastAsia="Calibri" w:hAnsi="Calibri" w:cs="Times New Roman"/>
          <w:bCs/>
          <w:sz w:val="24"/>
          <w:szCs w:val="24"/>
          <w:lang w:val="en-US" w:eastAsia="en-US"/>
        </w:rPr>
        <w:t>foal was dead</w:t>
      </w:r>
      <w:proofErr w:type="gramEnd"/>
      <w:r w:rsidRPr="00C42080">
        <w:rPr>
          <w:rFonts w:ascii="Calibri" w:eastAsia="Calibri" w:hAnsi="Calibri" w:cs="Times New Roman"/>
          <w:bCs/>
          <w:sz w:val="24"/>
          <w:szCs w:val="24"/>
          <w:lang w:val="en-US" w:eastAsia="en-US"/>
        </w:rPr>
        <w:t xml:space="preserve"> before Graeme Greenbank arrived at the property.</w:t>
      </w:r>
    </w:p>
    <w:p w14:paraId="66450DE2" w14:textId="77777777" w:rsidR="00E627FE" w:rsidRPr="00C42080" w:rsidRDefault="00E627FE" w:rsidP="00E627FE">
      <w:pPr>
        <w:spacing w:line="259" w:lineRule="auto"/>
        <w:ind w:left="709"/>
        <w:jc w:val="both"/>
        <w:rPr>
          <w:rFonts w:ascii="Calibri" w:eastAsia="Calibri" w:hAnsi="Calibri" w:cs="Times New Roman"/>
          <w:bCs/>
          <w:sz w:val="24"/>
          <w:szCs w:val="24"/>
          <w:lang w:val="en-US" w:eastAsia="en-US"/>
        </w:rPr>
      </w:pPr>
    </w:p>
    <w:p w14:paraId="77222E94" w14:textId="77777777" w:rsidR="00C42080" w:rsidRPr="00C42080" w:rsidRDefault="00C42080" w:rsidP="00F14752">
      <w:pPr>
        <w:numPr>
          <w:ilvl w:val="0"/>
          <w:numId w:val="3"/>
        </w:numPr>
        <w:tabs>
          <w:tab w:val="clear" w:pos="643"/>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The evidence that you gave during the interview with HRV Stewards (as outlined in paragraph 2) was false and/or misleading, given that:</w:t>
      </w:r>
    </w:p>
    <w:p w14:paraId="7561E923" w14:textId="77777777" w:rsidR="00C42080" w:rsidRDefault="00C42080" w:rsidP="00F14752">
      <w:pPr>
        <w:numPr>
          <w:ilvl w:val="0"/>
          <w:numId w:val="6"/>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You and Dr Taryn Bright were present when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w:t>
      </w:r>
      <w:proofErr w:type="gramStart"/>
      <w:r w:rsidRPr="00C42080">
        <w:rPr>
          <w:rFonts w:ascii="Calibri" w:eastAsia="Calibri" w:hAnsi="Calibri" w:cs="Times New Roman"/>
          <w:bCs/>
          <w:sz w:val="24"/>
          <w:szCs w:val="24"/>
          <w:lang w:val="en-US" w:eastAsia="en-US"/>
        </w:rPr>
        <w:t>foaled;</w:t>
      </w:r>
      <w:proofErr w:type="gramEnd"/>
    </w:p>
    <w:p w14:paraId="4839C9D8" w14:textId="77777777" w:rsidR="00C42080" w:rsidRDefault="00C42080" w:rsidP="00F14752">
      <w:pPr>
        <w:numPr>
          <w:ilvl w:val="0"/>
          <w:numId w:val="6"/>
        </w:numPr>
        <w:spacing w:line="259" w:lineRule="auto"/>
        <w:ind w:left="709" w:hanging="283"/>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w:t>
      </w:r>
      <w:r w:rsidRPr="00C42080">
        <w:rPr>
          <w:rFonts w:ascii="Calibri" w:eastAsia="Calibri" w:hAnsi="Calibri" w:cs="Times New Roman"/>
          <w:bCs/>
          <w:sz w:val="24"/>
          <w:szCs w:val="24"/>
          <w:lang w:val="en-US" w:eastAsia="en-US"/>
        </w:rPr>
        <w:t xml:space="preserve"> foaled with </w:t>
      </w:r>
      <w:proofErr w:type="gramStart"/>
      <w:r w:rsidRPr="00C42080">
        <w:rPr>
          <w:rFonts w:ascii="Calibri" w:eastAsia="Calibri" w:hAnsi="Calibri" w:cs="Times New Roman"/>
          <w:bCs/>
          <w:sz w:val="24"/>
          <w:szCs w:val="24"/>
          <w:lang w:val="en-US" w:eastAsia="en-US"/>
        </w:rPr>
        <w:t>problems;</w:t>
      </w:r>
      <w:proofErr w:type="gramEnd"/>
      <w:r w:rsidRPr="00C42080">
        <w:rPr>
          <w:rFonts w:ascii="Calibri" w:eastAsia="Calibri" w:hAnsi="Calibri" w:cs="Times New Roman"/>
          <w:bCs/>
          <w:sz w:val="24"/>
          <w:szCs w:val="24"/>
          <w:lang w:val="en-US" w:eastAsia="en-US"/>
        </w:rPr>
        <w:t xml:space="preserve"> </w:t>
      </w:r>
    </w:p>
    <w:p w14:paraId="6C012D1F" w14:textId="77777777" w:rsidR="00C42080" w:rsidRDefault="00C42080" w:rsidP="00F14752">
      <w:pPr>
        <w:numPr>
          <w:ilvl w:val="0"/>
          <w:numId w:val="6"/>
        </w:numPr>
        <w:spacing w:line="259" w:lineRule="auto"/>
        <w:ind w:left="709" w:hanging="283"/>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you and Dr Bright assisted </w:t>
      </w:r>
      <w:proofErr w:type="gramStart"/>
      <w:r w:rsidRPr="00C42080">
        <w:rPr>
          <w:rFonts w:ascii="Calibri" w:eastAsia="Calibri" w:hAnsi="Calibri" w:cs="Times New Roman"/>
          <w:bCs/>
          <w:i/>
          <w:iCs/>
          <w:sz w:val="24"/>
          <w:szCs w:val="24"/>
          <w:lang w:val="en-US" w:eastAsia="en-US"/>
        </w:rPr>
        <w:t>Lets</w:t>
      </w:r>
      <w:proofErr w:type="gramEnd"/>
      <w:r w:rsidRPr="00C42080">
        <w:rPr>
          <w:rFonts w:ascii="Calibri" w:eastAsia="Calibri" w:hAnsi="Calibri" w:cs="Times New Roman"/>
          <w:bCs/>
          <w:i/>
          <w:iCs/>
          <w:sz w:val="24"/>
          <w:szCs w:val="24"/>
          <w:lang w:val="en-US" w:eastAsia="en-US"/>
        </w:rPr>
        <w:t xml:space="preserve"> Cuddle </w:t>
      </w:r>
      <w:proofErr w:type="gramStart"/>
      <w:r w:rsidRPr="00C42080">
        <w:rPr>
          <w:rFonts w:ascii="Calibri" w:eastAsia="Calibri" w:hAnsi="Calibri" w:cs="Times New Roman"/>
          <w:bCs/>
          <w:sz w:val="24"/>
          <w:szCs w:val="24"/>
          <w:lang w:val="en-US" w:eastAsia="en-US"/>
        </w:rPr>
        <w:t>foal;</w:t>
      </w:r>
      <w:proofErr w:type="gramEnd"/>
    </w:p>
    <w:p w14:paraId="042CED4F" w14:textId="77777777" w:rsidR="00C42080" w:rsidRDefault="00C42080" w:rsidP="00F14752">
      <w:pPr>
        <w:numPr>
          <w:ilvl w:val="0"/>
          <w:numId w:val="6"/>
        </w:numPr>
        <w:spacing w:line="259" w:lineRule="auto"/>
        <w:ind w:left="709" w:hanging="283"/>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Cuddle’s </w:t>
      </w:r>
      <w:r w:rsidRPr="00C42080">
        <w:rPr>
          <w:rFonts w:ascii="Calibri" w:eastAsia="Calibri" w:hAnsi="Calibri" w:cs="Times New Roman"/>
          <w:bCs/>
          <w:sz w:val="24"/>
          <w:szCs w:val="24"/>
          <w:lang w:val="en-US" w:eastAsia="en-US"/>
        </w:rPr>
        <w:t>foal died about four (4) hours after being born; and</w:t>
      </w:r>
    </w:p>
    <w:p w14:paraId="4A98AAAB" w14:textId="77777777" w:rsidR="00C42080" w:rsidRPr="00C42080" w:rsidRDefault="00C42080" w:rsidP="00F14752">
      <w:pPr>
        <w:numPr>
          <w:ilvl w:val="0"/>
          <w:numId w:val="6"/>
        </w:numPr>
        <w:spacing w:line="259" w:lineRule="auto"/>
        <w:ind w:left="709" w:hanging="283"/>
        <w:jc w:val="both"/>
        <w:rPr>
          <w:rFonts w:ascii="Calibri" w:eastAsia="Calibri" w:hAnsi="Calibri" w:cs="Times New Roman"/>
          <w:bCs/>
          <w:sz w:val="24"/>
          <w:szCs w:val="24"/>
          <w:lang w:val="en-US" w:eastAsia="en-US"/>
        </w:rPr>
      </w:pPr>
      <w:proofErr w:type="spellStart"/>
      <w:proofErr w:type="gramStart"/>
      <w:r w:rsidRPr="00C42080">
        <w:rPr>
          <w:rFonts w:ascii="Calibri" w:eastAsia="Calibri" w:hAnsi="Calibri" w:cs="Times New Roman"/>
          <w:bCs/>
          <w:i/>
          <w:iCs/>
          <w:sz w:val="24"/>
          <w:szCs w:val="24"/>
          <w:lang w:val="en-US" w:eastAsia="en-US"/>
        </w:rPr>
        <w:t>Lets</w:t>
      </w:r>
      <w:proofErr w:type="spellEnd"/>
      <w:proofErr w:type="gramEnd"/>
      <w:r w:rsidRPr="00C42080">
        <w:rPr>
          <w:rFonts w:ascii="Calibri" w:eastAsia="Calibri" w:hAnsi="Calibri" w:cs="Times New Roman"/>
          <w:bCs/>
          <w:i/>
          <w:iCs/>
          <w:sz w:val="24"/>
          <w:szCs w:val="24"/>
          <w:lang w:val="en-US" w:eastAsia="en-US"/>
        </w:rPr>
        <w:t xml:space="preserve"> Cuddle’s</w:t>
      </w:r>
      <w:r w:rsidRPr="00C42080">
        <w:rPr>
          <w:rFonts w:ascii="Calibri" w:eastAsia="Calibri" w:hAnsi="Calibri" w:cs="Times New Roman"/>
          <w:bCs/>
          <w:sz w:val="24"/>
          <w:szCs w:val="24"/>
          <w:lang w:val="en-US" w:eastAsia="en-US"/>
        </w:rPr>
        <w:t xml:space="preserve"> foal was still alive when </w:t>
      </w:r>
      <w:proofErr w:type="spellStart"/>
      <w:r w:rsidRPr="00C42080">
        <w:rPr>
          <w:rFonts w:ascii="Calibri" w:eastAsia="Calibri" w:hAnsi="Calibri" w:cs="Times New Roman"/>
          <w:bCs/>
          <w:sz w:val="24"/>
          <w:szCs w:val="24"/>
          <w:lang w:val="en-US" w:eastAsia="en-US"/>
        </w:rPr>
        <w:t>Mr</w:t>
      </w:r>
      <w:proofErr w:type="spellEnd"/>
      <w:r w:rsidRPr="00C42080">
        <w:rPr>
          <w:rFonts w:ascii="Calibri" w:eastAsia="Calibri" w:hAnsi="Calibri" w:cs="Times New Roman"/>
          <w:bCs/>
          <w:sz w:val="24"/>
          <w:szCs w:val="24"/>
          <w:lang w:val="en-US" w:eastAsia="en-US"/>
        </w:rPr>
        <w:t xml:space="preserve"> Greenbank arrived at the property.</w:t>
      </w:r>
    </w:p>
    <w:p w14:paraId="06E7DBFA"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07EEAFC9" w14:textId="77777777" w:rsidR="00C42080" w:rsidRP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t>Charge No. 5.</w:t>
      </w:r>
    </w:p>
    <w:p w14:paraId="39FB12B3" w14:textId="77777777" w:rsidR="00E627FE" w:rsidRDefault="00E627FE" w:rsidP="00C42080">
      <w:pPr>
        <w:spacing w:line="259" w:lineRule="auto"/>
        <w:jc w:val="both"/>
        <w:rPr>
          <w:rFonts w:ascii="Calibri" w:eastAsia="Calibri" w:hAnsi="Calibri" w:cs="Times New Roman"/>
          <w:bCs/>
          <w:sz w:val="24"/>
          <w:szCs w:val="24"/>
          <w:u w:val="single"/>
          <w:lang w:val="en-US" w:eastAsia="en-US"/>
        </w:rPr>
      </w:pPr>
    </w:p>
    <w:p w14:paraId="6ADA5AB4" w14:textId="16B77E49" w:rsidR="00C42080" w:rsidRPr="00C42080" w:rsidRDefault="00C42080" w:rsidP="00C42080">
      <w:pPr>
        <w:spacing w:line="259" w:lineRule="auto"/>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u w:val="single"/>
          <w:lang w:val="en-US" w:eastAsia="en-US"/>
        </w:rPr>
        <w:t>AHRR 91(1)(c)</w:t>
      </w:r>
      <w:r w:rsidRPr="00C42080">
        <w:rPr>
          <w:rFonts w:ascii="Calibri" w:eastAsia="Calibri" w:hAnsi="Calibri" w:cs="Times New Roman"/>
          <w:bCs/>
          <w:sz w:val="24"/>
          <w:szCs w:val="24"/>
          <w:lang w:val="en-US" w:eastAsia="en-US"/>
        </w:rPr>
        <w:t xml:space="preserve"> reads as follows:</w:t>
      </w:r>
    </w:p>
    <w:p w14:paraId="2562707C" w14:textId="370AFFC7" w:rsidR="00C42080" w:rsidRP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 xml:space="preserve">A person shall not carry on an activity regulated by </w:t>
      </w:r>
      <w:proofErr w:type="spellStart"/>
      <w:r w:rsidRPr="00C42080">
        <w:rPr>
          <w:rFonts w:ascii="Calibri" w:eastAsia="Calibri" w:hAnsi="Calibri" w:cs="Times New Roman"/>
          <w:bCs/>
          <w:i/>
          <w:sz w:val="24"/>
          <w:szCs w:val="24"/>
          <w:lang w:val="en-US" w:eastAsia="en-US"/>
        </w:rPr>
        <w:t>licence</w:t>
      </w:r>
      <w:proofErr w:type="spellEnd"/>
      <w:r w:rsidRPr="00C42080">
        <w:rPr>
          <w:rFonts w:ascii="Calibri" w:eastAsia="Calibri" w:hAnsi="Calibri" w:cs="Times New Roman"/>
          <w:bCs/>
          <w:i/>
          <w:sz w:val="24"/>
          <w:szCs w:val="24"/>
          <w:lang w:val="en-US" w:eastAsia="en-US"/>
        </w:rPr>
        <w:t xml:space="preserve"> –</w:t>
      </w:r>
    </w:p>
    <w:p w14:paraId="4C8211A0" w14:textId="77777777" w:rsidR="00C42080" w:rsidRPr="00C42080" w:rsidRDefault="00C42080" w:rsidP="00C42080">
      <w:pPr>
        <w:spacing w:line="259" w:lineRule="auto"/>
        <w:jc w:val="both"/>
        <w:rPr>
          <w:rFonts w:ascii="Calibri" w:eastAsia="Calibri" w:hAnsi="Calibri" w:cs="Times New Roman"/>
          <w:bCs/>
          <w:sz w:val="24"/>
          <w:szCs w:val="24"/>
          <w:lang w:val="en-US" w:eastAsia="en-US"/>
        </w:rPr>
      </w:pPr>
    </w:p>
    <w:p w14:paraId="34EAF307" w14:textId="77777777" w:rsidR="00C42080" w:rsidRDefault="00C42080" w:rsidP="00C42080">
      <w:pPr>
        <w:spacing w:line="259" w:lineRule="auto"/>
        <w:jc w:val="both"/>
        <w:rPr>
          <w:rFonts w:ascii="Calibri" w:eastAsia="Calibri" w:hAnsi="Calibri" w:cs="Times New Roman"/>
          <w:bCs/>
          <w:i/>
          <w:sz w:val="24"/>
          <w:szCs w:val="24"/>
          <w:lang w:val="en-US" w:eastAsia="en-US"/>
        </w:rPr>
      </w:pPr>
      <w:r w:rsidRPr="00C42080">
        <w:rPr>
          <w:rFonts w:ascii="Calibri" w:eastAsia="Calibri" w:hAnsi="Calibri" w:cs="Times New Roman"/>
          <w:bCs/>
          <w:i/>
          <w:sz w:val="24"/>
          <w:szCs w:val="24"/>
          <w:lang w:val="en-US" w:eastAsia="en-US"/>
        </w:rPr>
        <w:t>(c)</w:t>
      </w:r>
      <w:r w:rsidRPr="00C42080">
        <w:rPr>
          <w:rFonts w:ascii="Calibri" w:eastAsia="Calibri" w:hAnsi="Calibri" w:cs="Times New Roman"/>
          <w:bCs/>
          <w:i/>
          <w:sz w:val="24"/>
          <w:szCs w:val="24"/>
          <w:lang w:val="en-US" w:eastAsia="en-US"/>
        </w:rPr>
        <w:tab/>
        <w:t xml:space="preserve">except in accordance with the terms and conditions of the </w:t>
      </w:r>
      <w:proofErr w:type="spellStart"/>
      <w:r w:rsidRPr="00C42080">
        <w:rPr>
          <w:rFonts w:ascii="Calibri" w:eastAsia="Calibri" w:hAnsi="Calibri" w:cs="Times New Roman"/>
          <w:bCs/>
          <w:i/>
          <w:sz w:val="24"/>
          <w:szCs w:val="24"/>
          <w:lang w:val="en-US" w:eastAsia="en-US"/>
        </w:rPr>
        <w:t>licence</w:t>
      </w:r>
      <w:proofErr w:type="spellEnd"/>
    </w:p>
    <w:p w14:paraId="64EE894F" w14:textId="77777777" w:rsidR="00E627FE" w:rsidRPr="00C42080" w:rsidRDefault="00E627FE" w:rsidP="00C42080">
      <w:pPr>
        <w:spacing w:line="259" w:lineRule="auto"/>
        <w:jc w:val="both"/>
        <w:rPr>
          <w:rFonts w:ascii="Calibri" w:eastAsia="Calibri" w:hAnsi="Calibri" w:cs="Times New Roman"/>
          <w:bCs/>
          <w:i/>
          <w:sz w:val="24"/>
          <w:szCs w:val="24"/>
          <w:lang w:val="en-US" w:eastAsia="en-US"/>
        </w:rPr>
      </w:pPr>
    </w:p>
    <w:p w14:paraId="347A2D75" w14:textId="77777777" w:rsidR="00C42080" w:rsidRPr="00C42080" w:rsidRDefault="00C42080" w:rsidP="00C42080">
      <w:pPr>
        <w:spacing w:line="259" w:lineRule="auto"/>
        <w:jc w:val="both"/>
        <w:rPr>
          <w:rFonts w:ascii="Calibri" w:eastAsia="Calibri" w:hAnsi="Calibri" w:cs="Times New Roman"/>
          <w:b/>
          <w:bCs/>
          <w:sz w:val="24"/>
          <w:szCs w:val="24"/>
          <w:lang w:val="en-US" w:eastAsia="en-US"/>
        </w:rPr>
      </w:pPr>
      <w:r w:rsidRPr="00C42080">
        <w:rPr>
          <w:rFonts w:ascii="Calibri" w:eastAsia="Calibri" w:hAnsi="Calibri" w:cs="Times New Roman"/>
          <w:b/>
          <w:bCs/>
          <w:sz w:val="24"/>
          <w:szCs w:val="24"/>
          <w:lang w:val="en-US" w:eastAsia="en-US"/>
        </w:rPr>
        <w:t>The particulars of the charge being:</w:t>
      </w:r>
    </w:p>
    <w:p w14:paraId="4E2EBA25" w14:textId="77777777" w:rsidR="00C42080" w:rsidRDefault="00C42080" w:rsidP="00F14752">
      <w:pPr>
        <w:numPr>
          <w:ilvl w:val="0"/>
          <w:numId w:val="4"/>
        </w:numPr>
        <w:tabs>
          <w:tab w:val="clear" w:pos="643"/>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At all relevant times, you were a licensed </w:t>
      </w:r>
      <w:proofErr w:type="spellStart"/>
      <w:r w:rsidRPr="00C42080">
        <w:rPr>
          <w:rFonts w:ascii="Calibri" w:eastAsia="Calibri" w:hAnsi="Calibri" w:cs="Times New Roman"/>
          <w:bCs/>
          <w:sz w:val="24"/>
          <w:szCs w:val="24"/>
          <w:lang w:val="en-US" w:eastAsia="en-US"/>
        </w:rPr>
        <w:t>stablehand</w:t>
      </w:r>
      <w:proofErr w:type="spellEnd"/>
      <w:r w:rsidRPr="00C42080">
        <w:rPr>
          <w:rFonts w:ascii="Calibri" w:eastAsia="Calibri" w:hAnsi="Calibri" w:cs="Times New Roman"/>
          <w:bCs/>
          <w:sz w:val="24"/>
          <w:szCs w:val="24"/>
          <w:lang w:val="en-US" w:eastAsia="en-US"/>
        </w:rPr>
        <w:t xml:space="preserve"> with HRV and a person bound by the Australian Harness Racing </w:t>
      </w:r>
      <w:proofErr w:type="gramStart"/>
      <w:r w:rsidRPr="00C42080">
        <w:rPr>
          <w:rFonts w:ascii="Calibri" w:eastAsia="Calibri" w:hAnsi="Calibri" w:cs="Times New Roman"/>
          <w:bCs/>
          <w:sz w:val="24"/>
          <w:szCs w:val="24"/>
          <w:lang w:val="en-US" w:eastAsia="en-US"/>
        </w:rPr>
        <w:t>Rules;</w:t>
      </w:r>
      <w:proofErr w:type="gramEnd"/>
    </w:p>
    <w:p w14:paraId="71A7F2B5" w14:textId="77777777" w:rsidR="00C42080" w:rsidRPr="00C42080" w:rsidRDefault="00C42080" w:rsidP="00F14752">
      <w:pPr>
        <w:numPr>
          <w:ilvl w:val="0"/>
          <w:numId w:val="4"/>
        </w:numPr>
        <w:tabs>
          <w:tab w:val="clear" w:pos="643"/>
        </w:tabs>
        <w:spacing w:line="259" w:lineRule="auto"/>
        <w:ind w:left="426" w:hanging="426"/>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AHRR 90(3.4) provides as follows:</w:t>
      </w:r>
    </w:p>
    <w:p w14:paraId="5316FEB7" w14:textId="77777777" w:rsidR="00C42080" w:rsidRPr="00C42080" w:rsidRDefault="00C42080" w:rsidP="00E627FE">
      <w:pPr>
        <w:spacing w:line="259" w:lineRule="auto"/>
        <w:ind w:left="426"/>
        <w:jc w:val="both"/>
        <w:rPr>
          <w:rFonts w:ascii="Calibri" w:eastAsia="Calibri" w:hAnsi="Calibri" w:cs="Times New Roman"/>
          <w:bCs/>
          <w:i/>
          <w:iCs/>
          <w:sz w:val="24"/>
          <w:szCs w:val="24"/>
          <w:lang w:val="en-US" w:eastAsia="en-US"/>
        </w:rPr>
      </w:pPr>
      <w:r w:rsidRPr="00C42080">
        <w:rPr>
          <w:rFonts w:ascii="Calibri" w:eastAsia="Calibri" w:hAnsi="Calibri" w:cs="Times New Roman"/>
          <w:bCs/>
          <w:i/>
          <w:iCs/>
          <w:sz w:val="24"/>
          <w:szCs w:val="24"/>
          <w:lang w:val="en-US" w:eastAsia="en-US"/>
        </w:rPr>
        <w:lastRenderedPageBreak/>
        <w:t xml:space="preserve">The holder of a </w:t>
      </w:r>
      <w:proofErr w:type="spellStart"/>
      <w:r w:rsidRPr="00C42080">
        <w:rPr>
          <w:rFonts w:ascii="Calibri" w:eastAsia="Calibri" w:hAnsi="Calibri" w:cs="Times New Roman"/>
          <w:bCs/>
          <w:i/>
          <w:iCs/>
          <w:sz w:val="24"/>
          <w:szCs w:val="24"/>
          <w:lang w:val="en-US" w:eastAsia="en-US"/>
        </w:rPr>
        <w:t>stablehand’s</w:t>
      </w:r>
      <w:proofErr w:type="spellEnd"/>
      <w:r w:rsidRPr="00C42080">
        <w:rPr>
          <w:rFonts w:ascii="Calibri" w:eastAsia="Calibri" w:hAnsi="Calibri" w:cs="Times New Roman"/>
          <w:bCs/>
          <w:i/>
          <w:iCs/>
          <w:sz w:val="24"/>
          <w:szCs w:val="24"/>
          <w:lang w:val="en-US" w:eastAsia="en-US"/>
        </w:rPr>
        <w:t xml:space="preserve"> </w:t>
      </w:r>
      <w:proofErr w:type="spellStart"/>
      <w:r w:rsidRPr="00C42080">
        <w:rPr>
          <w:rFonts w:ascii="Calibri" w:eastAsia="Calibri" w:hAnsi="Calibri" w:cs="Times New Roman"/>
          <w:bCs/>
          <w:i/>
          <w:iCs/>
          <w:sz w:val="24"/>
          <w:szCs w:val="24"/>
          <w:lang w:val="en-US" w:eastAsia="en-US"/>
        </w:rPr>
        <w:t>licence</w:t>
      </w:r>
      <w:proofErr w:type="spellEnd"/>
      <w:r w:rsidRPr="00C42080">
        <w:rPr>
          <w:rFonts w:ascii="Calibri" w:eastAsia="Calibri" w:hAnsi="Calibri" w:cs="Times New Roman"/>
          <w:bCs/>
          <w:i/>
          <w:iCs/>
          <w:sz w:val="24"/>
          <w:szCs w:val="24"/>
          <w:lang w:val="en-US" w:eastAsia="en-US"/>
        </w:rPr>
        <w:t xml:space="preserve"> is licensed, under the supervision or instructions of a licensed trainer, to – </w:t>
      </w:r>
    </w:p>
    <w:p w14:paraId="3436A127" w14:textId="77777777" w:rsidR="00C42080" w:rsidRDefault="00C42080" w:rsidP="00F14752">
      <w:pPr>
        <w:numPr>
          <w:ilvl w:val="1"/>
          <w:numId w:val="8"/>
        </w:numPr>
        <w:spacing w:line="259" w:lineRule="auto"/>
        <w:ind w:left="851" w:hanging="425"/>
        <w:jc w:val="both"/>
        <w:rPr>
          <w:rFonts w:ascii="Calibri" w:eastAsia="Calibri" w:hAnsi="Calibri" w:cs="Times New Roman"/>
          <w:bCs/>
          <w:i/>
          <w:iCs/>
          <w:sz w:val="24"/>
          <w:szCs w:val="24"/>
          <w:lang w:val="en-US" w:eastAsia="en-US"/>
        </w:rPr>
      </w:pPr>
      <w:r w:rsidRPr="00C42080">
        <w:rPr>
          <w:rFonts w:ascii="Calibri" w:eastAsia="Calibri" w:hAnsi="Calibri" w:cs="Times New Roman"/>
          <w:bCs/>
          <w:i/>
          <w:iCs/>
          <w:sz w:val="24"/>
          <w:szCs w:val="24"/>
          <w:lang w:val="en-US" w:eastAsia="en-US"/>
        </w:rPr>
        <w:t xml:space="preserve">Carry out track </w:t>
      </w:r>
      <w:proofErr w:type="gramStart"/>
      <w:r w:rsidRPr="00C42080">
        <w:rPr>
          <w:rFonts w:ascii="Calibri" w:eastAsia="Calibri" w:hAnsi="Calibri" w:cs="Times New Roman"/>
          <w:bCs/>
          <w:i/>
          <w:iCs/>
          <w:sz w:val="24"/>
          <w:szCs w:val="24"/>
          <w:lang w:val="en-US" w:eastAsia="en-US"/>
        </w:rPr>
        <w:t>work;</w:t>
      </w:r>
      <w:proofErr w:type="gramEnd"/>
    </w:p>
    <w:p w14:paraId="2ED11382" w14:textId="77777777" w:rsidR="00C42080" w:rsidRDefault="00C42080" w:rsidP="00F14752">
      <w:pPr>
        <w:numPr>
          <w:ilvl w:val="1"/>
          <w:numId w:val="8"/>
        </w:numPr>
        <w:spacing w:line="259" w:lineRule="auto"/>
        <w:ind w:left="851" w:hanging="425"/>
        <w:jc w:val="both"/>
        <w:rPr>
          <w:rFonts w:ascii="Calibri" w:eastAsia="Calibri" w:hAnsi="Calibri" w:cs="Times New Roman"/>
          <w:bCs/>
          <w:i/>
          <w:iCs/>
          <w:sz w:val="24"/>
          <w:szCs w:val="24"/>
          <w:lang w:val="en-US" w:eastAsia="en-US"/>
        </w:rPr>
      </w:pPr>
      <w:r w:rsidRPr="00C42080">
        <w:rPr>
          <w:rFonts w:ascii="Calibri" w:eastAsia="Calibri" w:hAnsi="Calibri" w:cs="Times New Roman"/>
          <w:bCs/>
          <w:i/>
          <w:iCs/>
          <w:sz w:val="24"/>
          <w:szCs w:val="24"/>
          <w:lang w:val="en-US" w:eastAsia="en-US"/>
        </w:rPr>
        <w:t xml:space="preserve">Assist with the training, management, care and control of </w:t>
      </w:r>
      <w:proofErr w:type="gramStart"/>
      <w:r w:rsidRPr="00C42080">
        <w:rPr>
          <w:rFonts w:ascii="Calibri" w:eastAsia="Calibri" w:hAnsi="Calibri" w:cs="Times New Roman"/>
          <w:bCs/>
          <w:i/>
          <w:iCs/>
          <w:sz w:val="24"/>
          <w:szCs w:val="24"/>
          <w:lang w:val="en-US" w:eastAsia="en-US"/>
        </w:rPr>
        <w:t>horses;</w:t>
      </w:r>
      <w:proofErr w:type="gramEnd"/>
      <w:r w:rsidRPr="00C42080">
        <w:rPr>
          <w:rFonts w:ascii="Calibri" w:eastAsia="Calibri" w:hAnsi="Calibri" w:cs="Times New Roman"/>
          <w:bCs/>
          <w:i/>
          <w:iCs/>
          <w:sz w:val="24"/>
          <w:szCs w:val="24"/>
          <w:lang w:val="en-US" w:eastAsia="en-US"/>
        </w:rPr>
        <w:t xml:space="preserve"> </w:t>
      </w:r>
    </w:p>
    <w:p w14:paraId="25E640DD" w14:textId="77777777" w:rsidR="00C42080" w:rsidRDefault="00C42080" w:rsidP="00F14752">
      <w:pPr>
        <w:numPr>
          <w:ilvl w:val="1"/>
          <w:numId w:val="8"/>
        </w:numPr>
        <w:spacing w:line="259" w:lineRule="auto"/>
        <w:ind w:left="851" w:hanging="425"/>
        <w:jc w:val="both"/>
        <w:rPr>
          <w:rFonts w:ascii="Calibri" w:eastAsia="Calibri" w:hAnsi="Calibri" w:cs="Times New Roman"/>
          <w:bCs/>
          <w:i/>
          <w:iCs/>
          <w:sz w:val="24"/>
          <w:szCs w:val="24"/>
          <w:lang w:val="en-US" w:eastAsia="en-US"/>
        </w:rPr>
      </w:pPr>
      <w:r w:rsidRPr="00C42080">
        <w:rPr>
          <w:rFonts w:ascii="Calibri" w:eastAsia="Calibri" w:hAnsi="Calibri" w:cs="Times New Roman"/>
          <w:bCs/>
          <w:i/>
          <w:iCs/>
          <w:sz w:val="24"/>
          <w:szCs w:val="24"/>
          <w:lang w:val="en-US" w:eastAsia="en-US"/>
        </w:rPr>
        <w:t xml:space="preserve">Assist with pre-race preparation of, and </w:t>
      </w:r>
      <w:proofErr w:type="spellStart"/>
      <w:r w:rsidRPr="00C42080">
        <w:rPr>
          <w:rFonts w:ascii="Calibri" w:eastAsia="Calibri" w:hAnsi="Calibri" w:cs="Times New Roman"/>
          <w:bCs/>
          <w:i/>
          <w:iCs/>
          <w:sz w:val="24"/>
          <w:szCs w:val="24"/>
          <w:lang w:val="en-US" w:eastAsia="en-US"/>
        </w:rPr>
        <w:t>post race</w:t>
      </w:r>
      <w:proofErr w:type="spellEnd"/>
      <w:r w:rsidRPr="00C42080">
        <w:rPr>
          <w:rFonts w:ascii="Calibri" w:eastAsia="Calibri" w:hAnsi="Calibri" w:cs="Times New Roman"/>
          <w:bCs/>
          <w:i/>
          <w:iCs/>
          <w:sz w:val="24"/>
          <w:szCs w:val="24"/>
          <w:lang w:val="en-US" w:eastAsia="en-US"/>
        </w:rPr>
        <w:t xml:space="preserve"> procedures affecting, a horse.</w:t>
      </w:r>
    </w:p>
    <w:p w14:paraId="114C40F2" w14:textId="77777777" w:rsidR="00E627FE" w:rsidRPr="00C42080" w:rsidRDefault="00E627FE" w:rsidP="00E627FE">
      <w:pPr>
        <w:spacing w:line="259" w:lineRule="auto"/>
        <w:ind w:left="851"/>
        <w:jc w:val="both"/>
        <w:rPr>
          <w:rFonts w:ascii="Calibri" w:eastAsia="Calibri" w:hAnsi="Calibri" w:cs="Times New Roman"/>
          <w:bCs/>
          <w:i/>
          <w:iCs/>
          <w:sz w:val="24"/>
          <w:szCs w:val="24"/>
          <w:lang w:val="en-US" w:eastAsia="en-US"/>
        </w:rPr>
      </w:pPr>
    </w:p>
    <w:p w14:paraId="0D532193" w14:textId="77777777" w:rsidR="00C42080" w:rsidRPr="00C42080" w:rsidRDefault="00C42080" w:rsidP="00F14752">
      <w:pPr>
        <w:numPr>
          <w:ilvl w:val="0"/>
          <w:numId w:val="4"/>
        </w:numPr>
        <w:spacing w:line="259" w:lineRule="auto"/>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Between about 19 December 2023 and 27 February 2024, you were training the horses </w:t>
      </w:r>
      <w:r w:rsidRPr="00C42080">
        <w:rPr>
          <w:rFonts w:ascii="Calibri" w:eastAsia="Calibri" w:hAnsi="Calibri" w:cs="Times New Roman"/>
          <w:bCs/>
          <w:i/>
          <w:iCs/>
          <w:sz w:val="24"/>
          <w:szCs w:val="24"/>
          <w:lang w:val="en-US" w:eastAsia="en-US"/>
        </w:rPr>
        <w:t>The Bucks Night</w:t>
      </w:r>
      <w:r w:rsidRPr="00C42080">
        <w:rPr>
          <w:rFonts w:ascii="Calibri" w:eastAsia="Calibri" w:hAnsi="Calibri" w:cs="Times New Roman"/>
          <w:bCs/>
          <w:sz w:val="24"/>
          <w:szCs w:val="24"/>
          <w:lang w:val="en-US" w:eastAsia="en-US"/>
        </w:rPr>
        <w:t xml:space="preserve"> and an unnamed 2-year-old </w:t>
      </w:r>
      <w:proofErr w:type="gramStart"/>
      <w:r w:rsidRPr="00C42080">
        <w:rPr>
          <w:rFonts w:ascii="Calibri" w:eastAsia="Calibri" w:hAnsi="Calibri" w:cs="Times New Roman"/>
          <w:bCs/>
          <w:sz w:val="24"/>
          <w:szCs w:val="24"/>
          <w:lang w:val="en-US" w:eastAsia="en-US"/>
        </w:rPr>
        <w:t>filly (‘</w:t>
      </w:r>
      <w:proofErr w:type="gramEnd"/>
      <w:r w:rsidRPr="00C42080">
        <w:rPr>
          <w:rFonts w:ascii="Calibri" w:eastAsia="Calibri" w:hAnsi="Calibri" w:cs="Times New Roman"/>
          <w:bCs/>
          <w:i/>
          <w:iCs/>
          <w:sz w:val="24"/>
          <w:szCs w:val="24"/>
          <w:lang w:val="en-US" w:eastAsia="en-US"/>
        </w:rPr>
        <w:t>Majestic Son CA’ x ‘Scotch Deville’</w:t>
      </w:r>
      <w:r w:rsidRPr="00C42080">
        <w:rPr>
          <w:rFonts w:ascii="Calibri" w:eastAsia="Calibri" w:hAnsi="Calibri" w:cs="Times New Roman"/>
          <w:bCs/>
          <w:sz w:val="24"/>
          <w:szCs w:val="24"/>
          <w:lang w:val="en-US" w:eastAsia="en-US"/>
        </w:rPr>
        <w:t>).</w:t>
      </w:r>
    </w:p>
    <w:p w14:paraId="493BBC39" w14:textId="77777777" w:rsidR="00C42080" w:rsidRPr="00C42080" w:rsidRDefault="00C42080" w:rsidP="00F14752">
      <w:pPr>
        <w:numPr>
          <w:ilvl w:val="0"/>
          <w:numId w:val="4"/>
        </w:numPr>
        <w:spacing w:line="259" w:lineRule="auto"/>
        <w:jc w:val="both"/>
        <w:rPr>
          <w:rFonts w:ascii="Calibri" w:eastAsia="Calibri" w:hAnsi="Calibri" w:cs="Times New Roman"/>
          <w:bCs/>
          <w:sz w:val="24"/>
          <w:szCs w:val="24"/>
          <w:lang w:val="en-US" w:eastAsia="en-US"/>
        </w:rPr>
      </w:pPr>
      <w:r w:rsidRPr="00C42080">
        <w:rPr>
          <w:rFonts w:ascii="Calibri" w:eastAsia="Calibri" w:hAnsi="Calibri" w:cs="Times New Roman"/>
          <w:bCs/>
          <w:sz w:val="24"/>
          <w:szCs w:val="24"/>
          <w:lang w:val="en-US" w:eastAsia="en-US"/>
        </w:rPr>
        <w:t xml:space="preserve">By training the horses outlined in paragraph 3 without being under the supervision or instructions of a licensed trainer, you carried on activities that were regulated by a trainer’s </w:t>
      </w:r>
      <w:proofErr w:type="spellStart"/>
      <w:r w:rsidRPr="00C42080">
        <w:rPr>
          <w:rFonts w:ascii="Calibri" w:eastAsia="Calibri" w:hAnsi="Calibri" w:cs="Times New Roman"/>
          <w:bCs/>
          <w:sz w:val="24"/>
          <w:szCs w:val="24"/>
          <w:lang w:val="en-US" w:eastAsia="en-US"/>
        </w:rPr>
        <w:t>licence</w:t>
      </w:r>
      <w:proofErr w:type="spellEnd"/>
      <w:r w:rsidRPr="00C42080">
        <w:rPr>
          <w:rFonts w:ascii="Calibri" w:eastAsia="Calibri" w:hAnsi="Calibri" w:cs="Times New Roman"/>
          <w:bCs/>
          <w:sz w:val="24"/>
          <w:szCs w:val="24"/>
          <w:lang w:val="en-US" w:eastAsia="en-US"/>
        </w:rPr>
        <w:t xml:space="preserve"> and that were not in accordance with the terms and conditions of your </w:t>
      </w:r>
      <w:proofErr w:type="spellStart"/>
      <w:proofErr w:type="gramStart"/>
      <w:r w:rsidRPr="00C42080">
        <w:rPr>
          <w:rFonts w:ascii="Calibri" w:eastAsia="Calibri" w:hAnsi="Calibri" w:cs="Times New Roman"/>
          <w:bCs/>
          <w:sz w:val="24"/>
          <w:szCs w:val="24"/>
          <w:lang w:val="en-US" w:eastAsia="en-US"/>
        </w:rPr>
        <w:t>stablehand</w:t>
      </w:r>
      <w:proofErr w:type="spellEnd"/>
      <w:proofErr w:type="gramEnd"/>
      <w:r w:rsidRPr="00C42080">
        <w:rPr>
          <w:rFonts w:ascii="Calibri" w:eastAsia="Calibri" w:hAnsi="Calibri" w:cs="Times New Roman"/>
          <w:bCs/>
          <w:sz w:val="24"/>
          <w:szCs w:val="24"/>
          <w:lang w:val="en-US" w:eastAsia="en-US"/>
        </w:rPr>
        <w:t xml:space="preserve"> </w:t>
      </w:r>
      <w:proofErr w:type="spellStart"/>
      <w:r w:rsidRPr="00C42080">
        <w:rPr>
          <w:rFonts w:ascii="Calibri" w:eastAsia="Calibri" w:hAnsi="Calibri" w:cs="Times New Roman"/>
          <w:bCs/>
          <w:sz w:val="24"/>
          <w:szCs w:val="24"/>
          <w:lang w:val="en-US" w:eastAsia="en-US"/>
        </w:rPr>
        <w:t>licence</w:t>
      </w:r>
      <w:proofErr w:type="spellEnd"/>
      <w:r w:rsidRPr="00C42080">
        <w:rPr>
          <w:rFonts w:ascii="Calibri" w:eastAsia="Calibri" w:hAnsi="Calibri" w:cs="Times New Roman"/>
          <w:bCs/>
          <w:sz w:val="24"/>
          <w:szCs w:val="24"/>
          <w:lang w:val="en-US" w:eastAsia="en-US"/>
        </w:rPr>
        <w:t xml:space="preserve">. </w:t>
      </w:r>
    </w:p>
    <w:p w14:paraId="3939EF42" w14:textId="77777777" w:rsidR="00877CC0" w:rsidRDefault="00877CC0" w:rsidP="00C42080">
      <w:pPr>
        <w:spacing w:line="276" w:lineRule="auto"/>
        <w:jc w:val="both"/>
        <w:rPr>
          <w:rFonts w:ascii="Calibri" w:eastAsia="Calibri" w:hAnsi="Calibri" w:cs="Times New Roman"/>
          <w:bCs/>
          <w:sz w:val="24"/>
          <w:szCs w:val="24"/>
          <w:lang w:eastAsia="en-US"/>
        </w:rPr>
      </w:pPr>
    </w:p>
    <w:p w14:paraId="7E735037" w14:textId="42A095EF" w:rsidR="0076328A" w:rsidRPr="007868CF" w:rsidRDefault="007868CF" w:rsidP="000B5808">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17AF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B5808">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D15FF6F" w14:textId="77777777" w:rsidR="000B5808" w:rsidRDefault="000B5808" w:rsidP="00F42C8E">
      <w:pPr>
        <w:spacing w:line="276" w:lineRule="auto"/>
        <w:rPr>
          <w:rFonts w:ascii="Calibri" w:eastAsia="Calibri" w:hAnsi="Calibri" w:cs="Times New Roman"/>
          <w:b/>
          <w:bCs/>
          <w:sz w:val="24"/>
          <w:szCs w:val="24"/>
          <w:lang w:eastAsia="en-US"/>
        </w:rPr>
      </w:pPr>
    </w:p>
    <w:p w14:paraId="0D05433B" w14:textId="0B9DBADA"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24"/>
          <w:szCs w:val="24"/>
          <w:lang w:eastAsia="en-US"/>
        </w:rPr>
      </w:pPr>
    </w:p>
    <w:p w14:paraId="0E9CC8AB" w14:textId="4AF2ABFC" w:rsidR="00C42080" w:rsidRDefault="00673E30" w:rsidP="00F14752">
      <w:pPr>
        <w:pStyle w:val="ListParagraph"/>
        <w:numPr>
          <w:ilvl w:val="0"/>
          <w:numId w:val="11"/>
        </w:numPr>
        <w:ind w:left="426" w:hanging="426"/>
        <w:jc w:val="both"/>
        <w:rPr>
          <w:rFonts w:ascii="Calibri" w:hAnsi="Calibri" w:cs="Calibri"/>
          <w:sz w:val="24"/>
          <w:szCs w:val="24"/>
        </w:rPr>
      </w:pPr>
      <w:r>
        <w:rPr>
          <w:rFonts w:ascii="Calibri" w:hAnsi="Calibri" w:cs="Calibri"/>
          <w:sz w:val="24"/>
          <w:szCs w:val="24"/>
        </w:rPr>
        <w:t xml:space="preserve">Mr </w:t>
      </w:r>
      <w:r w:rsidR="00C42080" w:rsidRPr="00E627FE">
        <w:rPr>
          <w:rFonts w:ascii="Calibri" w:hAnsi="Calibri" w:cs="Calibri"/>
          <w:sz w:val="24"/>
          <w:szCs w:val="24"/>
        </w:rPr>
        <w:t xml:space="preserve">Greg Burns, you were at all relevant times a licensed </w:t>
      </w:r>
      <w:proofErr w:type="spellStart"/>
      <w:r w:rsidR="00C42080" w:rsidRPr="00E627FE">
        <w:rPr>
          <w:rFonts w:ascii="Calibri" w:hAnsi="Calibri" w:cs="Calibri"/>
          <w:sz w:val="24"/>
          <w:szCs w:val="24"/>
        </w:rPr>
        <w:t>stablehand</w:t>
      </w:r>
      <w:proofErr w:type="spellEnd"/>
      <w:r w:rsidR="00C42080" w:rsidRPr="00E627FE">
        <w:rPr>
          <w:rFonts w:ascii="Calibri" w:hAnsi="Calibri" w:cs="Calibri"/>
          <w:sz w:val="24"/>
          <w:szCs w:val="24"/>
        </w:rPr>
        <w:t xml:space="preserve"> with Harness Racing Victoria (</w:t>
      </w:r>
      <w:r w:rsidR="008E0D63">
        <w:rPr>
          <w:rFonts w:ascii="Calibri" w:hAnsi="Calibri" w:cs="Calibri"/>
          <w:sz w:val="24"/>
          <w:szCs w:val="24"/>
        </w:rPr>
        <w:t>“</w:t>
      </w:r>
      <w:r w:rsidR="00C42080" w:rsidRPr="00E627FE">
        <w:rPr>
          <w:rFonts w:ascii="Calibri" w:hAnsi="Calibri" w:cs="Calibri"/>
          <w:sz w:val="24"/>
          <w:szCs w:val="24"/>
        </w:rPr>
        <w:t>HRV</w:t>
      </w:r>
      <w:r w:rsidR="008E0D63">
        <w:rPr>
          <w:rFonts w:ascii="Calibri" w:hAnsi="Calibri" w:cs="Calibri"/>
          <w:sz w:val="24"/>
          <w:szCs w:val="24"/>
        </w:rPr>
        <w:t>”</w:t>
      </w:r>
      <w:r w:rsidR="00C42080" w:rsidRPr="00E627FE">
        <w:rPr>
          <w:rFonts w:ascii="Calibri" w:hAnsi="Calibri" w:cs="Calibri"/>
          <w:sz w:val="24"/>
          <w:szCs w:val="24"/>
        </w:rPr>
        <w:t>) and a person bound by the Australian Harness Racing Rules</w:t>
      </w:r>
      <w:r>
        <w:rPr>
          <w:rFonts w:ascii="Calibri" w:hAnsi="Calibri" w:cs="Calibri"/>
          <w:sz w:val="24"/>
          <w:szCs w:val="24"/>
        </w:rPr>
        <w:t xml:space="preserve"> (</w:t>
      </w:r>
      <w:r w:rsidR="008E0D63">
        <w:rPr>
          <w:rFonts w:ascii="Calibri" w:hAnsi="Calibri" w:cs="Calibri"/>
          <w:sz w:val="24"/>
          <w:szCs w:val="24"/>
        </w:rPr>
        <w:t>“</w:t>
      </w:r>
      <w:r>
        <w:rPr>
          <w:rFonts w:ascii="Calibri" w:hAnsi="Calibri" w:cs="Calibri"/>
          <w:sz w:val="24"/>
          <w:szCs w:val="24"/>
        </w:rPr>
        <w:t>AHRR</w:t>
      </w:r>
      <w:r w:rsidR="008E0D63">
        <w:rPr>
          <w:rFonts w:ascii="Calibri" w:hAnsi="Calibri" w:cs="Calibri"/>
          <w:sz w:val="24"/>
          <w:szCs w:val="24"/>
        </w:rPr>
        <w:t>”</w:t>
      </w:r>
      <w:r>
        <w:rPr>
          <w:rFonts w:ascii="Calibri" w:hAnsi="Calibri" w:cs="Calibri"/>
          <w:sz w:val="24"/>
          <w:szCs w:val="24"/>
        </w:rPr>
        <w:t>)</w:t>
      </w:r>
      <w:r w:rsidR="00C42080" w:rsidRPr="00E627FE">
        <w:rPr>
          <w:rFonts w:ascii="Calibri" w:hAnsi="Calibri" w:cs="Calibri"/>
          <w:sz w:val="24"/>
          <w:szCs w:val="24"/>
        </w:rPr>
        <w:t xml:space="preserve">. </w:t>
      </w:r>
    </w:p>
    <w:p w14:paraId="619453BF" w14:textId="77777777" w:rsidR="00E627FE" w:rsidRDefault="00E627FE" w:rsidP="00E627FE">
      <w:pPr>
        <w:pStyle w:val="ListParagraph"/>
        <w:ind w:left="426"/>
        <w:jc w:val="both"/>
        <w:rPr>
          <w:rFonts w:ascii="Calibri" w:hAnsi="Calibri" w:cs="Calibri"/>
          <w:sz w:val="24"/>
          <w:szCs w:val="24"/>
        </w:rPr>
      </w:pPr>
    </w:p>
    <w:p w14:paraId="19FD646E" w14:textId="4ABB2107"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You have pleaded guilty to </w:t>
      </w:r>
      <w:r w:rsidR="00636616">
        <w:rPr>
          <w:rFonts w:ascii="Calibri" w:hAnsi="Calibri" w:cs="Calibri"/>
          <w:sz w:val="24"/>
          <w:szCs w:val="24"/>
        </w:rPr>
        <w:t>five</w:t>
      </w:r>
      <w:r w:rsidRPr="00E627FE">
        <w:rPr>
          <w:rFonts w:ascii="Calibri" w:hAnsi="Calibri" w:cs="Calibri"/>
          <w:sz w:val="24"/>
          <w:szCs w:val="24"/>
        </w:rPr>
        <w:t xml:space="preserve"> charges of breaching </w:t>
      </w:r>
      <w:r w:rsidR="00673E30">
        <w:rPr>
          <w:rFonts w:ascii="Calibri" w:hAnsi="Calibri" w:cs="Calibri"/>
          <w:sz w:val="24"/>
          <w:szCs w:val="24"/>
        </w:rPr>
        <w:t xml:space="preserve">the </w:t>
      </w:r>
      <w:r w:rsidRPr="00E627FE">
        <w:rPr>
          <w:rFonts w:ascii="Calibri" w:hAnsi="Calibri" w:cs="Calibri"/>
          <w:sz w:val="24"/>
          <w:szCs w:val="24"/>
        </w:rPr>
        <w:t xml:space="preserve">AHRR. The first </w:t>
      </w:r>
      <w:r w:rsidR="00636616">
        <w:rPr>
          <w:rFonts w:ascii="Calibri" w:hAnsi="Calibri" w:cs="Calibri"/>
          <w:sz w:val="24"/>
          <w:szCs w:val="24"/>
        </w:rPr>
        <w:t>four</w:t>
      </w:r>
      <w:r w:rsidRPr="00E627FE">
        <w:rPr>
          <w:rFonts w:ascii="Calibri" w:hAnsi="Calibri" w:cs="Calibri"/>
          <w:sz w:val="24"/>
          <w:szCs w:val="24"/>
        </w:rPr>
        <w:t xml:space="preserve"> charges relate to the deaths of mare</w:t>
      </w:r>
      <w:r w:rsidR="00636616">
        <w:rPr>
          <w:rFonts w:ascii="Calibri" w:hAnsi="Calibri" w:cs="Calibri"/>
          <w:sz w:val="24"/>
          <w:szCs w:val="24"/>
        </w:rPr>
        <w:t>,</w:t>
      </w:r>
      <w:r w:rsidRPr="00E627FE">
        <w:rPr>
          <w:rFonts w:ascii="Calibri" w:hAnsi="Calibri" w:cs="Calibri"/>
          <w:sz w:val="24"/>
          <w:szCs w:val="24"/>
        </w:rPr>
        <w:t xml:space="preserve"> </w:t>
      </w:r>
      <w:r w:rsidR="00636616">
        <w:rPr>
          <w:rFonts w:ascii="Calibri" w:hAnsi="Calibri" w:cs="Calibri"/>
          <w:sz w:val="24"/>
          <w:szCs w:val="24"/>
        </w:rPr>
        <w:t>“</w:t>
      </w:r>
      <w:r w:rsidRPr="00E627FE">
        <w:rPr>
          <w:rFonts w:ascii="Calibri" w:hAnsi="Calibri" w:cs="Calibri"/>
          <w:sz w:val="24"/>
          <w:szCs w:val="24"/>
        </w:rPr>
        <w:t>Let’s Cuddle</w:t>
      </w:r>
      <w:r w:rsidR="00636616">
        <w:rPr>
          <w:rFonts w:ascii="Calibri" w:hAnsi="Calibri" w:cs="Calibri"/>
          <w:sz w:val="24"/>
          <w:szCs w:val="24"/>
        </w:rPr>
        <w:t>”,</w:t>
      </w:r>
      <w:r w:rsidRPr="00E627FE">
        <w:rPr>
          <w:rFonts w:ascii="Calibri" w:hAnsi="Calibri" w:cs="Calibri"/>
          <w:sz w:val="24"/>
          <w:szCs w:val="24"/>
        </w:rPr>
        <w:t xml:space="preserve"> and her foal in late November 2023</w:t>
      </w:r>
      <w:r w:rsidR="00636616">
        <w:rPr>
          <w:rFonts w:ascii="Calibri" w:hAnsi="Calibri" w:cs="Calibri"/>
          <w:sz w:val="24"/>
          <w:szCs w:val="24"/>
        </w:rPr>
        <w:t>. T</w:t>
      </w:r>
      <w:r w:rsidRPr="00E627FE">
        <w:rPr>
          <w:rFonts w:ascii="Calibri" w:hAnsi="Calibri" w:cs="Calibri"/>
          <w:sz w:val="24"/>
          <w:szCs w:val="24"/>
        </w:rPr>
        <w:t xml:space="preserve">he </w:t>
      </w:r>
      <w:r w:rsidR="00673E30">
        <w:rPr>
          <w:rFonts w:ascii="Calibri" w:hAnsi="Calibri" w:cs="Calibri"/>
          <w:sz w:val="24"/>
          <w:szCs w:val="24"/>
        </w:rPr>
        <w:t>fifth</w:t>
      </w:r>
      <w:r w:rsidRPr="00E627FE">
        <w:rPr>
          <w:rFonts w:ascii="Calibri" w:hAnsi="Calibri" w:cs="Calibri"/>
          <w:sz w:val="24"/>
          <w:szCs w:val="24"/>
        </w:rPr>
        <w:t xml:space="preserve"> charge relates to you</w:t>
      </w:r>
      <w:r w:rsidR="00636616">
        <w:rPr>
          <w:rFonts w:ascii="Calibri" w:hAnsi="Calibri" w:cs="Calibri"/>
          <w:sz w:val="24"/>
          <w:szCs w:val="24"/>
        </w:rPr>
        <w:t>,</w:t>
      </w:r>
      <w:r w:rsidRPr="00E627FE">
        <w:rPr>
          <w:rFonts w:ascii="Calibri" w:hAnsi="Calibri" w:cs="Calibri"/>
          <w:sz w:val="24"/>
          <w:szCs w:val="24"/>
        </w:rPr>
        <w:t xml:space="preserve"> a licensed </w:t>
      </w:r>
      <w:proofErr w:type="spellStart"/>
      <w:r w:rsidRPr="00E627FE">
        <w:rPr>
          <w:rFonts w:ascii="Calibri" w:hAnsi="Calibri" w:cs="Calibri"/>
          <w:sz w:val="24"/>
          <w:szCs w:val="24"/>
        </w:rPr>
        <w:t>stablehand</w:t>
      </w:r>
      <w:proofErr w:type="spellEnd"/>
      <w:r w:rsidR="00636616">
        <w:rPr>
          <w:rFonts w:ascii="Calibri" w:hAnsi="Calibri" w:cs="Calibri"/>
          <w:sz w:val="24"/>
          <w:szCs w:val="24"/>
        </w:rPr>
        <w:t>,</w:t>
      </w:r>
      <w:r w:rsidRPr="00E627FE">
        <w:rPr>
          <w:rFonts w:ascii="Calibri" w:hAnsi="Calibri" w:cs="Calibri"/>
          <w:sz w:val="24"/>
          <w:szCs w:val="24"/>
        </w:rPr>
        <w:t xml:space="preserve"> training </w:t>
      </w:r>
      <w:r w:rsidR="00673E30">
        <w:rPr>
          <w:rFonts w:ascii="Calibri" w:hAnsi="Calibri" w:cs="Calibri"/>
          <w:sz w:val="24"/>
          <w:szCs w:val="24"/>
        </w:rPr>
        <w:t>two</w:t>
      </w:r>
      <w:r w:rsidRPr="00E627FE">
        <w:rPr>
          <w:rFonts w:ascii="Calibri" w:hAnsi="Calibri" w:cs="Calibri"/>
          <w:sz w:val="24"/>
          <w:szCs w:val="24"/>
        </w:rPr>
        <w:t xml:space="preserve"> horses between 19 December 2023</w:t>
      </w:r>
      <w:r w:rsidR="00636616">
        <w:rPr>
          <w:rFonts w:ascii="Calibri" w:hAnsi="Calibri" w:cs="Calibri"/>
          <w:sz w:val="24"/>
          <w:szCs w:val="24"/>
        </w:rPr>
        <w:t xml:space="preserve"> </w:t>
      </w:r>
      <w:r w:rsidRPr="00E627FE">
        <w:rPr>
          <w:rFonts w:ascii="Calibri" w:hAnsi="Calibri" w:cs="Calibri"/>
          <w:sz w:val="24"/>
          <w:szCs w:val="24"/>
        </w:rPr>
        <w:t xml:space="preserve">and </w:t>
      </w:r>
      <w:r w:rsidR="00673E30">
        <w:rPr>
          <w:rFonts w:ascii="Calibri" w:hAnsi="Calibri" w:cs="Calibri"/>
          <w:sz w:val="24"/>
          <w:szCs w:val="24"/>
        </w:rPr>
        <w:t>27</w:t>
      </w:r>
      <w:r w:rsidRPr="00E627FE">
        <w:rPr>
          <w:rFonts w:ascii="Calibri" w:hAnsi="Calibri" w:cs="Calibri"/>
          <w:sz w:val="24"/>
          <w:szCs w:val="24"/>
        </w:rPr>
        <w:t xml:space="preserve"> February 2024 without being under the supervision or instructions of a licensed trainer</w:t>
      </w:r>
      <w:r w:rsidR="00636616">
        <w:rPr>
          <w:rFonts w:ascii="Calibri" w:hAnsi="Calibri" w:cs="Calibri"/>
          <w:sz w:val="24"/>
          <w:szCs w:val="24"/>
        </w:rPr>
        <w:t>. T</w:t>
      </w:r>
      <w:r w:rsidRPr="00E627FE">
        <w:rPr>
          <w:rFonts w:ascii="Calibri" w:hAnsi="Calibri" w:cs="Calibri"/>
          <w:sz w:val="24"/>
          <w:szCs w:val="24"/>
        </w:rPr>
        <w:t>hereby</w:t>
      </w:r>
      <w:r w:rsidR="00636616">
        <w:rPr>
          <w:rFonts w:ascii="Calibri" w:hAnsi="Calibri" w:cs="Calibri"/>
          <w:sz w:val="24"/>
          <w:szCs w:val="24"/>
        </w:rPr>
        <w:t>,</w:t>
      </w:r>
      <w:r w:rsidRPr="00E627FE">
        <w:rPr>
          <w:rFonts w:ascii="Calibri" w:hAnsi="Calibri" w:cs="Calibri"/>
          <w:sz w:val="24"/>
          <w:szCs w:val="24"/>
        </w:rPr>
        <w:t xml:space="preserve"> you carried on activities that were regulated by a trainer’s license and not in accordance with the terms and conditions of your </w:t>
      </w:r>
      <w:proofErr w:type="spellStart"/>
      <w:r w:rsidRPr="00E627FE">
        <w:rPr>
          <w:rFonts w:ascii="Calibri" w:hAnsi="Calibri" w:cs="Calibri"/>
          <w:sz w:val="24"/>
          <w:szCs w:val="24"/>
        </w:rPr>
        <w:t>stablehand</w:t>
      </w:r>
      <w:proofErr w:type="spellEnd"/>
      <w:r w:rsidRPr="00E627FE">
        <w:rPr>
          <w:rFonts w:ascii="Calibri" w:hAnsi="Calibri" w:cs="Calibri"/>
          <w:sz w:val="24"/>
          <w:szCs w:val="24"/>
        </w:rPr>
        <w:t xml:space="preserve"> license. </w:t>
      </w:r>
    </w:p>
    <w:p w14:paraId="2B4A3F26" w14:textId="77777777" w:rsidR="00E627FE" w:rsidRPr="00E627FE" w:rsidRDefault="00E627FE" w:rsidP="00E627FE">
      <w:pPr>
        <w:pStyle w:val="ListParagraph"/>
        <w:rPr>
          <w:rFonts w:ascii="Calibri" w:hAnsi="Calibri" w:cs="Calibri"/>
          <w:sz w:val="24"/>
          <w:szCs w:val="24"/>
        </w:rPr>
      </w:pPr>
    </w:p>
    <w:p w14:paraId="5F767CFF" w14:textId="4351BD0D"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Charges 1 </w:t>
      </w:r>
      <w:r w:rsidR="00673E30">
        <w:rPr>
          <w:rFonts w:ascii="Calibri" w:hAnsi="Calibri" w:cs="Calibri"/>
          <w:sz w:val="24"/>
          <w:szCs w:val="24"/>
        </w:rPr>
        <w:t>and</w:t>
      </w:r>
      <w:r w:rsidRPr="00E627FE">
        <w:rPr>
          <w:rFonts w:ascii="Calibri" w:hAnsi="Calibri" w:cs="Calibri"/>
          <w:sz w:val="24"/>
          <w:szCs w:val="24"/>
        </w:rPr>
        <w:t xml:space="preserve"> 2 are breaches of AHRR 218 that relate to you having the responsibility for the welfare of </w:t>
      </w:r>
      <w:r w:rsidR="00673E30">
        <w:rPr>
          <w:rFonts w:ascii="Calibri" w:hAnsi="Calibri" w:cs="Calibri"/>
          <w:sz w:val="24"/>
          <w:szCs w:val="24"/>
        </w:rPr>
        <w:t>two</w:t>
      </w:r>
      <w:r w:rsidRPr="00E627FE">
        <w:rPr>
          <w:rFonts w:ascii="Calibri" w:hAnsi="Calibri" w:cs="Calibri"/>
          <w:sz w:val="24"/>
          <w:szCs w:val="24"/>
        </w:rPr>
        <w:t xml:space="preserve"> horses and that you failed to care for the horses and that the mare</w:t>
      </w:r>
      <w:r w:rsidR="00FF6B55">
        <w:rPr>
          <w:rFonts w:ascii="Calibri" w:hAnsi="Calibri" w:cs="Calibri"/>
          <w:sz w:val="24"/>
          <w:szCs w:val="24"/>
        </w:rPr>
        <w:t xml:space="preserve">, </w:t>
      </w:r>
      <w:r w:rsidRPr="00E627FE">
        <w:rPr>
          <w:rFonts w:ascii="Calibri" w:hAnsi="Calibri" w:cs="Calibri"/>
          <w:sz w:val="24"/>
          <w:szCs w:val="24"/>
        </w:rPr>
        <w:t>Let’s Cuddle</w:t>
      </w:r>
      <w:r w:rsidR="00FF6B55">
        <w:rPr>
          <w:rFonts w:ascii="Calibri" w:hAnsi="Calibri" w:cs="Calibri"/>
          <w:sz w:val="24"/>
          <w:szCs w:val="24"/>
        </w:rPr>
        <w:t>,</w:t>
      </w:r>
      <w:r w:rsidRPr="00E627FE">
        <w:rPr>
          <w:rFonts w:ascii="Calibri" w:hAnsi="Calibri" w:cs="Calibri"/>
          <w:sz w:val="24"/>
          <w:szCs w:val="24"/>
        </w:rPr>
        <w:t xml:space="preserve"> died over the weekend of </w:t>
      </w:r>
      <w:r w:rsidR="00673E30">
        <w:rPr>
          <w:rFonts w:ascii="Calibri" w:hAnsi="Calibri" w:cs="Calibri"/>
          <w:sz w:val="24"/>
          <w:szCs w:val="24"/>
        </w:rPr>
        <w:t>2</w:t>
      </w:r>
      <w:r w:rsidRPr="00E627FE">
        <w:rPr>
          <w:rFonts w:ascii="Calibri" w:hAnsi="Calibri" w:cs="Calibri"/>
          <w:sz w:val="24"/>
          <w:szCs w:val="24"/>
        </w:rPr>
        <w:t>5</w:t>
      </w:r>
      <w:r w:rsidR="00673E30">
        <w:rPr>
          <w:rFonts w:ascii="Calibri" w:hAnsi="Calibri" w:cs="Calibri"/>
          <w:sz w:val="24"/>
          <w:szCs w:val="24"/>
        </w:rPr>
        <w:t xml:space="preserve"> and </w:t>
      </w:r>
      <w:r w:rsidRPr="00E627FE">
        <w:rPr>
          <w:rFonts w:ascii="Calibri" w:hAnsi="Calibri" w:cs="Calibri"/>
          <w:sz w:val="24"/>
          <w:szCs w:val="24"/>
        </w:rPr>
        <w:t xml:space="preserve">26 November 2023 and her foal died on the 25 November 2023. </w:t>
      </w:r>
    </w:p>
    <w:p w14:paraId="61D60763" w14:textId="77777777" w:rsidR="00E627FE" w:rsidRPr="00E627FE" w:rsidRDefault="00E627FE" w:rsidP="00E627FE">
      <w:pPr>
        <w:pStyle w:val="ListParagraph"/>
        <w:rPr>
          <w:rFonts w:ascii="Calibri" w:hAnsi="Calibri" w:cs="Calibri"/>
          <w:sz w:val="24"/>
          <w:szCs w:val="24"/>
        </w:rPr>
      </w:pPr>
    </w:p>
    <w:p w14:paraId="06651A8B" w14:textId="338F5E33"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Charge 3 relates to death of Let’s Cuddle and you failing to notify HRA and HRV or the HRV </w:t>
      </w:r>
      <w:r w:rsidR="00673E30">
        <w:rPr>
          <w:rFonts w:ascii="Calibri" w:hAnsi="Calibri" w:cs="Calibri"/>
          <w:sz w:val="24"/>
          <w:szCs w:val="24"/>
        </w:rPr>
        <w:t>S</w:t>
      </w:r>
      <w:r w:rsidRPr="00E627FE">
        <w:rPr>
          <w:rFonts w:ascii="Calibri" w:hAnsi="Calibri" w:cs="Calibri"/>
          <w:sz w:val="24"/>
          <w:szCs w:val="24"/>
        </w:rPr>
        <w:t>tewards of her death within 24 hours of her death</w:t>
      </w:r>
      <w:r w:rsidR="00C739FD">
        <w:rPr>
          <w:rFonts w:ascii="Calibri" w:hAnsi="Calibri" w:cs="Calibri"/>
          <w:sz w:val="24"/>
          <w:szCs w:val="24"/>
        </w:rPr>
        <w:t>,</w:t>
      </w:r>
      <w:r w:rsidRPr="00E627FE">
        <w:rPr>
          <w:rFonts w:ascii="Calibri" w:hAnsi="Calibri" w:cs="Calibri"/>
          <w:sz w:val="24"/>
          <w:szCs w:val="24"/>
        </w:rPr>
        <w:t xml:space="preserve"> thereby breaching </w:t>
      </w:r>
      <w:r w:rsidR="00673E30" w:rsidRPr="00673E30">
        <w:rPr>
          <w:rFonts w:ascii="Calibri" w:hAnsi="Calibri" w:cs="Calibri"/>
          <w:sz w:val="24"/>
          <w:szCs w:val="24"/>
        </w:rPr>
        <w:t>ATSBR 11(4)(b)</w:t>
      </w:r>
      <w:r w:rsidR="00673E30">
        <w:rPr>
          <w:rFonts w:ascii="Calibri" w:hAnsi="Calibri" w:cs="Calibri"/>
          <w:sz w:val="24"/>
          <w:szCs w:val="24"/>
        </w:rPr>
        <w:t xml:space="preserve">. </w:t>
      </w:r>
      <w:r w:rsidRPr="00E627FE">
        <w:rPr>
          <w:rFonts w:ascii="Calibri" w:hAnsi="Calibri" w:cs="Calibri"/>
          <w:sz w:val="24"/>
          <w:szCs w:val="24"/>
        </w:rPr>
        <w:t xml:space="preserve"> </w:t>
      </w:r>
    </w:p>
    <w:p w14:paraId="175A96A8" w14:textId="77777777" w:rsidR="00E627FE" w:rsidRPr="00E627FE" w:rsidRDefault="00E627FE" w:rsidP="00E627FE">
      <w:pPr>
        <w:pStyle w:val="ListParagraph"/>
        <w:rPr>
          <w:rFonts w:ascii="Calibri" w:hAnsi="Calibri" w:cs="Calibri"/>
          <w:sz w:val="24"/>
          <w:szCs w:val="24"/>
        </w:rPr>
      </w:pPr>
    </w:p>
    <w:p w14:paraId="7F625E1C" w14:textId="18A66852"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Charge 4 is a breach of AHRR 187(2)</w:t>
      </w:r>
      <w:r w:rsidR="00BE2029">
        <w:rPr>
          <w:rFonts w:ascii="Calibri" w:hAnsi="Calibri" w:cs="Calibri"/>
          <w:sz w:val="24"/>
          <w:szCs w:val="24"/>
        </w:rPr>
        <w:t>,</w:t>
      </w:r>
      <w:r w:rsidRPr="00E627FE">
        <w:rPr>
          <w:rFonts w:ascii="Calibri" w:hAnsi="Calibri" w:cs="Calibri"/>
          <w:sz w:val="24"/>
          <w:szCs w:val="24"/>
        </w:rPr>
        <w:t xml:space="preserve"> that you were interviewed by HRV Investigati</w:t>
      </w:r>
      <w:r w:rsidR="00BE2029">
        <w:rPr>
          <w:rFonts w:ascii="Calibri" w:hAnsi="Calibri" w:cs="Calibri"/>
          <w:sz w:val="24"/>
          <w:szCs w:val="24"/>
        </w:rPr>
        <w:t>ve</w:t>
      </w:r>
      <w:r w:rsidRPr="00E627FE">
        <w:rPr>
          <w:rFonts w:ascii="Calibri" w:hAnsi="Calibri" w:cs="Calibri"/>
          <w:sz w:val="24"/>
          <w:szCs w:val="24"/>
        </w:rPr>
        <w:t xml:space="preserve"> Stewards on </w:t>
      </w:r>
      <w:r w:rsidR="00FF2FD3">
        <w:rPr>
          <w:rFonts w:ascii="Calibri" w:hAnsi="Calibri" w:cs="Calibri"/>
          <w:sz w:val="24"/>
          <w:szCs w:val="24"/>
        </w:rPr>
        <w:t>9</w:t>
      </w:r>
      <w:r w:rsidRPr="00E627FE">
        <w:rPr>
          <w:rFonts w:ascii="Calibri" w:hAnsi="Calibri" w:cs="Calibri"/>
          <w:sz w:val="24"/>
          <w:szCs w:val="24"/>
        </w:rPr>
        <w:t xml:space="preserve"> January 2024 and you gave false and/or misleading evidence during that interview. </w:t>
      </w:r>
    </w:p>
    <w:p w14:paraId="00C9045A" w14:textId="77777777" w:rsidR="00E627FE" w:rsidRPr="00E627FE" w:rsidRDefault="00E627FE" w:rsidP="00E627FE">
      <w:pPr>
        <w:pStyle w:val="ListParagraph"/>
        <w:rPr>
          <w:rFonts w:ascii="Calibri" w:hAnsi="Calibri" w:cs="Calibri"/>
          <w:sz w:val="24"/>
          <w:szCs w:val="24"/>
        </w:rPr>
      </w:pPr>
    </w:p>
    <w:p w14:paraId="4231BA97" w14:textId="404F79D5"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lastRenderedPageBreak/>
        <w:t>Mr Burns was part owner of broodmare</w:t>
      </w:r>
      <w:r w:rsidR="00BE2029">
        <w:rPr>
          <w:rFonts w:ascii="Calibri" w:hAnsi="Calibri" w:cs="Calibri"/>
          <w:sz w:val="24"/>
          <w:szCs w:val="24"/>
        </w:rPr>
        <w:t>,</w:t>
      </w:r>
      <w:r w:rsidRPr="00E627FE">
        <w:rPr>
          <w:rFonts w:ascii="Calibri" w:hAnsi="Calibri" w:cs="Calibri"/>
          <w:sz w:val="24"/>
          <w:szCs w:val="24"/>
        </w:rPr>
        <w:t xml:space="preserve"> Let’s Cuddle</w:t>
      </w:r>
      <w:r w:rsidR="00BE2029">
        <w:rPr>
          <w:rFonts w:ascii="Calibri" w:hAnsi="Calibri" w:cs="Calibri"/>
          <w:sz w:val="24"/>
          <w:szCs w:val="24"/>
        </w:rPr>
        <w:t>,</w:t>
      </w:r>
      <w:r w:rsidRPr="00E627FE">
        <w:rPr>
          <w:rFonts w:ascii="Calibri" w:hAnsi="Calibri" w:cs="Calibri"/>
          <w:sz w:val="24"/>
          <w:szCs w:val="24"/>
        </w:rPr>
        <w:t xml:space="preserve"> with </w:t>
      </w:r>
      <w:r w:rsidR="00BE2029">
        <w:rPr>
          <w:rFonts w:ascii="Calibri" w:hAnsi="Calibri" w:cs="Calibri"/>
          <w:sz w:val="24"/>
          <w:szCs w:val="24"/>
        </w:rPr>
        <w:t>his</w:t>
      </w:r>
      <w:r w:rsidRPr="00E627FE">
        <w:rPr>
          <w:rFonts w:ascii="Calibri" w:hAnsi="Calibri" w:cs="Calibri"/>
          <w:sz w:val="24"/>
          <w:szCs w:val="24"/>
        </w:rPr>
        <w:t xml:space="preserve"> son</w:t>
      </w:r>
      <w:r w:rsidR="00BE2029">
        <w:rPr>
          <w:rFonts w:ascii="Calibri" w:hAnsi="Calibri" w:cs="Calibri"/>
          <w:sz w:val="24"/>
          <w:szCs w:val="24"/>
        </w:rPr>
        <w:t>,</w:t>
      </w:r>
      <w:r w:rsidRPr="00E627FE">
        <w:rPr>
          <w:rFonts w:ascii="Calibri" w:hAnsi="Calibri" w:cs="Calibri"/>
          <w:sz w:val="24"/>
          <w:szCs w:val="24"/>
        </w:rPr>
        <w:t xml:space="preserve"> </w:t>
      </w:r>
      <w:r w:rsidR="00FF2FD3">
        <w:rPr>
          <w:rFonts w:ascii="Calibri" w:hAnsi="Calibri" w:cs="Calibri"/>
          <w:sz w:val="24"/>
          <w:szCs w:val="24"/>
        </w:rPr>
        <w:t xml:space="preserve">Mr </w:t>
      </w:r>
      <w:r w:rsidRPr="00E627FE">
        <w:rPr>
          <w:rFonts w:ascii="Calibri" w:hAnsi="Calibri" w:cs="Calibri"/>
          <w:sz w:val="24"/>
          <w:szCs w:val="24"/>
        </w:rPr>
        <w:t>Tyson Burns</w:t>
      </w:r>
      <w:r w:rsidR="00BE2029">
        <w:rPr>
          <w:rFonts w:ascii="Calibri" w:hAnsi="Calibri" w:cs="Calibri"/>
          <w:sz w:val="24"/>
          <w:szCs w:val="24"/>
        </w:rPr>
        <w:t>,</w:t>
      </w:r>
      <w:r w:rsidRPr="00E627FE">
        <w:rPr>
          <w:rFonts w:ascii="Calibri" w:hAnsi="Calibri" w:cs="Calibri"/>
          <w:sz w:val="24"/>
          <w:szCs w:val="24"/>
        </w:rPr>
        <w:t xml:space="preserve"> and friends, </w:t>
      </w:r>
      <w:r w:rsidR="00FF2FD3">
        <w:rPr>
          <w:rFonts w:ascii="Calibri" w:hAnsi="Calibri" w:cs="Calibri"/>
          <w:sz w:val="24"/>
          <w:szCs w:val="24"/>
        </w:rPr>
        <w:t xml:space="preserve">Mr </w:t>
      </w:r>
      <w:r w:rsidRPr="00E627FE">
        <w:rPr>
          <w:rFonts w:ascii="Calibri" w:hAnsi="Calibri" w:cs="Calibri"/>
          <w:sz w:val="24"/>
          <w:szCs w:val="24"/>
        </w:rPr>
        <w:t xml:space="preserve">Adam Greenbank and </w:t>
      </w:r>
      <w:r w:rsidR="00FF2FD3">
        <w:rPr>
          <w:rFonts w:ascii="Calibri" w:hAnsi="Calibri" w:cs="Calibri"/>
          <w:sz w:val="24"/>
          <w:szCs w:val="24"/>
        </w:rPr>
        <w:t xml:space="preserve">Mr </w:t>
      </w:r>
      <w:r w:rsidRPr="00E627FE">
        <w:rPr>
          <w:rFonts w:ascii="Calibri" w:hAnsi="Calibri" w:cs="Calibri"/>
          <w:sz w:val="24"/>
          <w:szCs w:val="24"/>
        </w:rPr>
        <w:t>Graeme Greenbank</w:t>
      </w:r>
      <w:r w:rsidR="00BE2029">
        <w:rPr>
          <w:rFonts w:ascii="Calibri" w:hAnsi="Calibri" w:cs="Calibri"/>
          <w:sz w:val="24"/>
          <w:szCs w:val="24"/>
        </w:rPr>
        <w:t>,</w:t>
      </w:r>
      <w:r w:rsidRPr="00E627FE">
        <w:rPr>
          <w:rFonts w:ascii="Calibri" w:hAnsi="Calibri" w:cs="Calibri"/>
          <w:sz w:val="24"/>
          <w:szCs w:val="24"/>
        </w:rPr>
        <w:t xml:space="preserve"> all who were not licensed with HRV. Let’s Cuddle was a horse registered with </w:t>
      </w:r>
      <w:r w:rsidR="00BE2029" w:rsidRPr="00E627FE">
        <w:rPr>
          <w:rFonts w:ascii="Calibri" w:hAnsi="Calibri" w:cs="Calibri"/>
          <w:sz w:val="24"/>
          <w:szCs w:val="24"/>
        </w:rPr>
        <w:t>HRV,</w:t>
      </w:r>
      <w:r w:rsidRPr="00E627FE">
        <w:rPr>
          <w:rFonts w:ascii="Calibri" w:hAnsi="Calibri" w:cs="Calibri"/>
          <w:sz w:val="24"/>
          <w:szCs w:val="24"/>
        </w:rPr>
        <w:t xml:space="preserve"> and you organised to purchase her to race and then breed with her. </w:t>
      </w:r>
    </w:p>
    <w:p w14:paraId="65E4EB4B" w14:textId="77777777" w:rsidR="00E627FE" w:rsidRPr="00E627FE" w:rsidRDefault="00E627FE" w:rsidP="00E627FE">
      <w:pPr>
        <w:pStyle w:val="ListParagraph"/>
        <w:rPr>
          <w:rFonts w:ascii="Calibri" w:hAnsi="Calibri" w:cs="Calibri"/>
          <w:sz w:val="24"/>
          <w:szCs w:val="24"/>
        </w:rPr>
      </w:pPr>
    </w:p>
    <w:p w14:paraId="2F366957" w14:textId="74BFE428"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Let’s Cuddle</w:t>
      </w:r>
      <w:r w:rsidR="00BE2029">
        <w:rPr>
          <w:rFonts w:ascii="Calibri" w:hAnsi="Calibri" w:cs="Calibri"/>
          <w:sz w:val="24"/>
          <w:szCs w:val="24"/>
        </w:rPr>
        <w:t>,</w:t>
      </w:r>
      <w:r w:rsidRPr="00E627FE">
        <w:rPr>
          <w:rFonts w:ascii="Calibri" w:hAnsi="Calibri" w:cs="Calibri"/>
          <w:sz w:val="24"/>
          <w:szCs w:val="24"/>
        </w:rPr>
        <w:t xml:space="preserve"> at time of her death</w:t>
      </w:r>
      <w:r w:rsidR="00BE2029">
        <w:rPr>
          <w:rFonts w:ascii="Calibri" w:hAnsi="Calibri" w:cs="Calibri"/>
          <w:sz w:val="24"/>
          <w:szCs w:val="24"/>
        </w:rPr>
        <w:t>,</w:t>
      </w:r>
      <w:r w:rsidRPr="00E627FE">
        <w:rPr>
          <w:rFonts w:ascii="Calibri" w:hAnsi="Calibri" w:cs="Calibri"/>
          <w:sz w:val="24"/>
          <w:szCs w:val="24"/>
        </w:rPr>
        <w:t xml:space="preserve"> was a </w:t>
      </w:r>
      <w:proofErr w:type="gramStart"/>
      <w:r w:rsidR="00BE2029">
        <w:rPr>
          <w:rFonts w:ascii="Calibri" w:hAnsi="Calibri" w:cs="Calibri"/>
          <w:sz w:val="24"/>
          <w:szCs w:val="24"/>
        </w:rPr>
        <w:t>five</w:t>
      </w:r>
      <w:r w:rsidRPr="00E627FE">
        <w:rPr>
          <w:rFonts w:ascii="Calibri" w:hAnsi="Calibri" w:cs="Calibri"/>
          <w:sz w:val="24"/>
          <w:szCs w:val="24"/>
        </w:rPr>
        <w:t xml:space="preserve"> year old</w:t>
      </w:r>
      <w:proofErr w:type="gramEnd"/>
      <w:r w:rsidRPr="00E627FE">
        <w:rPr>
          <w:rFonts w:ascii="Calibri" w:hAnsi="Calibri" w:cs="Calibri"/>
          <w:sz w:val="24"/>
          <w:szCs w:val="24"/>
        </w:rPr>
        <w:t xml:space="preserve"> mare and never officially raced in an official harness race</w:t>
      </w:r>
      <w:r w:rsidR="00BE2029">
        <w:rPr>
          <w:rFonts w:ascii="Calibri" w:hAnsi="Calibri" w:cs="Calibri"/>
          <w:sz w:val="24"/>
          <w:szCs w:val="24"/>
        </w:rPr>
        <w:t xml:space="preserve">. She </w:t>
      </w:r>
      <w:r w:rsidRPr="00E627FE">
        <w:rPr>
          <w:rFonts w:ascii="Calibri" w:hAnsi="Calibri" w:cs="Calibri"/>
          <w:sz w:val="24"/>
          <w:szCs w:val="24"/>
        </w:rPr>
        <w:t>was retired from racing in September 2022 and</w:t>
      </w:r>
      <w:r w:rsidR="00BE2029">
        <w:rPr>
          <w:rFonts w:ascii="Calibri" w:hAnsi="Calibri" w:cs="Calibri"/>
          <w:sz w:val="24"/>
          <w:szCs w:val="24"/>
        </w:rPr>
        <w:t xml:space="preserve"> </w:t>
      </w:r>
      <w:r w:rsidRPr="00E627FE">
        <w:rPr>
          <w:rFonts w:ascii="Calibri" w:hAnsi="Calibri" w:cs="Calibri"/>
          <w:sz w:val="24"/>
          <w:szCs w:val="24"/>
        </w:rPr>
        <w:t xml:space="preserve">thereafter was registered for breeding purposes. </w:t>
      </w:r>
    </w:p>
    <w:p w14:paraId="19F67182" w14:textId="77777777" w:rsidR="00E627FE" w:rsidRPr="00E627FE" w:rsidRDefault="00E627FE" w:rsidP="00E627FE">
      <w:pPr>
        <w:pStyle w:val="ListParagraph"/>
        <w:rPr>
          <w:rFonts w:ascii="Calibri" w:hAnsi="Calibri" w:cs="Calibri"/>
          <w:sz w:val="24"/>
          <w:szCs w:val="24"/>
        </w:rPr>
      </w:pPr>
    </w:p>
    <w:p w14:paraId="5C4A338E" w14:textId="79303B37"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Let’s Cuddle was initially trained to race by </w:t>
      </w:r>
      <w:r w:rsidR="00FF2FD3">
        <w:rPr>
          <w:rFonts w:ascii="Calibri" w:hAnsi="Calibri" w:cs="Calibri"/>
          <w:sz w:val="24"/>
          <w:szCs w:val="24"/>
        </w:rPr>
        <w:t xml:space="preserve">Mr </w:t>
      </w:r>
      <w:r w:rsidRPr="00E627FE">
        <w:rPr>
          <w:rFonts w:ascii="Calibri" w:hAnsi="Calibri" w:cs="Calibri"/>
          <w:sz w:val="24"/>
          <w:szCs w:val="24"/>
        </w:rPr>
        <w:t>Damien Burns</w:t>
      </w:r>
      <w:r w:rsidR="00BE2029">
        <w:rPr>
          <w:rFonts w:ascii="Calibri" w:hAnsi="Calibri" w:cs="Calibri"/>
          <w:sz w:val="24"/>
          <w:szCs w:val="24"/>
        </w:rPr>
        <w:t>,</w:t>
      </w:r>
      <w:r w:rsidRPr="00E627FE">
        <w:rPr>
          <w:rFonts w:ascii="Calibri" w:hAnsi="Calibri" w:cs="Calibri"/>
          <w:sz w:val="24"/>
          <w:szCs w:val="24"/>
        </w:rPr>
        <w:t xml:space="preserve"> the son of </w:t>
      </w:r>
      <w:r w:rsidR="00FF2FD3">
        <w:rPr>
          <w:rFonts w:ascii="Calibri" w:hAnsi="Calibri" w:cs="Calibri"/>
          <w:sz w:val="24"/>
          <w:szCs w:val="24"/>
        </w:rPr>
        <w:t xml:space="preserve">Mr </w:t>
      </w:r>
      <w:r w:rsidRPr="00E627FE">
        <w:rPr>
          <w:rFonts w:ascii="Calibri" w:hAnsi="Calibri" w:cs="Calibri"/>
          <w:sz w:val="24"/>
          <w:szCs w:val="24"/>
        </w:rPr>
        <w:t>Greg Burns</w:t>
      </w:r>
      <w:r w:rsidR="00BE2029">
        <w:rPr>
          <w:rFonts w:ascii="Calibri" w:hAnsi="Calibri" w:cs="Calibri"/>
          <w:sz w:val="24"/>
          <w:szCs w:val="24"/>
        </w:rPr>
        <w:t>,</w:t>
      </w:r>
      <w:r w:rsidRPr="00E627FE">
        <w:rPr>
          <w:rFonts w:ascii="Calibri" w:hAnsi="Calibri" w:cs="Calibri"/>
          <w:sz w:val="24"/>
          <w:szCs w:val="24"/>
        </w:rPr>
        <w:t xml:space="preserve"> in Snake Valley, Victoria</w:t>
      </w:r>
      <w:r w:rsidR="00BE2029">
        <w:rPr>
          <w:rFonts w:ascii="Calibri" w:hAnsi="Calibri" w:cs="Calibri"/>
          <w:sz w:val="24"/>
          <w:szCs w:val="24"/>
        </w:rPr>
        <w:t>,</w:t>
      </w:r>
      <w:r w:rsidRPr="00E627FE">
        <w:rPr>
          <w:rFonts w:ascii="Calibri" w:hAnsi="Calibri" w:cs="Calibri"/>
          <w:sz w:val="24"/>
          <w:szCs w:val="24"/>
        </w:rPr>
        <w:t xml:space="preserve"> but after her retirement</w:t>
      </w:r>
      <w:r w:rsidR="00BE2029">
        <w:rPr>
          <w:rFonts w:ascii="Calibri" w:hAnsi="Calibri" w:cs="Calibri"/>
          <w:sz w:val="24"/>
          <w:szCs w:val="24"/>
        </w:rPr>
        <w:t>,</w:t>
      </w:r>
      <w:r w:rsidRPr="00E627FE">
        <w:rPr>
          <w:rFonts w:ascii="Calibri" w:hAnsi="Calibri" w:cs="Calibri"/>
          <w:sz w:val="24"/>
          <w:szCs w:val="24"/>
        </w:rPr>
        <w:t xml:space="preserve"> </w:t>
      </w:r>
      <w:r w:rsidR="00FF2FD3">
        <w:rPr>
          <w:rFonts w:ascii="Calibri" w:hAnsi="Calibri" w:cs="Calibri"/>
          <w:sz w:val="24"/>
          <w:szCs w:val="24"/>
        </w:rPr>
        <w:t xml:space="preserve">Mr </w:t>
      </w:r>
      <w:r w:rsidRPr="00E627FE">
        <w:rPr>
          <w:rFonts w:ascii="Calibri" w:hAnsi="Calibri" w:cs="Calibri"/>
          <w:sz w:val="24"/>
          <w:szCs w:val="24"/>
        </w:rPr>
        <w:t>Greg Burns was</w:t>
      </w:r>
      <w:r w:rsidR="00BE2029">
        <w:rPr>
          <w:rFonts w:ascii="Calibri" w:hAnsi="Calibri" w:cs="Calibri"/>
          <w:sz w:val="24"/>
          <w:szCs w:val="24"/>
        </w:rPr>
        <w:t>,</w:t>
      </w:r>
      <w:r w:rsidRPr="00E627FE">
        <w:rPr>
          <w:rFonts w:ascii="Calibri" w:hAnsi="Calibri" w:cs="Calibri"/>
          <w:sz w:val="24"/>
          <w:szCs w:val="24"/>
        </w:rPr>
        <w:t xml:space="preserve"> </w:t>
      </w:r>
      <w:proofErr w:type="gramStart"/>
      <w:r w:rsidRPr="00E627FE">
        <w:rPr>
          <w:rFonts w:ascii="Calibri" w:hAnsi="Calibri" w:cs="Calibri"/>
          <w:sz w:val="24"/>
          <w:szCs w:val="24"/>
        </w:rPr>
        <w:t>at all times</w:t>
      </w:r>
      <w:proofErr w:type="gramEnd"/>
      <w:r w:rsidR="00BE2029">
        <w:rPr>
          <w:rFonts w:ascii="Calibri" w:hAnsi="Calibri" w:cs="Calibri"/>
          <w:sz w:val="24"/>
          <w:szCs w:val="24"/>
        </w:rPr>
        <w:t>,</w:t>
      </w:r>
      <w:r w:rsidRPr="00E627FE">
        <w:rPr>
          <w:rFonts w:ascii="Calibri" w:hAnsi="Calibri" w:cs="Calibri"/>
          <w:sz w:val="24"/>
          <w:szCs w:val="24"/>
        </w:rPr>
        <w:t xml:space="preserve"> responsible for Let’s Cuddle. </w:t>
      </w:r>
    </w:p>
    <w:p w14:paraId="1825541B" w14:textId="77777777" w:rsidR="00E627FE" w:rsidRPr="00E627FE" w:rsidRDefault="00E627FE" w:rsidP="00E627FE">
      <w:pPr>
        <w:pStyle w:val="ListParagraph"/>
        <w:rPr>
          <w:rFonts w:ascii="Calibri" w:hAnsi="Calibri" w:cs="Calibri"/>
          <w:sz w:val="24"/>
          <w:szCs w:val="24"/>
        </w:rPr>
      </w:pPr>
    </w:p>
    <w:p w14:paraId="53F01CA5" w14:textId="718D4AFA"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The mare became in foal to stallion</w:t>
      </w:r>
      <w:r w:rsidR="00BE2029">
        <w:rPr>
          <w:rFonts w:ascii="Calibri" w:hAnsi="Calibri" w:cs="Calibri"/>
          <w:sz w:val="24"/>
          <w:szCs w:val="24"/>
        </w:rPr>
        <w:t>,</w:t>
      </w:r>
      <w:r w:rsidRPr="00E627FE">
        <w:rPr>
          <w:rFonts w:ascii="Calibri" w:hAnsi="Calibri" w:cs="Calibri"/>
          <w:sz w:val="24"/>
          <w:szCs w:val="24"/>
        </w:rPr>
        <w:t xml:space="preserve"> </w:t>
      </w:r>
      <w:r w:rsidR="00BE2029">
        <w:rPr>
          <w:rFonts w:ascii="Calibri" w:hAnsi="Calibri" w:cs="Calibri"/>
          <w:sz w:val="24"/>
          <w:szCs w:val="24"/>
        </w:rPr>
        <w:t>“</w:t>
      </w:r>
      <w:r w:rsidRPr="00E627FE">
        <w:rPr>
          <w:rFonts w:ascii="Calibri" w:hAnsi="Calibri" w:cs="Calibri"/>
          <w:sz w:val="24"/>
          <w:szCs w:val="24"/>
        </w:rPr>
        <w:t>Centurion Atm USA</w:t>
      </w:r>
      <w:r w:rsidR="00BE2029">
        <w:rPr>
          <w:rFonts w:ascii="Calibri" w:hAnsi="Calibri" w:cs="Calibri"/>
          <w:sz w:val="24"/>
          <w:szCs w:val="24"/>
        </w:rPr>
        <w:t>”,</w:t>
      </w:r>
      <w:r w:rsidRPr="00E627FE">
        <w:rPr>
          <w:rFonts w:ascii="Calibri" w:hAnsi="Calibri" w:cs="Calibri"/>
          <w:sz w:val="24"/>
          <w:szCs w:val="24"/>
        </w:rPr>
        <w:t xml:space="preserve"> and paddocked at the Greenbank property before Mr Burns moved the mare to a vacant property </w:t>
      </w:r>
      <w:r w:rsidR="00BE2029">
        <w:rPr>
          <w:rFonts w:ascii="Calibri" w:hAnsi="Calibri" w:cs="Calibri"/>
          <w:sz w:val="24"/>
          <w:szCs w:val="24"/>
        </w:rPr>
        <w:t>in</w:t>
      </w:r>
      <w:r w:rsidRPr="00E627FE">
        <w:rPr>
          <w:rFonts w:ascii="Calibri" w:hAnsi="Calibri" w:cs="Calibri"/>
          <w:sz w:val="24"/>
          <w:szCs w:val="24"/>
        </w:rPr>
        <w:t xml:space="preserve"> Snake Valley</w:t>
      </w:r>
      <w:r w:rsidR="00BE2029">
        <w:rPr>
          <w:rFonts w:ascii="Calibri" w:hAnsi="Calibri" w:cs="Calibri"/>
          <w:sz w:val="24"/>
          <w:szCs w:val="24"/>
        </w:rPr>
        <w:t xml:space="preserve"> </w:t>
      </w:r>
      <w:r w:rsidRPr="00E627FE">
        <w:rPr>
          <w:rFonts w:ascii="Calibri" w:hAnsi="Calibri" w:cs="Calibri"/>
          <w:sz w:val="24"/>
          <w:szCs w:val="24"/>
        </w:rPr>
        <w:t>where she stayed for most of her gestation period. In the middle of November 2023</w:t>
      </w:r>
      <w:r w:rsidR="00FF2FD3">
        <w:rPr>
          <w:rFonts w:ascii="Calibri" w:hAnsi="Calibri" w:cs="Calibri"/>
          <w:sz w:val="24"/>
          <w:szCs w:val="24"/>
        </w:rPr>
        <w:t>,</w:t>
      </w:r>
      <w:r w:rsidRPr="00E627FE">
        <w:rPr>
          <w:rFonts w:ascii="Calibri" w:hAnsi="Calibri" w:cs="Calibri"/>
          <w:sz w:val="24"/>
          <w:szCs w:val="24"/>
        </w:rPr>
        <w:t xml:space="preserve"> Let’s Cuddle was moved again to a </w:t>
      </w:r>
      <w:r w:rsidR="00FF2FD3" w:rsidRPr="00E627FE">
        <w:rPr>
          <w:rFonts w:ascii="Calibri" w:hAnsi="Calibri" w:cs="Calibri"/>
          <w:sz w:val="24"/>
          <w:szCs w:val="24"/>
        </w:rPr>
        <w:t>neighbouring</w:t>
      </w:r>
      <w:r w:rsidRPr="00E627FE">
        <w:rPr>
          <w:rFonts w:ascii="Calibri" w:hAnsi="Calibri" w:cs="Calibri"/>
          <w:sz w:val="24"/>
          <w:szCs w:val="24"/>
        </w:rPr>
        <w:t xml:space="preserve"> property </w:t>
      </w:r>
      <w:r w:rsidR="00BE2029">
        <w:rPr>
          <w:rFonts w:ascii="Calibri" w:hAnsi="Calibri" w:cs="Calibri"/>
          <w:sz w:val="24"/>
          <w:szCs w:val="24"/>
        </w:rPr>
        <w:t>in</w:t>
      </w:r>
      <w:r w:rsidRPr="00E627FE">
        <w:rPr>
          <w:rFonts w:ascii="Calibri" w:hAnsi="Calibri" w:cs="Calibri"/>
          <w:sz w:val="24"/>
          <w:szCs w:val="24"/>
        </w:rPr>
        <w:t xml:space="preserve"> Snake Valley</w:t>
      </w:r>
      <w:r w:rsidR="00BE2029">
        <w:rPr>
          <w:rFonts w:ascii="Calibri" w:hAnsi="Calibri" w:cs="Calibri"/>
          <w:sz w:val="24"/>
          <w:szCs w:val="24"/>
        </w:rPr>
        <w:t>,</w:t>
      </w:r>
      <w:r w:rsidRPr="00E627FE">
        <w:rPr>
          <w:rFonts w:ascii="Calibri" w:hAnsi="Calibri" w:cs="Calibri"/>
          <w:sz w:val="24"/>
          <w:szCs w:val="24"/>
        </w:rPr>
        <w:t xml:space="preserve"> a property belonging to </w:t>
      </w:r>
      <w:r w:rsidR="00FF2FD3">
        <w:rPr>
          <w:rFonts w:ascii="Calibri" w:hAnsi="Calibri" w:cs="Calibri"/>
          <w:sz w:val="24"/>
          <w:szCs w:val="24"/>
        </w:rPr>
        <w:t xml:space="preserve">Ms </w:t>
      </w:r>
      <w:r w:rsidRPr="00E627FE">
        <w:rPr>
          <w:rFonts w:ascii="Calibri" w:hAnsi="Calibri" w:cs="Calibri"/>
          <w:sz w:val="24"/>
          <w:szCs w:val="24"/>
        </w:rPr>
        <w:t>Ingrid Murphy</w:t>
      </w:r>
      <w:r w:rsidR="00BE2029">
        <w:rPr>
          <w:rFonts w:ascii="Calibri" w:hAnsi="Calibri" w:cs="Calibri"/>
          <w:sz w:val="24"/>
          <w:szCs w:val="24"/>
        </w:rPr>
        <w:t>,</w:t>
      </w:r>
      <w:r w:rsidRPr="00E627FE">
        <w:rPr>
          <w:rFonts w:ascii="Calibri" w:hAnsi="Calibri" w:cs="Calibri"/>
          <w:sz w:val="24"/>
          <w:szCs w:val="24"/>
        </w:rPr>
        <w:t xml:space="preserve"> and her husband</w:t>
      </w:r>
      <w:r w:rsidR="00BE2029">
        <w:rPr>
          <w:rFonts w:ascii="Calibri" w:hAnsi="Calibri" w:cs="Calibri"/>
          <w:sz w:val="24"/>
          <w:szCs w:val="24"/>
        </w:rPr>
        <w:t>,</w:t>
      </w:r>
      <w:r w:rsidRPr="00E627FE">
        <w:rPr>
          <w:rFonts w:ascii="Calibri" w:hAnsi="Calibri" w:cs="Calibri"/>
          <w:sz w:val="24"/>
          <w:szCs w:val="24"/>
        </w:rPr>
        <w:t xml:space="preserve"> who was a friend of Mr Burns. Let’s Cuddle was moved to a small yard on that property and was to remain there until she was in </w:t>
      </w:r>
      <w:r w:rsidR="00846329" w:rsidRPr="00E627FE">
        <w:rPr>
          <w:rFonts w:ascii="Calibri" w:hAnsi="Calibri" w:cs="Calibri"/>
          <w:sz w:val="24"/>
          <w:szCs w:val="24"/>
        </w:rPr>
        <w:t>foal,</w:t>
      </w:r>
      <w:r w:rsidRPr="00E627FE">
        <w:rPr>
          <w:rFonts w:ascii="Calibri" w:hAnsi="Calibri" w:cs="Calibri"/>
          <w:sz w:val="24"/>
          <w:szCs w:val="24"/>
        </w:rPr>
        <w:t xml:space="preserve"> which was due the next month</w:t>
      </w:r>
      <w:r w:rsidR="00BE2029">
        <w:rPr>
          <w:rFonts w:ascii="Calibri" w:hAnsi="Calibri" w:cs="Calibri"/>
          <w:sz w:val="24"/>
          <w:szCs w:val="24"/>
        </w:rPr>
        <w:t xml:space="preserve">, being </w:t>
      </w:r>
      <w:r w:rsidRPr="00E627FE">
        <w:rPr>
          <w:rFonts w:ascii="Calibri" w:hAnsi="Calibri" w:cs="Calibri"/>
          <w:sz w:val="24"/>
          <w:szCs w:val="24"/>
        </w:rPr>
        <w:t xml:space="preserve">December 2023. </w:t>
      </w:r>
    </w:p>
    <w:p w14:paraId="11A1BA45" w14:textId="77777777" w:rsidR="00E627FE" w:rsidRPr="00E627FE" w:rsidRDefault="00E627FE" w:rsidP="00E627FE">
      <w:pPr>
        <w:pStyle w:val="ListParagraph"/>
        <w:rPr>
          <w:rFonts w:ascii="Calibri" w:hAnsi="Calibri" w:cs="Calibri"/>
          <w:sz w:val="24"/>
          <w:szCs w:val="24"/>
        </w:rPr>
      </w:pPr>
    </w:p>
    <w:p w14:paraId="1ED1CAEE" w14:textId="4A310807"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On Saturday</w:t>
      </w:r>
      <w:r w:rsidR="00FF2FD3">
        <w:rPr>
          <w:rFonts w:ascii="Calibri" w:hAnsi="Calibri" w:cs="Calibri"/>
          <w:sz w:val="24"/>
          <w:szCs w:val="24"/>
        </w:rPr>
        <w:t>,</w:t>
      </w:r>
      <w:r w:rsidRPr="00E627FE">
        <w:rPr>
          <w:rFonts w:ascii="Calibri" w:hAnsi="Calibri" w:cs="Calibri"/>
          <w:sz w:val="24"/>
          <w:szCs w:val="24"/>
        </w:rPr>
        <w:t xml:space="preserve"> 25 November 2023</w:t>
      </w:r>
      <w:r w:rsidR="00846329">
        <w:rPr>
          <w:rFonts w:ascii="Calibri" w:hAnsi="Calibri" w:cs="Calibri"/>
          <w:sz w:val="24"/>
          <w:szCs w:val="24"/>
        </w:rPr>
        <w:t>,</w:t>
      </w:r>
      <w:r w:rsidRPr="00E627FE">
        <w:rPr>
          <w:rFonts w:ascii="Calibri" w:hAnsi="Calibri" w:cs="Calibri"/>
          <w:sz w:val="24"/>
          <w:szCs w:val="24"/>
        </w:rPr>
        <w:t xml:space="preserve"> local veterinarian</w:t>
      </w:r>
      <w:r w:rsidR="00846329">
        <w:rPr>
          <w:rFonts w:ascii="Calibri" w:hAnsi="Calibri" w:cs="Calibri"/>
          <w:sz w:val="24"/>
          <w:szCs w:val="24"/>
        </w:rPr>
        <w:t>,</w:t>
      </w:r>
      <w:r w:rsidRPr="00E627FE">
        <w:rPr>
          <w:rFonts w:ascii="Calibri" w:hAnsi="Calibri" w:cs="Calibri"/>
          <w:sz w:val="24"/>
          <w:szCs w:val="24"/>
        </w:rPr>
        <w:t xml:space="preserve"> Dr Taryn Bright</w:t>
      </w:r>
      <w:r w:rsidR="00846329">
        <w:rPr>
          <w:rFonts w:ascii="Calibri" w:hAnsi="Calibri" w:cs="Calibri"/>
          <w:sz w:val="24"/>
          <w:szCs w:val="24"/>
        </w:rPr>
        <w:t>,</w:t>
      </w:r>
      <w:r w:rsidRPr="00E627FE">
        <w:rPr>
          <w:rFonts w:ascii="Calibri" w:hAnsi="Calibri" w:cs="Calibri"/>
          <w:sz w:val="24"/>
          <w:szCs w:val="24"/>
        </w:rPr>
        <w:t xml:space="preserve"> a friend of </w:t>
      </w:r>
      <w:r w:rsidR="00846329">
        <w:rPr>
          <w:rFonts w:ascii="Calibri" w:hAnsi="Calibri" w:cs="Calibri"/>
          <w:sz w:val="24"/>
          <w:szCs w:val="24"/>
        </w:rPr>
        <w:t>Ms</w:t>
      </w:r>
      <w:r w:rsidRPr="00E627FE">
        <w:rPr>
          <w:rFonts w:ascii="Calibri" w:hAnsi="Calibri" w:cs="Calibri"/>
          <w:sz w:val="24"/>
          <w:szCs w:val="24"/>
        </w:rPr>
        <w:t xml:space="preserve"> Murphy</w:t>
      </w:r>
      <w:r w:rsidR="00846329">
        <w:rPr>
          <w:rFonts w:ascii="Calibri" w:hAnsi="Calibri" w:cs="Calibri"/>
          <w:sz w:val="24"/>
          <w:szCs w:val="24"/>
        </w:rPr>
        <w:t>,</w:t>
      </w:r>
      <w:r w:rsidRPr="00E627FE">
        <w:rPr>
          <w:rFonts w:ascii="Calibri" w:hAnsi="Calibri" w:cs="Calibri"/>
          <w:sz w:val="24"/>
          <w:szCs w:val="24"/>
        </w:rPr>
        <w:t xml:space="preserve"> attended her property for a social visit. </w:t>
      </w:r>
    </w:p>
    <w:p w14:paraId="6AF568DB" w14:textId="77777777" w:rsidR="00E627FE" w:rsidRPr="00E627FE" w:rsidRDefault="00E627FE" w:rsidP="00E627FE">
      <w:pPr>
        <w:pStyle w:val="ListParagraph"/>
        <w:rPr>
          <w:rFonts w:ascii="Calibri" w:hAnsi="Calibri" w:cs="Calibri"/>
          <w:sz w:val="24"/>
          <w:szCs w:val="24"/>
        </w:rPr>
      </w:pPr>
    </w:p>
    <w:p w14:paraId="76CB9070" w14:textId="1DD1D3E8"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No one was home</w:t>
      </w:r>
      <w:r w:rsidR="00846329">
        <w:rPr>
          <w:rFonts w:ascii="Calibri" w:hAnsi="Calibri" w:cs="Calibri"/>
          <w:sz w:val="24"/>
          <w:szCs w:val="24"/>
        </w:rPr>
        <w:t>,</w:t>
      </w:r>
      <w:r w:rsidRPr="00E627FE">
        <w:rPr>
          <w:rFonts w:ascii="Calibri" w:hAnsi="Calibri" w:cs="Calibri"/>
          <w:sz w:val="24"/>
          <w:szCs w:val="24"/>
        </w:rPr>
        <w:t xml:space="preserve"> and upon leaving the property</w:t>
      </w:r>
      <w:r w:rsidR="00846329">
        <w:rPr>
          <w:rFonts w:ascii="Calibri" w:hAnsi="Calibri" w:cs="Calibri"/>
          <w:sz w:val="24"/>
          <w:szCs w:val="24"/>
        </w:rPr>
        <w:t>,</w:t>
      </w:r>
      <w:r w:rsidRPr="00E627FE">
        <w:rPr>
          <w:rFonts w:ascii="Calibri" w:hAnsi="Calibri" w:cs="Calibri"/>
          <w:sz w:val="24"/>
          <w:szCs w:val="24"/>
        </w:rPr>
        <w:t xml:space="preserve"> Dr Bright observed Let’s Cuddle lying upside down in </w:t>
      </w:r>
      <w:r w:rsidR="00846329">
        <w:rPr>
          <w:rFonts w:ascii="Calibri" w:hAnsi="Calibri" w:cs="Calibri"/>
          <w:sz w:val="24"/>
          <w:szCs w:val="24"/>
        </w:rPr>
        <w:t>the</w:t>
      </w:r>
      <w:r w:rsidRPr="00E627FE">
        <w:rPr>
          <w:rFonts w:ascii="Calibri" w:hAnsi="Calibri" w:cs="Calibri"/>
          <w:sz w:val="24"/>
          <w:szCs w:val="24"/>
        </w:rPr>
        <w:t xml:space="preserve"> yard. Dr Bright went to take a closer </w:t>
      </w:r>
      <w:proofErr w:type="gramStart"/>
      <w:r w:rsidRPr="00E627FE">
        <w:rPr>
          <w:rFonts w:ascii="Calibri" w:hAnsi="Calibri" w:cs="Calibri"/>
          <w:sz w:val="24"/>
          <w:szCs w:val="24"/>
        </w:rPr>
        <w:t>look</w:t>
      </w:r>
      <w:proofErr w:type="gramEnd"/>
      <w:r w:rsidRPr="00E627FE">
        <w:rPr>
          <w:rFonts w:ascii="Calibri" w:hAnsi="Calibri" w:cs="Calibri"/>
          <w:sz w:val="24"/>
          <w:szCs w:val="24"/>
        </w:rPr>
        <w:t xml:space="preserve"> and</w:t>
      </w:r>
      <w:r w:rsidR="00846329">
        <w:rPr>
          <w:rFonts w:ascii="Calibri" w:hAnsi="Calibri" w:cs="Calibri"/>
          <w:sz w:val="24"/>
          <w:szCs w:val="24"/>
        </w:rPr>
        <w:t>,</w:t>
      </w:r>
      <w:r w:rsidRPr="00E627FE">
        <w:rPr>
          <w:rFonts w:ascii="Calibri" w:hAnsi="Calibri" w:cs="Calibri"/>
          <w:sz w:val="24"/>
          <w:szCs w:val="24"/>
        </w:rPr>
        <w:t xml:space="preserve"> upon a visual inspection</w:t>
      </w:r>
      <w:r w:rsidR="00846329">
        <w:rPr>
          <w:rFonts w:ascii="Calibri" w:hAnsi="Calibri" w:cs="Calibri"/>
          <w:sz w:val="24"/>
          <w:szCs w:val="24"/>
        </w:rPr>
        <w:t>,</w:t>
      </w:r>
      <w:r w:rsidRPr="00E627FE">
        <w:rPr>
          <w:rFonts w:ascii="Calibri" w:hAnsi="Calibri" w:cs="Calibri"/>
          <w:sz w:val="24"/>
          <w:szCs w:val="24"/>
        </w:rPr>
        <w:t xml:space="preserve"> it was apparent to her that the mare was in distress attempting to foal down. </w:t>
      </w:r>
    </w:p>
    <w:p w14:paraId="3E61A04C" w14:textId="77777777" w:rsidR="00E627FE" w:rsidRPr="00E627FE" w:rsidRDefault="00E627FE" w:rsidP="00E627FE">
      <w:pPr>
        <w:pStyle w:val="ListParagraph"/>
        <w:rPr>
          <w:rFonts w:ascii="Calibri" w:hAnsi="Calibri" w:cs="Calibri"/>
          <w:sz w:val="24"/>
          <w:szCs w:val="24"/>
        </w:rPr>
      </w:pPr>
    </w:p>
    <w:p w14:paraId="0357CF13" w14:textId="7CD3BEC3" w:rsidR="00E627FE"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Dr Bright made </w:t>
      </w:r>
      <w:proofErr w:type="gramStart"/>
      <w:r w:rsidRPr="00E627FE">
        <w:rPr>
          <w:rFonts w:ascii="Calibri" w:hAnsi="Calibri" w:cs="Calibri"/>
          <w:sz w:val="24"/>
          <w:szCs w:val="24"/>
        </w:rPr>
        <w:t>a number of</w:t>
      </w:r>
      <w:proofErr w:type="gramEnd"/>
      <w:r w:rsidRPr="00E627FE">
        <w:rPr>
          <w:rFonts w:ascii="Calibri" w:hAnsi="Calibri" w:cs="Calibri"/>
          <w:sz w:val="24"/>
          <w:szCs w:val="24"/>
        </w:rPr>
        <w:t xml:space="preserve"> phone calls in attempt to contact </w:t>
      </w:r>
      <w:r w:rsidR="00FF2FD3">
        <w:rPr>
          <w:rFonts w:ascii="Calibri" w:hAnsi="Calibri" w:cs="Calibri"/>
          <w:sz w:val="24"/>
          <w:szCs w:val="24"/>
        </w:rPr>
        <w:t xml:space="preserve">Mr </w:t>
      </w:r>
      <w:r w:rsidRPr="00E627FE">
        <w:rPr>
          <w:rFonts w:ascii="Calibri" w:hAnsi="Calibri" w:cs="Calibri"/>
          <w:sz w:val="24"/>
          <w:szCs w:val="24"/>
        </w:rPr>
        <w:t>Burns</w:t>
      </w:r>
      <w:r w:rsidR="00846329">
        <w:rPr>
          <w:rFonts w:ascii="Calibri" w:hAnsi="Calibri" w:cs="Calibri"/>
          <w:sz w:val="24"/>
          <w:szCs w:val="24"/>
        </w:rPr>
        <w:t>,</w:t>
      </w:r>
      <w:r w:rsidRPr="00E627FE">
        <w:rPr>
          <w:rFonts w:ascii="Calibri" w:hAnsi="Calibri" w:cs="Calibri"/>
          <w:sz w:val="24"/>
          <w:szCs w:val="24"/>
        </w:rPr>
        <w:t xml:space="preserve"> including </w:t>
      </w:r>
      <w:r w:rsidR="00FF2FD3">
        <w:rPr>
          <w:rFonts w:ascii="Calibri" w:hAnsi="Calibri" w:cs="Calibri"/>
          <w:sz w:val="24"/>
          <w:szCs w:val="24"/>
        </w:rPr>
        <w:t xml:space="preserve">Mr </w:t>
      </w:r>
      <w:r w:rsidRPr="00E627FE">
        <w:rPr>
          <w:rFonts w:ascii="Calibri" w:hAnsi="Calibri" w:cs="Calibri"/>
          <w:sz w:val="24"/>
          <w:szCs w:val="24"/>
        </w:rPr>
        <w:t>Damien Burns, his wife Hayley and Hayley’s mother</w:t>
      </w:r>
      <w:r w:rsidR="00846329">
        <w:rPr>
          <w:rFonts w:ascii="Calibri" w:hAnsi="Calibri" w:cs="Calibri"/>
          <w:sz w:val="24"/>
          <w:szCs w:val="24"/>
        </w:rPr>
        <w:t>,</w:t>
      </w:r>
      <w:r w:rsidRPr="00E627FE">
        <w:rPr>
          <w:rFonts w:ascii="Calibri" w:hAnsi="Calibri" w:cs="Calibri"/>
          <w:sz w:val="24"/>
          <w:szCs w:val="24"/>
        </w:rPr>
        <w:t xml:space="preserve"> </w:t>
      </w:r>
      <w:r w:rsidR="00FF2FD3">
        <w:rPr>
          <w:rFonts w:ascii="Calibri" w:hAnsi="Calibri" w:cs="Calibri"/>
          <w:sz w:val="24"/>
          <w:szCs w:val="24"/>
        </w:rPr>
        <w:t xml:space="preserve">Ms </w:t>
      </w:r>
      <w:r w:rsidRPr="00E627FE">
        <w:rPr>
          <w:rFonts w:ascii="Calibri" w:hAnsi="Calibri" w:cs="Calibri"/>
          <w:sz w:val="24"/>
          <w:szCs w:val="24"/>
        </w:rPr>
        <w:t xml:space="preserve">Robyn </w:t>
      </w:r>
      <w:proofErr w:type="spellStart"/>
      <w:r w:rsidRPr="00E627FE">
        <w:rPr>
          <w:rFonts w:ascii="Calibri" w:hAnsi="Calibri" w:cs="Calibri"/>
          <w:sz w:val="24"/>
          <w:szCs w:val="24"/>
        </w:rPr>
        <w:t>Crees</w:t>
      </w:r>
      <w:proofErr w:type="spellEnd"/>
      <w:r w:rsidRPr="00E627FE">
        <w:rPr>
          <w:rFonts w:ascii="Calibri" w:hAnsi="Calibri" w:cs="Calibri"/>
          <w:sz w:val="24"/>
          <w:szCs w:val="24"/>
        </w:rPr>
        <w:t>. A few minutes later</w:t>
      </w:r>
      <w:r w:rsidR="00846329">
        <w:rPr>
          <w:rFonts w:ascii="Calibri" w:hAnsi="Calibri" w:cs="Calibri"/>
          <w:sz w:val="24"/>
          <w:szCs w:val="24"/>
        </w:rPr>
        <w:t>,</w:t>
      </w:r>
      <w:r w:rsidRPr="00E627FE">
        <w:rPr>
          <w:rFonts w:ascii="Calibri" w:hAnsi="Calibri" w:cs="Calibri"/>
          <w:sz w:val="24"/>
          <w:szCs w:val="24"/>
        </w:rPr>
        <w:t xml:space="preserve"> </w:t>
      </w:r>
      <w:r w:rsidR="00FF2FD3">
        <w:rPr>
          <w:rFonts w:ascii="Calibri" w:hAnsi="Calibri" w:cs="Calibri"/>
          <w:sz w:val="24"/>
          <w:szCs w:val="24"/>
        </w:rPr>
        <w:t xml:space="preserve">Mr </w:t>
      </w:r>
      <w:r w:rsidRPr="00E627FE">
        <w:rPr>
          <w:rFonts w:ascii="Calibri" w:hAnsi="Calibri" w:cs="Calibri"/>
          <w:sz w:val="24"/>
          <w:szCs w:val="24"/>
        </w:rPr>
        <w:t xml:space="preserve">Burns came down to the property on his motorbike. Dr Bright ran to him to explain the situation and he told her the mare was </w:t>
      </w:r>
      <w:r w:rsidR="00846329">
        <w:rPr>
          <w:rFonts w:ascii="Calibri" w:hAnsi="Calibri" w:cs="Calibri"/>
          <w:sz w:val="24"/>
          <w:szCs w:val="24"/>
        </w:rPr>
        <w:t>four</w:t>
      </w:r>
      <w:r w:rsidRPr="00E627FE">
        <w:rPr>
          <w:rFonts w:ascii="Calibri" w:hAnsi="Calibri" w:cs="Calibri"/>
          <w:sz w:val="24"/>
          <w:szCs w:val="24"/>
        </w:rPr>
        <w:t xml:space="preserve"> weeks early</w:t>
      </w:r>
      <w:r w:rsidR="00846329">
        <w:rPr>
          <w:rFonts w:ascii="Calibri" w:hAnsi="Calibri" w:cs="Calibri"/>
          <w:sz w:val="24"/>
          <w:szCs w:val="24"/>
        </w:rPr>
        <w:t xml:space="preserve">. </w:t>
      </w:r>
      <w:r w:rsidRPr="00E627FE">
        <w:rPr>
          <w:rFonts w:ascii="Calibri" w:hAnsi="Calibri" w:cs="Calibri"/>
          <w:sz w:val="24"/>
          <w:szCs w:val="24"/>
        </w:rPr>
        <w:t>Dr Bright ran and obtained a halter to catch Let's Cuddle.</w:t>
      </w:r>
    </w:p>
    <w:p w14:paraId="5AAFC9DE" w14:textId="77777777" w:rsidR="00E627FE" w:rsidRPr="00E627FE" w:rsidRDefault="00E627FE" w:rsidP="00E627FE">
      <w:pPr>
        <w:pStyle w:val="ListParagraph"/>
        <w:rPr>
          <w:rFonts w:ascii="Calibri" w:hAnsi="Calibri" w:cs="Calibri"/>
          <w:sz w:val="24"/>
          <w:szCs w:val="24"/>
        </w:rPr>
      </w:pPr>
    </w:p>
    <w:p w14:paraId="296D3887" w14:textId="76DE7F33"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Let’s Cuddle was caught but it was difficult to put the halter onto her and </w:t>
      </w:r>
      <w:r w:rsidR="00FF2FD3">
        <w:rPr>
          <w:rFonts w:ascii="Calibri" w:hAnsi="Calibri" w:cs="Calibri"/>
          <w:sz w:val="24"/>
          <w:szCs w:val="24"/>
        </w:rPr>
        <w:t xml:space="preserve">Mr </w:t>
      </w:r>
      <w:r w:rsidRPr="00E627FE">
        <w:rPr>
          <w:rFonts w:ascii="Calibri" w:hAnsi="Calibri" w:cs="Calibri"/>
          <w:sz w:val="24"/>
          <w:szCs w:val="24"/>
        </w:rPr>
        <w:t>Burns provided little assistance. The mare was getting up and down while straining and was distressed. Eventually</w:t>
      </w:r>
      <w:r w:rsidR="009E72E0">
        <w:rPr>
          <w:rFonts w:ascii="Calibri" w:hAnsi="Calibri" w:cs="Calibri"/>
          <w:sz w:val="24"/>
          <w:szCs w:val="24"/>
        </w:rPr>
        <w:t>,</w:t>
      </w:r>
      <w:r w:rsidRPr="00E627FE">
        <w:rPr>
          <w:rFonts w:ascii="Calibri" w:hAnsi="Calibri" w:cs="Calibri"/>
          <w:sz w:val="24"/>
          <w:szCs w:val="24"/>
        </w:rPr>
        <w:t xml:space="preserve"> the halter was placed on her and while </w:t>
      </w:r>
      <w:r w:rsidR="00FF2FD3">
        <w:rPr>
          <w:rFonts w:ascii="Calibri" w:hAnsi="Calibri" w:cs="Calibri"/>
          <w:sz w:val="24"/>
          <w:szCs w:val="24"/>
        </w:rPr>
        <w:t xml:space="preserve">Mr </w:t>
      </w:r>
      <w:r w:rsidRPr="00E627FE">
        <w:rPr>
          <w:rFonts w:ascii="Calibri" w:hAnsi="Calibri" w:cs="Calibri"/>
          <w:sz w:val="24"/>
          <w:szCs w:val="24"/>
        </w:rPr>
        <w:t>Burns held her</w:t>
      </w:r>
      <w:r w:rsidR="009E72E0">
        <w:rPr>
          <w:rFonts w:ascii="Calibri" w:hAnsi="Calibri" w:cs="Calibri"/>
          <w:sz w:val="24"/>
          <w:szCs w:val="24"/>
        </w:rPr>
        <w:t>,</w:t>
      </w:r>
      <w:r w:rsidRPr="00E627FE">
        <w:rPr>
          <w:rFonts w:ascii="Calibri" w:hAnsi="Calibri" w:cs="Calibri"/>
          <w:sz w:val="24"/>
          <w:szCs w:val="24"/>
        </w:rPr>
        <w:t xml:space="preserve"> Dr Bright tried to assist in the birth but could not see the front feet or the birthing. The foaling proved to be an exhausting process for the mare and Dr Bright. The horse was moving the whole time and very uncomfortable</w:t>
      </w:r>
      <w:r w:rsidR="009B42EE">
        <w:rPr>
          <w:rFonts w:ascii="Calibri" w:hAnsi="Calibri" w:cs="Calibri"/>
          <w:sz w:val="24"/>
          <w:szCs w:val="24"/>
        </w:rPr>
        <w:t xml:space="preserve">, constantly getting </w:t>
      </w:r>
      <w:r w:rsidRPr="00E627FE">
        <w:rPr>
          <w:rFonts w:ascii="Calibri" w:hAnsi="Calibri" w:cs="Calibri"/>
          <w:sz w:val="24"/>
          <w:szCs w:val="24"/>
        </w:rPr>
        <w:t>up and down. It took over 20 minutes</w:t>
      </w:r>
      <w:r w:rsidR="009B42EE">
        <w:rPr>
          <w:rFonts w:ascii="Calibri" w:hAnsi="Calibri" w:cs="Calibri"/>
          <w:sz w:val="24"/>
          <w:szCs w:val="24"/>
        </w:rPr>
        <w:t>,</w:t>
      </w:r>
      <w:r w:rsidRPr="00E627FE">
        <w:rPr>
          <w:rFonts w:ascii="Calibri" w:hAnsi="Calibri" w:cs="Calibri"/>
          <w:sz w:val="24"/>
          <w:szCs w:val="24"/>
        </w:rPr>
        <w:t xml:space="preserve"> but eventually </w:t>
      </w:r>
      <w:r w:rsidR="009B42EE">
        <w:rPr>
          <w:rFonts w:ascii="Calibri" w:hAnsi="Calibri" w:cs="Calibri"/>
          <w:sz w:val="24"/>
          <w:szCs w:val="24"/>
        </w:rPr>
        <w:t>Dr Bright</w:t>
      </w:r>
      <w:r w:rsidRPr="00E627FE">
        <w:rPr>
          <w:rFonts w:ascii="Calibri" w:hAnsi="Calibri" w:cs="Calibri"/>
          <w:sz w:val="24"/>
          <w:szCs w:val="24"/>
        </w:rPr>
        <w:t xml:space="preserve"> was able to grab the foal’s head and </w:t>
      </w:r>
      <w:r w:rsidR="00FF2FD3">
        <w:rPr>
          <w:rFonts w:ascii="Calibri" w:hAnsi="Calibri" w:cs="Calibri"/>
          <w:sz w:val="24"/>
          <w:szCs w:val="24"/>
        </w:rPr>
        <w:t xml:space="preserve">Mr </w:t>
      </w:r>
      <w:r w:rsidRPr="00E627FE">
        <w:rPr>
          <w:rFonts w:ascii="Calibri" w:hAnsi="Calibri" w:cs="Calibri"/>
          <w:sz w:val="24"/>
          <w:szCs w:val="24"/>
        </w:rPr>
        <w:t xml:space="preserve">Burns was able to pull the foal. The foal was gasping for </w:t>
      </w:r>
      <w:r w:rsidR="009B42EE" w:rsidRPr="00E627FE">
        <w:rPr>
          <w:rFonts w:ascii="Calibri" w:hAnsi="Calibri" w:cs="Calibri"/>
          <w:sz w:val="24"/>
          <w:szCs w:val="24"/>
        </w:rPr>
        <w:t>breath,</w:t>
      </w:r>
      <w:r w:rsidRPr="00E627FE">
        <w:rPr>
          <w:rFonts w:ascii="Calibri" w:hAnsi="Calibri" w:cs="Calibri"/>
          <w:sz w:val="24"/>
          <w:szCs w:val="24"/>
        </w:rPr>
        <w:t xml:space="preserve"> and it appeared to be a red bag birth. Throughout this difficult procedure</w:t>
      </w:r>
      <w:r w:rsidR="009B42EE">
        <w:rPr>
          <w:rFonts w:ascii="Calibri" w:hAnsi="Calibri" w:cs="Calibri"/>
          <w:sz w:val="24"/>
          <w:szCs w:val="24"/>
        </w:rPr>
        <w:t>,</w:t>
      </w:r>
      <w:r w:rsidRPr="00E627FE">
        <w:rPr>
          <w:rFonts w:ascii="Calibri" w:hAnsi="Calibri" w:cs="Calibri"/>
          <w:sz w:val="24"/>
          <w:szCs w:val="24"/>
        </w:rPr>
        <w:t xml:space="preserve"> </w:t>
      </w:r>
      <w:r w:rsidR="00F14752">
        <w:rPr>
          <w:rFonts w:ascii="Calibri" w:hAnsi="Calibri" w:cs="Calibri"/>
          <w:sz w:val="24"/>
          <w:szCs w:val="24"/>
        </w:rPr>
        <w:t>Mr</w:t>
      </w:r>
      <w:r w:rsidR="009B42EE">
        <w:rPr>
          <w:rFonts w:ascii="Calibri" w:hAnsi="Calibri" w:cs="Calibri"/>
          <w:sz w:val="24"/>
          <w:szCs w:val="24"/>
        </w:rPr>
        <w:t xml:space="preserve"> </w:t>
      </w:r>
      <w:r w:rsidRPr="00E627FE">
        <w:rPr>
          <w:rFonts w:ascii="Calibri" w:hAnsi="Calibri" w:cs="Calibri"/>
          <w:sz w:val="24"/>
          <w:szCs w:val="24"/>
        </w:rPr>
        <w:t xml:space="preserve">Burns offered little assistance to Dr Bright. </w:t>
      </w:r>
    </w:p>
    <w:p w14:paraId="5D6F46F7" w14:textId="77777777" w:rsidR="00E627FE" w:rsidRPr="00E627FE" w:rsidRDefault="00E627FE" w:rsidP="00E627FE">
      <w:pPr>
        <w:pStyle w:val="ListParagraph"/>
        <w:rPr>
          <w:rFonts w:ascii="Calibri" w:hAnsi="Calibri" w:cs="Calibri"/>
          <w:sz w:val="24"/>
          <w:szCs w:val="24"/>
        </w:rPr>
      </w:pPr>
    </w:p>
    <w:p w14:paraId="4BF9DD2D" w14:textId="3253F225"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lastRenderedPageBreak/>
        <w:t>Upon delivery</w:t>
      </w:r>
      <w:r w:rsidR="00875E30">
        <w:rPr>
          <w:rFonts w:ascii="Calibri" w:hAnsi="Calibri" w:cs="Calibri"/>
          <w:sz w:val="24"/>
          <w:szCs w:val="24"/>
        </w:rPr>
        <w:t>,</w:t>
      </w:r>
      <w:r w:rsidRPr="00E627FE">
        <w:rPr>
          <w:rFonts w:ascii="Calibri" w:hAnsi="Calibri" w:cs="Calibri"/>
          <w:sz w:val="24"/>
          <w:szCs w:val="24"/>
        </w:rPr>
        <w:t xml:space="preserve"> Dr Bright then ran to her vehicle to grab a stethoscope and towels to revive the foal and clean it up</w:t>
      </w:r>
      <w:r w:rsidR="00875E30">
        <w:rPr>
          <w:rFonts w:ascii="Calibri" w:hAnsi="Calibri" w:cs="Calibri"/>
          <w:sz w:val="24"/>
          <w:szCs w:val="24"/>
        </w:rPr>
        <w:t xml:space="preserve">. However, </w:t>
      </w:r>
      <w:r w:rsidRPr="00E627FE">
        <w:rPr>
          <w:rFonts w:ascii="Calibri" w:hAnsi="Calibri" w:cs="Calibri"/>
          <w:sz w:val="24"/>
          <w:szCs w:val="24"/>
        </w:rPr>
        <w:t>when she got back to the gate of the paddock</w:t>
      </w:r>
      <w:r w:rsidR="00875E30">
        <w:rPr>
          <w:rFonts w:ascii="Calibri" w:hAnsi="Calibri" w:cs="Calibri"/>
          <w:sz w:val="24"/>
          <w:szCs w:val="24"/>
        </w:rPr>
        <w:t>,</w:t>
      </w:r>
      <w:r w:rsidRPr="00E627FE">
        <w:rPr>
          <w:rFonts w:ascii="Calibri" w:hAnsi="Calibri" w:cs="Calibri"/>
          <w:sz w:val="24"/>
          <w:szCs w:val="24"/>
        </w:rPr>
        <w:t xml:space="preserve"> </w:t>
      </w:r>
      <w:r w:rsidR="00010144">
        <w:rPr>
          <w:rFonts w:ascii="Calibri" w:hAnsi="Calibri" w:cs="Calibri"/>
          <w:sz w:val="24"/>
          <w:szCs w:val="24"/>
        </w:rPr>
        <w:t xml:space="preserve">Mr </w:t>
      </w:r>
      <w:r w:rsidRPr="00E627FE">
        <w:rPr>
          <w:rFonts w:ascii="Calibri" w:hAnsi="Calibri" w:cs="Calibri"/>
          <w:sz w:val="24"/>
          <w:szCs w:val="24"/>
        </w:rPr>
        <w:t>Burns refused her access stating he “wanted the mare to do it herself”</w:t>
      </w:r>
      <w:r w:rsidR="00010144">
        <w:rPr>
          <w:rFonts w:ascii="Calibri" w:hAnsi="Calibri" w:cs="Calibri"/>
          <w:sz w:val="24"/>
          <w:szCs w:val="24"/>
        </w:rPr>
        <w:t>.</w:t>
      </w:r>
      <w:r w:rsidR="00875E30">
        <w:rPr>
          <w:rFonts w:ascii="Calibri" w:hAnsi="Calibri" w:cs="Calibri"/>
          <w:sz w:val="24"/>
          <w:szCs w:val="24"/>
        </w:rPr>
        <w:t xml:space="preserve"> </w:t>
      </w:r>
      <w:r w:rsidRPr="00E627FE">
        <w:rPr>
          <w:rFonts w:ascii="Calibri" w:hAnsi="Calibri" w:cs="Calibri"/>
          <w:sz w:val="24"/>
          <w:szCs w:val="24"/>
        </w:rPr>
        <w:t xml:space="preserve">Dr Bright requested him to allow her access to check the foal’s umbilicus to make sure it was not </w:t>
      </w:r>
      <w:r w:rsidR="00010144" w:rsidRPr="00E627FE">
        <w:rPr>
          <w:rFonts w:ascii="Calibri" w:hAnsi="Calibri" w:cs="Calibri"/>
          <w:sz w:val="24"/>
          <w:szCs w:val="24"/>
        </w:rPr>
        <w:t>haemorrhaging</w:t>
      </w:r>
      <w:r w:rsidRPr="00E627FE">
        <w:rPr>
          <w:rFonts w:ascii="Calibri" w:hAnsi="Calibri" w:cs="Calibri"/>
          <w:sz w:val="24"/>
          <w:szCs w:val="24"/>
        </w:rPr>
        <w:t xml:space="preserve"> and he replied he would do it. She asked him to please knot up the placenta as the mare was dragging it around her. Dr Bright was outside the paddock and began to feel unsafe as </w:t>
      </w:r>
      <w:r w:rsidR="00010144">
        <w:rPr>
          <w:rFonts w:ascii="Calibri" w:hAnsi="Calibri" w:cs="Calibri"/>
          <w:sz w:val="24"/>
          <w:szCs w:val="24"/>
        </w:rPr>
        <w:t xml:space="preserve">Mr </w:t>
      </w:r>
      <w:r w:rsidRPr="00E627FE">
        <w:rPr>
          <w:rFonts w:ascii="Calibri" w:hAnsi="Calibri" w:cs="Calibri"/>
          <w:sz w:val="24"/>
          <w:szCs w:val="24"/>
        </w:rPr>
        <w:t xml:space="preserve">Burns was known to have a temper. </w:t>
      </w:r>
    </w:p>
    <w:p w14:paraId="1A83B27C" w14:textId="77777777" w:rsidR="00E627FE" w:rsidRPr="00E627FE" w:rsidRDefault="00E627FE" w:rsidP="00E627FE">
      <w:pPr>
        <w:pStyle w:val="ListParagraph"/>
        <w:rPr>
          <w:rFonts w:ascii="Calibri" w:hAnsi="Calibri" w:cs="Calibri"/>
          <w:sz w:val="24"/>
          <w:szCs w:val="24"/>
        </w:rPr>
      </w:pPr>
    </w:p>
    <w:p w14:paraId="5C3C3E8E" w14:textId="028C9422"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 xml:space="preserve">She then left the property after texting </w:t>
      </w:r>
      <w:r w:rsidR="00010144">
        <w:rPr>
          <w:rFonts w:ascii="Calibri" w:hAnsi="Calibri" w:cs="Calibri"/>
          <w:sz w:val="24"/>
          <w:szCs w:val="24"/>
        </w:rPr>
        <w:t xml:space="preserve">Mr </w:t>
      </w:r>
      <w:r w:rsidRPr="00E627FE">
        <w:rPr>
          <w:rFonts w:ascii="Calibri" w:hAnsi="Calibri" w:cs="Calibri"/>
          <w:sz w:val="24"/>
          <w:szCs w:val="24"/>
        </w:rPr>
        <w:t xml:space="preserve">Damien Burns </w:t>
      </w:r>
      <w:r w:rsidR="005971A5">
        <w:rPr>
          <w:rFonts w:ascii="Calibri" w:hAnsi="Calibri" w:cs="Calibri"/>
          <w:sz w:val="24"/>
          <w:szCs w:val="24"/>
        </w:rPr>
        <w:t xml:space="preserve">to advise </w:t>
      </w:r>
      <w:r w:rsidRPr="00E627FE">
        <w:rPr>
          <w:rFonts w:ascii="Calibri" w:hAnsi="Calibri" w:cs="Calibri"/>
          <w:sz w:val="24"/>
          <w:szCs w:val="24"/>
        </w:rPr>
        <w:t xml:space="preserve">what had occurred. </w:t>
      </w:r>
    </w:p>
    <w:p w14:paraId="7E3F57FD" w14:textId="77777777" w:rsidR="00E627FE" w:rsidRPr="00E627FE" w:rsidRDefault="00E627FE" w:rsidP="00E627FE">
      <w:pPr>
        <w:pStyle w:val="ListParagraph"/>
        <w:rPr>
          <w:rFonts w:ascii="Calibri" w:hAnsi="Calibri" w:cs="Calibri"/>
          <w:sz w:val="24"/>
          <w:szCs w:val="24"/>
        </w:rPr>
      </w:pPr>
    </w:p>
    <w:p w14:paraId="3280E3F9" w14:textId="73E80394" w:rsidR="00C42080" w:rsidRDefault="00C42080" w:rsidP="00F14752">
      <w:pPr>
        <w:pStyle w:val="ListParagraph"/>
        <w:numPr>
          <w:ilvl w:val="0"/>
          <w:numId w:val="11"/>
        </w:numPr>
        <w:ind w:left="426" w:hanging="426"/>
        <w:jc w:val="both"/>
        <w:rPr>
          <w:rFonts w:ascii="Calibri" w:hAnsi="Calibri" w:cs="Calibri"/>
          <w:sz w:val="24"/>
          <w:szCs w:val="24"/>
        </w:rPr>
      </w:pPr>
      <w:r w:rsidRPr="00E627FE">
        <w:rPr>
          <w:rFonts w:ascii="Calibri" w:hAnsi="Calibri" w:cs="Calibri"/>
          <w:sz w:val="24"/>
          <w:szCs w:val="24"/>
        </w:rPr>
        <w:t>Dr Bright felt unsafe so that was the reason she had to leave</w:t>
      </w:r>
      <w:r w:rsidR="00160BB8">
        <w:rPr>
          <w:rFonts w:ascii="Calibri" w:hAnsi="Calibri" w:cs="Calibri"/>
          <w:sz w:val="24"/>
          <w:szCs w:val="24"/>
        </w:rPr>
        <w:t>. B</w:t>
      </w:r>
      <w:r w:rsidRPr="00E627FE">
        <w:rPr>
          <w:rFonts w:ascii="Calibri" w:hAnsi="Calibri" w:cs="Calibri"/>
          <w:sz w:val="24"/>
          <w:szCs w:val="24"/>
        </w:rPr>
        <w:t>efore she left</w:t>
      </w:r>
      <w:r w:rsidR="00160BB8">
        <w:rPr>
          <w:rFonts w:ascii="Calibri" w:hAnsi="Calibri" w:cs="Calibri"/>
          <w:sz w:val="24"/>
          <w:szCs w:val="24"/>
        </w:rPr>
        <w:t>,</w:t>
      </w:r>
      <w:r w:rsidRPr="00E627FE">
        <w:rPr>
          <w:rFonts w:ascii="Calibri" w:hAnsi="Calibri" w:cs="Calibri"/>
          <w:sz w:val="24"/>
          <w:szCs w:val="24"/>
        </w:rPr>
        <w:t xml:space="preserve"> she still advised Mr Burns to check the foal’s umbilicus and to knot up the placenta attached to Let’s Cuddle which Mr Burns agreed to do. Dr Bright left the property resulting in both horses not receiving veterinary care. Mr Burns later left the property leaving the horses unattended and without assistance. </w:t>
      </w:r>
    </w:p>
    <w:p w14:paraId="5C83BA7B" w14:textId="77777777" w:rsidR="00673E30" w:rsidRPr="00673E30" w:rsidRDefault="00673E30" w:rsidP="00673E30">
      <w:pPr>
        <w:pStyle w:val="ListParagraph"/>
        <w:rPr>
          <w:rFonts w:ascii="Calibri" w:hAnsi="Calibri" w:cs="Calibri"/>
          <w:sz w:val="24"/>
          <w:szCs w:val="24"/>
        </w:rPr>
      </w:pPr>
    </w:p>
    <w:p w14:paraId="17A4D152" w14:textId="4E5FE422"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At about 5</w:t>
      </w:r>
      <w:r w:rsidR="00160BB8">
        <w:rPr>
          <w:rFonts w:ascii="Calibri" w:hAnsi="Calibri" w:cs="Calibri"/>
          <w:sz w:val="24"/>
          <w:szCs w:val="24"/>
        </w:rPr>
        <w:t>.</w:t>
      </w:r>
      <w:r w:rsidRPr="00673E30">
        <w:rPr>
          <w:rFonts w:ascii="Calibri" w:hAnsi="Calibri" w:cs="Calibri"/>
          <w:sz w:val="24"/>
          <w:szCs w:val="24"/>
        </w:rPr>
        <w:t>45</w:t>
      </w:r>
      <w:r w:rsidR="00160BB8">
        <w:rPr>
          <w:rFonts w:ascii="Calibri" w:hAnsi="Calibri" w:cs="Calibri"/>
          <w:sz w:val="24"/>
          <w:szCs w:val="24"/>
        </w:rPr>
        <w:t xml:space="preserve"> </w:t>
      </w:r>
      <w:r w:rsidRPr="00673E30">
        <w:rPr>
          <w:rFonts w:ascii="Calibri" w:hAnsi="Calibri" w:cs="Calibri"/>
          <w:sz w:val="24"/>
          <w:szCs w:val="24"/>
        </w:rPr>
        <w:t>pm</w:t>
      </w:r>
      <w:r w:rsidR="00160BB8">
        <w:rPr>
          <w:rFonts w:ascii="Calibri" w:hAnsi="Calibri" w:cs="Calibri"/>
          <w:sz w:val="24"/>
          <w:szCs w:val="24"/>
        </w:rPr>
        <w:t>,</w:t>
      </w:r>
      <w:r w:rsidRPr="00673E30">
        <w:rPr>
          <w:rFonts w:ascii="Calibri" w:hAnsi="Calibri" w:cs="Calibri"/>
          <w:sz w:val="24"/>
          <w:szCs w:val="24"/>
        </w:rPr>
        <w:t xml:space="preserve"> the horse feeder</w:t>
      </w:r>
      <w:r w:rsidR="00160BB8">
        <w:rPr>
          <w:rFonts w:ascii="Calibri" w:hAnsi="Calibri" w:cs="Calibri"/>
          <w:sz w:val="24"/>
          <w:szCs w:val="24"/>
        </w:rPr>
        <w:t>,</w:t>
      </w:r>
      <w:r w:rsidRPr="00673E30">
        <w:rPr>
          <w:rFonts w:ascii="Calibri" w:hAnsi="Calibri" w:cs="Calibri"/>
          <w:sz w:val="24"/>
          <w:szCs w:val="24"/>
        </w:rPr>
        <w:t xml:space="preserve"> </w:t>
      </w:r>
      <w:r w:rsidR="001E5514">
        <w:rPr>
          <w:rFonts w:ascii="Calibri" w:hAnsi="Calibri" w:cs="Calibri"/>
          <w:sz w:val="24"/>
          <w:szCs w:val="24"/>
        </w:rPr>
        <w:t xml:space="preserve">Ms </w:t>
      </w:r>
      <w:r w:rsidRPr="00673E30">
        <w:rPr>
          <w:rFonts w:ascii="Calibri" w:hAnsi="Calibri" w:cs="Calibri"/>
          <w:sz w:val="24"/>
          <w:szCs w:val="24"/>
        </w:rPr>
        <w:t>Susan Bracewell</w:t>
      </w:r>
      <w:r w:rsidR="00160BB8">
        <w:rPr>
          <w:rFonts w:ascii="Calibri" w:hAnsi="Calibri" w:cs="Calibri"/>
          <w:sz w:val="24"/>
          <w:szCs w:val="24"/>
        </w:rPr>
        <w:t>,</w:t>
      </w:r>
      <w:r w:rsidRPr="00673E30">
        <w:rPr>
          <w:rFonts w:ascii="Calibri" w:hAnsi="Calibri" w:cs="Calibri"/>
          <w:sz w:val="24"/>
          <w:szCs w:val="24"/>
        </w:rPr>
        <w:t xml:space="preserve"> attended the property to feed the horses. On her arrival she noticed Let’s Cuddle and the foal in the yard. Let’s Cuddle appeared to be well and was standing next to the foal who was curled up on the ground with its head up. </w:t>
      </w:r>
    </w:p>
    <w:p w14:paraId="554A1D4A" w14:textId="77777777" w:rsidR="00673E30" w:rsidRPr="00673E30" w:rsidRDefault="00673E30" w:rsidP="00673E30">
      <w:pPr>
        <w:pStyle w:val="ListParagraph"/>
        <w:rPr>
          <w:rFonts w:ascii="Calibri" w:hAnsi="Calibri" w:cs="Calibri"/>
          <w:sz w:val="24"/>
          <w:szCs w:val="24"/>
        </w:rPr>
      </w:pPr>
    </w:p>
    <w:p w14:paraId="5ADA916B" w14:textId="7BA2A5B4"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 xml:space="preserve">Mr Burns returned to the property and spoke to Ms Bracewell who then communicated to Ms Murphy to contact Dr Bright to return to the property. </w:t>
      </w:r>
    </w:p>
    <w:p w14:paraId="2793049C" w14:textId="77777777" w:rsidR="00673E30" w:rsidRPr="00673E30" w:rsidRDefault="00673E30" w:rsidP="00673E30">
      <w:pPr>
        <w:pStyle w:val="ListParagraph"/>
        <w:rPr>
          <w:rFonts w:ascii="Calibri" w:hAnsi="Calibri" w:cs="Calibri"/>
          <w:sz w:val="24"/>
          <w:szCs w:val="24"/>
        </w:rPr>
      </w:pPr>
    </w:p>
    <w:p w14:paraId="0F56AE1B" w14:textId="6067ED06" w:rsidR="00673E3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Ms Murphy phoned and spoke to Dr Brigh</w:t>
      </w:r>
      <w:r w:rsidR="000B2B32">
        <w:rPr>
          <w:rFonts w:ascii="Calibri" w:hAnsi="Calibri" w:cs="Calibri"/>
          <w:sz w:val="24"/>
          <w:szCs w:val="24"/>
        </w:rPr>
        <w:t>t</w:t>
      </w:r>
      <w:r w:rsidR="00160BB8">
        <w:rPr>
          <w:rFonts w:ascii="Calibri" w:hAnsi="Calibri" w:cs="Calibri"/>
          <w:sz w:val="24"/>
          <w:szCs w:val="24"/>
        </w:rPr>
        <w:t xml:space="preserve">. Dr Bright </w:t>
      </w:r>
      <w:r w:rsidRPr="00673E30">
        <w:rPr>
          <w:rFonts w:ascii="Calibri" w:hAnsi="Calibri" w:cs="Calibri"/>
          <w:sz w:val="24"/>
          <w:szCs w:val="24"/>
        </w:rPr>
        <w:t>declined to reattend for the reasons already stated. After Dr Bright declined</w:t>
      </w:r>
      <w:r w:rsidR="00160BB8">
        <w:rPr>
          <w:rFonts w:ascii="Calibri" w:hAnsi="Calibri" w:cs="Calibri"/>
          <w:sz w:val="24"/>
          <w:szCs w:val="24"/>
        </w:rPr>
        <w:t xml:space="preserve">, she </w:t>
      </w:r>
      <w:r w:rsidRPr="00673E30">
        <w:rPr>
          <w:rFonts w:ascii="Calibri" w:hAnsi="Calibri" w:cs="Calibri"/>
          <w:sz w:val="24"/>
          <w:szCs w:val="24"/>
        </w:rPr>
        <w:t>recommended that</w:t>
      </w:r>
      <w:r w:rsidR="00160BB8">
        <w:rPr>
          <w:rFonts w:ascii="Calibri" w:hAnsi="Calibri" w:cs="Calibri"/>
          <w:sz w:val="24"/>
          <w:szCs w:val="24"/>
        </w:rPr>
        <w:t>,</w:t>
      </w:r>
      <w:r w:rsidRPr="00673E30">
        <w:rPr>
          <w:rFonts w:ascii="Calibri" w:hAnsi="Calibri" w:cs="Calibri"/>
          <w:sz w:val="24"/>
          <w:szCs w:val="24"/>
        </w:rPr>
        <w:t xml:space="preserve"> in her opinion</w:t>
      </w:r>
      <w:r w:rsidR="00160BB8">
        <w:rPr>
          <w:rFonts w:ascii="Calibri" w:hAnsi="Calibri" w:cs="Calibri"/>
          <w:sz w:val="24"/>
          <w:szCs w:val="24"/>
        </w:rPr>
        <w:t>,</w:t>
      </w:r>
      <w:r w:rsidRPr="00673E30">
        <w:rPr>
          <w:rFonts w:ascii="Calibri" w:hAnsi="Calibri" w:cs="Calibri"/>
          <w:sz w:val="24"/>
          <w:szCs w:val="24"/>
        </w:rPr>
        <w:t xml:space="preserve"> the foal and Let’s Cuddle should be taken to a nearby equine practice or hospital. Mr Burns did not take any further action and did not do anything about it.</w:t>
      </w:r>
    </w:p>
    <w:p w14:paraId="0B620266" w14:textId="77777777" w:rsidR="00673E30" w:rsidRPr="00673E30" w:rsidRDefault="00673E30" w:rsidP="00673E30">
      <w:pPr>
        <w:pStyle w:val="ListParagraph"/>
        <w:rPr>
          <w:rFonts w:ascii="Calibri" w:hAnsi="Calibri" w:cs="Calibri"/>
          <w:sz w:val="24"/>
          <w:szCs w:val="24"/>
        </w:rPr>
      </w:pPr>
    </w:p>
    <w:p w14:paraId="70FFBF18" w14:textId="4451AB35"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At around 7</w:t>
      </w:r>
      <w:r w:rsidR="00160BB8">
        <w:rPr>
          <w:rFonts w:ascii="Calibri" w:hAnsi="Calibri" w:cs="Calibri"/>
          <w:sz w:val="24"/>
          <w:szCs w:val="24"/>
        </w:rPr>
        <w:t>.</w:t>
      </w:r>
      <w:r w:rsidRPr="00673E30">
        <w:rPr>
          <w:rFonts w:ascii="Calibri" w:hAnsi="Calibri" w:cs="Calibri"/>
          <w:sz w:val="24"/>
          <w:szCs w:val="24"/>
        </w:rPr>
        <w:t>00</w:t>
      </w:r>
      <w:r w:rsidR="00160BB8">
        <w:rPr>
          <w:rFonts w:ascii="Calibri" w:hAnsi="Calibri" w:cs="Calibri"/>
          <w:sz w:val="24"/>
          <w:szCs w:val="24"/>
        </w:rPr>
        <w:t xml:space="preserve"> </w:t>
      </w:r>
      <w:r w:rsidRPr="00673E30">
        <w:rPr>
          <w:rFonts w:ascii="Calibri" w:hAnsi="Calibri" w:cs="Calibri"/>
          <w:sz w:val="24"/>
          <w:szCs w:val="24"/>
        </w:rPr>
        <w:t>pm later that evening</w:t>
      </w:r>
      <w:r w:rsidR="00160BB8">
        <w:rPr>
          <w:rFonts w:ascii="Calibri" w:hAnsi="Calibri" w:cs="Calibri"/>
          <w:sz w:val="24"/>
          <w:szCs w:val="24"/>
        </w:rPr>
        <w:t>,</w:t>
      </w:r>
      <w:r w:rsidRPr="00673E30">
        <w:rPr>
          <w:rFonts w:ascii="Calibri" w:hAnsi="Calibri" w:cs="Calibri"/>
          <w:sz w:val="24"/>
          <w:szCs w:val="24"/>
        </w:rPr>
        <w:t xml:space="preserve"> Mr Burns phoned</w:t>
      </w:r>
      <w:r w:rsidR="0037564F">
        <w:rPr>
          <w:rFonts w:ascii="Calibri" w:hAnsi="Calibri" w:cs="Calibri"/>
          <w:sz w:val="24"/>
          <w:szCs w:val="24"/>
        </w:rPr>
        <w:t xml:space="preserve"> Mr</w:t>
      </w:r>
      <w:r w:rsidRPr="00673E30">
        <w:rPr>
          <w:rFonts w:ascii="Calibri" w:hAnsi="Calibri" w:cs="Calibri"/>
          <w:sz w:val="24"/>
          <w:szCs w:val="24"/>
        </w:rPr>
        <w:t xml:space="preserve"> Graeme Greenbank informing him that Let’s Cuddle had foaled </w:t>
      </w:r>
      <w:proofErr w:type="gramStart"/>
      <w:r w:rsidRPr="00673E30">
        <w:rPr>
          <w:rFonts w:ascii="Calibri" w:hAnsi="Calibri" w:cs="Calibri"/>
          <w:sz w:val="24"/>
          <w:szCs w:val="24"/>
        </w:rPr>
        <w:t>early</w:t>
      </w:r>
      <w:proofErr w:type="gramEnd"/>
      <w:r w:rsidRPr="00673E30">
        <w:rPr>
          <w:rFonts w:ascii="Calibri" w:hAnsi="Calibri" w:cs="Calibri"/>
          <w:sz w:val="24"/>
          <w:szCs w:val="24"/>
        </w:rPr>
        <w:t xml:space="preserve"> and the foal was in trouble and could</w:t>
      </w:r>
      <w:r w:rsidR="00160BB8">
        <w:rPr>
          <w:rFonts w:ascii="Calibri" w:hAnsi="Calibri" w:cs="Calibri"/>
          <w:sz w:val="24"/>
          <w:szCs w:val="24"/>
        </w:rPr>
        <w:t xml:space="preserve"> not </w:t>
      </w:r>
      <w:r w:rsidRPr="00673E30">
        <w:rPr>
          <w:rFonts w:ascii="Calibri" w:hAnsi="Calibri" w:cs="Calibri"/>
          <w:sz w:val="24"/>
          <w:szCs w:val="24"/>
        </w:rPr>
        <w:t>get up. Mr Greenbank came to the property and observed the foal lying down alive and breathing</w:t>
      </w:r>
      <w:r w:rsidR="00160BB8">
        <w:rPr>
          <w:rFonts w:ascii="Calibri" w:hAnsi="Calibri" w:cs="Calibri"/>
          <w:sz w:val="24"/>
          <w:szCs w:val="24"/>
        </w:rPr>
        <w:t xml:space="preserve"> however,</w:t>
      </w:r>
      <w:r w:rsidRPr="00673E30">
        <w:rPr>
          <w:rFonts w:ascii="Calibri" w:hAnsi="Calibri" w:cs="Calibri"/>
          <w:sz w:val="24"/>
          <w:szCs w:val="24"/>
        </w:rPr>
        <w:t xml:space="preserve"> shortly after</w:t>
      </w:r>
      <w:r w:rsidR="00160BB8">
        <w:rPr>
          <w:rFonts w:ascii="Calibri" w:hAnsi="Calibri" w:cs="Calibri"/>
          <w:sz w:val="24"/>
          <w:szCs w:val="24"/>
        </w:rPr>
        <w:t>,</w:t>
      </w:r>
      <w:r w:rsidRPr="00673E30">
        <w:rPr>
          <w:rFonts w:ascii="Calibri" w:hAnsi="Calibri" w:cs="Calibri"/>
          <w:sz w:val="24"/>
          <w:szCs w:val="24"/>
        </w:rPr>
        <w:t xml:space="preserve"> the foal died. </w:t>
      </w:r>
    </w:p>
    <w:p w14:paraId="5D251E2A" w14:textId="77777777" w:rsidR="00673E30" w:rsidRPr="00673E30" w:rsidRDefault="00673E30" w:rsidP="00673E30">
      <w:pPr>
        <w:pStyle w:val="ListParagraph"/>
        <w:rPr>
          <w:rFonts w:ascii="Calibri" w:hAnsi="Calibri" w:cs="Calibri"/>
          <w:sz w:val="24"/>
          <w:szCs w:val="24"/>
        </w:rPr>
      </w:pPr>
    </w:p>
    <w:p w14:paraId="6D4484C2" w14:textId="471E1F8F"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 xml:space="preserve">Mr Burns left the dead foal overnight with Let’s Cuddle but gave 20ml of </w:t>
      </w:r>
      <w:r w:rsidR="0037564F" w:rsidRPr="00673E30">
        <w:rPr>
          <w:rFonts w:ascii="Calibri" w:hAnsi="Calibri" w:cs="Calibri"/>
          <w:sz w:val="24"/>
          <w:szCs w:val="24"/>
        </w:rPr>
        <w:t>Alba</w:t>
      </w:r>
      <w:r w:rsidR="0037564F">
        <w:rPr>
          <w:rFonts w:ascii="Calibri" w:hAnsi="Calibri" w:cs="Calibri"/>
          <w:sz w:val="24"/>
          <w:szCs w:val="24"/>
        </w:rPr>
        <w:t>mycin</w:t>
      </w:r>
      <w:r w:rsidRPr="00673E30">
        <w:rPr>
          <w:rFonts w:ascii="Calibri" w:hAnsi="Calibri" w:cs="Calibri"/>
          <w:sz w:val="24"/>
          <w:szCs w:val="24"/>
        </w:rPr>
        <w:t xml:space="preserve"> (antibiotic medication) to the mare. </w:t>
      </w:r>
    </w:p>
    <w:p w14:paraId="211CD765" w14:textId="77777777" w:rsidR="00673E30" w:rsidRPr="00673E30" w:rsidRDefault="00673E30" w:rsidP="00673E30">
      <w:pPr>
        <w:pStyle w:val="ListParagraph"/>
        <w:rPr>
          <w:rFonts w:ascii="Calibri" w:hAnsi="Calibri" w:cs="Calibri"/>
          <w:sz w:val="24"/>
          <w:szCs w:val="24"/>
        </w:rPr>
      </w:pPr>
    </w:p>
    <w:p w14:paraId="142A353C" w14:textId="0C21DFFB"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Overnight</w:t>
      </w:r>
      <w:r w:rsidR="00160BB8">
        <w:rPr>
          <w:rFonts w:ascii="Calibri" w:hAnsi="Calibri" w:cs="Calibri"/>
          <w:sz w:val="24"/>
          <w:szCs w:val="24"/>
        </w:rPr>
        <w:t>,</w:t>
      </w:r>
      <w:r w:rsidRPr="00673E30">
        <w:rPr>
          <w:rFonts w:ascii="Calibri" w:hAnsi="Calibri" w:cs="Calibri"/>
          <w:sz w:val="24"/>
          <w:szCs w:val="24"/>
        </w:rPr>
        <w:t xml:space="preserve"> Let’s Cuddle died from what is believed to be </w:t>
      </w:r>
      <w:proofErr w:type="gramStart"/>
      <w:r w:rsidRPr="00673E30">
        <w:rPr>
          <w:rFonts w:ascii="Calibri" w:hAnsi="Calibri" w:cs="Calibri"/>
          <w:sz w:val="24"/>
          <w:szCs w:val="24"/>
        </w:rPr>
        <w:t>as a result of</w:t>
      </w:r>
      <w:proofErr w:type="gramEnd"/>
      <w:r w:rsidRPr="00673E30">
        <w:rPr>
          <w:rFonts w:ascii="Calibri" w:hAnsi="Calibri" w:cs="Calibri"/>
          <w:sz w:val="24"/>
          <w:szCs w:val="24"/>
        </w:rPr>
        <w:t xml:space="preserve"> complications during foaling. </w:t>
      </w:r>
    </w:p>
    <w:p w14:paraId="684CCF7E" w14:textId="77777777" w:rsidR="00673E30" w:rsidRPr="00673E30" w:rsidRDefault="00673E30" w:rsidP="00673E30">
      <w:pPr>
        <w:pStyle w:val="ListParagraph"/>
        <w:rPr>
          <w:rFonts w:ascii="Calibri" w:hAnsi="Calibri" w:cs="Calibri"/>
          <w:sz w:val="24"/>
          <w:szCs w:val="24"/>
        </w:rPr>
      </w:pPr>
    </w:p>
    <w:p w14:paraId="348BAD34" w14:textId="7B9B86F2"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Next morning</w:t>
      </w:r>
      <w:r w:rsidR="00BA7ED7">
        <w:rPr>
          <w:rFonts w:ascii="Calibri" w:hAnsi="Calibri" w:cs="Calibri"/>
          <w:sz w:val="24"/>
          <w:szCs w:val="24"/>
        </w:rPr>
        <w:t>,</w:t>
      </w:r>
      <w:r w:rsidRPr="00673E30">
        <w:rPr>
          <w:rFonts w:ascii="Calibri" w:hAnsi="Calibri" w:cs="Calibri"/>
          <w:sz w:val="24"/>
          <w:szCs w:val="24"/>
        </w:rPr>
        <w:t xml:space="preserve"> on Sunday</w:t>
      </w:r>
      <w:r w:rsidR="0037564F">
        <w:rPr>
          <w:rFonts w:ascii="Calibri" w:hAnsi="Calibri" w:cs="Calibri"/>
          <w:sz w:val="24"/>
          <w:szCs w:val="24"/>
        </w:rPr>
        <w:t>,</w:t>
      </w:r>
      <w:r w:rsidRPr="00673E30">
        <w:rPr>
          <w:rFonts w:ascii="Calibri" w:hAnsi="Calibri" w:cs="Calibri"/>
          <w:sz w:val="24"/>
          <w:szCs w:val="24"/>
        </w:rPr>
        <w:t xml:space="preserve"> 26 November 2023</w:t>
      </w:r>
      <w:r w:rsidR="00BA7ED7">
        <w:rPr>
          <w:rFonts w:ascii="Calibri" w:hAnsi="Calibri" w:cs="Calibri"/>
          <w:sz w:val="24"/>
          <w:szCs w:val="24"/>
        </w:rPr>
        <w:t>,</w:t>
      </w:r>
      <w:r w:rsidRPr="00673E30">
        <w:rPr>
          <w:rFonts w:ascii="Calibri" w:hAnsi="Calibri" w:cs="Calibri"/>
          <w:sz w:val="24"/>
          <w:szCs w:val="24"/>
        </w:rPr>
        <w:t xml:space="preserve"> at about 8</w:t>
      </w:r>
      <w:r w:rsidR="00BA7ED7">
        <w:rPr>
          <w:rFonts w:ascii="Calibri" w:hAnsi="Calibri" w:cs="Calibri"/>
          <w:sz w:val="24"/>
          <w:szCs w:val="24"/>
        </w:rPr>
        <w:t>.</w:t>
      </w:r>
      <w:r w:rsidRPr="00673E30">
        <w:rPr>
          <w:rFonts w:ascii="Calibri" w:hAnsi="Calibri" w:cs="Calibri"/>
          <w:sz w:val="24"/>
          <w:szCs w:val="24"/>
        </w:rPr>
        <w:t>00</w:t>
      </w:r>
      <w:r w:rsidR="00BA7ED7">
        <w:rPr>
          <w:rFonts w:ascii="Calibri" w:hAnsi="Calibri" w:cs="Calibri"/>
          <w:sz w:val="24"/>
          <w:szCs w:val="24"/>
        </w:rPr>
        <w:t xml:space="preserve"> </w:t>
      </w:r>
      <w:r w:rsidRPr="00673E30">
        <w:rPr>
          <w:rFonts w:ascii="Calibri" w:hAnsi="Calibri" w:cs="Calibri"/>
          <w:sz w:val="24"/>
          <w:szCs w:val="24"/>
        </w:rPr>
        <w:t>am</w:t>
      </w:r>
      <w:r w:rsidR="0037564F">
        <w:rPr>
          <w:rFonts w:ascii="Calibri" w:hAnsi="Calibri" w:cs="Calibri"/>
          <w:sz w:val="24"/>
          <w:szCs w:val="24"/>
        </w:rPr>
        <w:t>,</w:t>
      </w:r>
      <w:r w:rsidRPr="00673E30">
        <w:rPr>
          <w:rFonts w:ascii="Calibri" w:hAnsi="Calibri" w:cs="Calibri"/>
          <w:sz w:val="24"/>
          <w:szCs w:val="24"/>
        </w:rPr>
        <w:t xml:space="preserve"> Ms Bracewell reattended the property to feed the horses</w:t>
      </w:r>
      <w:r w:rsidR="00BA7ED7">
        <w:rPr>
          <w:rFonts w:ascii="Calibri" w:hAnsi="Calibri" w:cs="Calibri"/>
          <w:sz w:val="24"/>
          <w:szCs w:val="24"/>
        </w:rPr>
        <w:t>.</w:t>
      </w:r>
      <w:r w:rsidRPr="00673E30">
        <w:rPr>
          <w:rFonts w:ascii="Calibri" w:hAnsi="Calibri" w:cs="Calibri"/>
          <w:sz w:val="24"/>
          <w:szCs w:val="24"/>
        </w:rPr>
        <w:t xml:space="preserve"> </w:t>
      </w:r>
      <w:r w:rsidR="00BA7ED7">
        <w:rPr>
          <w:rFonts w:ascii="Calibri" w:hAnsi="Calibri" w:cs="Calibri"/>
          <w:sz w:val="24"/>
          <w:szCs w:val="24"/>
        </w:rPr>
        <w:t>O</w:t>
      </w:r>
      <w:r w:rsidRPr="00673E30">
        <w:rPr>
          <w:rFonts w:ascii="Calibri" w:hAnsi="Calibri" w:cs="Calibri"/>
          <w:sz w:val="24"/>
          <w:szCs w:val="24"/>
        </w:rPr>
        <w:t>n her arrival</w:t>
      </w:r>
      <w:r w:rsidR="00BA7ED7">
        <w:rPr>
          <w:rFonts w:ascii="Calibri" w:hAnsi="Calibri" w:cs="Calibri"/>
          <w:sz w:val="24"/>
          <w:szCs w:val="24"/>
        </w:rPr>
        <w:t>,</w:t>
      </w:r>
      <w:r w:rsidRPr="00673E30">
        <w:rPr>
          <w:rFonts w:ascii="Calibri" w:hAnsi="Calibri" w:cs="Calibri"/>
          <w:sz w:val="24"/>
          <w:szCs w:val="24"/>
        </w:rPr>
        <w:t xml:space="preserve"> she observed Let’s Cuddle lying down next to the foal deceased. She phoned Ms Murphy who contacted Mr Burns</w:t>
      </w:r>
      <w:r w:rsidR="00BA7ED7">
        <w:rPr>
          <w:rFonts w:ascii="Calibri" w:hAnsi="Calibri" w:cs="Calibri"/>
          <w:sz w:val="24"/>
          <w:szCs w:val="24"/>
        </w:rPr>
        <w:t xml:space="preserve">. He </w:t>
      </w:r>
      <w:r w:rsidRPr="00673E30">
        <w:rPr>
          <w:rFonts w:ascii="Calibri" w:hAnsi="Calibri" w:cs="Calibri"/>
          <w:sz w:val="24"/>
          <w:szCs w:val="24"/>
        </w:rPr>
        <w:t xml:space="preserve">attended the property a short time later </w:t>
      </w:r>
      <w:proofErr w:type="gramStart"/>
      <w:r w:rsidRPr="00673E30">
        <w:rPr>
          <w:rFonts w:ascii="Calibri" w:hAnsi="Calibri" w:cs="Calibri"/>
          <w:sz w:val="24"/>
          <w:szCs w:val="24"/>
        </w:rPr>
        <w:t>and also</w:t>
      </w:r>
      <w:proofErr w:type="gramEnd"/>
      <w:r w:rsidRPr="00673E30">
        <w:rPr>
          <w:rFonts w:ascii="Calibri" w:hAnsi="Calibri" w:cs="Calibri"/>
          <w:sz w:val="24"/>
          <w:szCs w:val="24"/>
        </w:rPr>
        <w:t xml:space="preserve"> observed the deceased mare. </w:t>
      </w:r>
    </w:p>
    <w:p w14:paraId="75FF799E" w14:textId="70B923FB" w:rsidR="00C42080" w:rsidRDefault="00C42080" w:rsidP="00F14752">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lastRenderedPageBreak/>
        <w:t>Mr Burns then tied Let’s Cuddle and the foal to his vehicle and dragged them a few hundred metres to a vacant property where he dumped the carcasses and left their unburied remains in a secluded area</w:t>
      </w:r>
      <w:r w:rsidR="00BA67BF">
        <w:rPr>
          <w:rFonts w:ascii="Calibri" w:hAnsi="Calibri" w:cs="Calibri"/>
          <w:sz w:val="24"/>
          <w:szCs w:val="24"/>
        </w:rPr>
        <w:t>. He</w:t>
      </w:r>
      <w:r w:rsidRPr="00673E30">
        <w:rPr>
          <w:rFonts w:ascii="Calibri" w:hAnsi="Calibri" w:cs="Calibri"/>
          <w:sz w:val="24"/>
          <w:szCs w:val="24"/>
        </w:rPr>
        <w:t xml:space="preserve"> did not notify HRA or HRV of the death of Let’s Cuddle as required within 24 hours of death. </w:t>
      </w:r>
    </w:p>
    <w:p w14:paraId="18127BED" w14:textId="77777777" w:rsidR="00673E30" w:rsidRPr="00673E30" w:rsidRDefault="00673E30" w:rsidP="00673E30">
      <w:pPr>
        <w:pStyle w:val="ListParagraph"/>
        <w:rPr>
          <w:rFonts w:ascii="Calibri" w:hAnsi="Calibri" w:cs="Calibri"/>
          <w:sz w:val="24"/>
          <w:szCs w:val="24"/>
        </w:rPr>
      </w:pPr>
    </w:p>
    <w:p w14:paraId="10A93036" w14:textId="6A5ED3A3" w:rsidR="00C42080" w:rsidRPr="0037564F" w:rsidRDefault="00C42080" w:rsidP="0037564F">
      <w:pPr>
        <w:pStyle w:val="ListParagraph"/>
        <w:numPr>
          <w:ilvl w:val="0"/>
          <w:numId w:val="11"/>
        </w:numPr>
        <w:ind w:left="426" w:hanging="426"/>
        <w:jc w:val="both"/>
        <w:rPr>
          <w:rFonts w:ascii="Calibri" w:hAnsi="Calibri" w:cs="Calibri"/>
          <w:sz w:val="24"/>
          <w:szCs w:val="24"/>
        </w:rPr>
      </w:pPr>
      <w:r w:rsidRPr="00673E30">
        <w:rPr>
          <w:rFonts w:ascii="Calibri" w:hAnsi="Calibri" w:cs="Calibri"/>
          <w:sz w:val="24"/>
          <w:szCs w:val="24"/>
        </w:rPr>
        <w:t>On this same day</w:t>
      </w:r>
      <w:r w:rsidR="00BA67BF">
        <w:rPr>
          <w:rFonts w:ascii="Calibri" w:hAnsi="Calibri" w:cs="Calibri"/>
          <w:sz w:val="24"/>
          <w:szCs w:val="24"/>
        </w:rPr>
        <w:t>,</w:t>
      </w:r>
      <w:r w:rsidRPr="00673E30">
        <w:rPr>
          <w:rFonts w:ascii="Calibri" w:hAnsi="Calibri" w:cs="Calibri"/>
          <w:sz w:val="24"/>
          <w:szCs w:val="24"/>
        </w:rPr>
        <w:t xml:space="preserve"> </w:t>
      </w:r>
      <w:r w:rsidR="0037564F">
        <w:rPr>
          <w:rFonts w:ascii="Calibri" w:hAnsi="Calibri" w:cs="Calibri"/>
          <w:sz w:val="24"/>
          <w:szCs w:val="24"/>
        </w:rPr>
        <w:t xml:space="preserve">Ms </w:t>
      </w:r>
      <w:r w:rsidRPr="00673E30">
        <w:rPr>
          <w:rFonts w:ascii="Calibri" w:hAnsi="Calibri" w:cs="Calibri"/>
          <w:sz w:val="24"/>
          <w:szCs w:val="24"/>
        </w:rPr>
        <w:t>Hayley Burns</w:t>
      </w:r>
      <w:r w:rsidR="00BA67BF">
        <w:rPr>
          <w:rFonts w:ascii="Calibri" w:hAnsi="Calibri" w:cs="Calibri"/>
          <w:sz w:val="24"/>
          <w:szCs w:val="24"/>
        </w:rPr>
        <w:t>, the</w:t>
      </w:r>
      <w:r w:rsidRPr="00673E30">
        <w:rPr>
          <w:rFonts w:ascii="Calibri" w:hAnsi="Calibri" w:cs="Calibri"/>
          <w:sz w:val="24"/>
          <w:szCs w:val="24"/>
        </w:rPr>
        <w:t xml:space="preserve"> daughter in law of Mr Burns</w:t>
      </w:r>
      <w:r w:rsidR="00BA67BF">
        <w:rPr>
          <w:rFonts w:ascii="Calibri" w:hAnsi="Calibri" w:cs="Calibri"/>
          <w:sz w:val="24"/>
          <w:szCs w:val="24"/>
        </w:rPr>
        <w:t xml:space="preserve">, sent a text message to </w:t>
      </w:r>
      <w:r w:rsidRPr="0037564F">
        <w:rPr>
          <w:rFonts w:ascii="Calibri" w:eastAsia="Calibri" w:hAnsi="Calibri" w:cs="Calibri"/>
          <w:sz w:val="24"/>
          <w:szCs w:val="24"/>
          <w:lang w:eastAsia="en-US"/>
        </w:rPr>
        <w:t xml:space="preserve">Dr Bright enquiring about the whereabouts of Let’s Cuddle. </w:t>
      </w:r>
      <w:proofErr w:type="gramStart"/>
      <w:r w:rsidRPr="0037564F">
        <w:rPr>
          <w:rFonts w:ascii="Calibri" w:eastAsia="Calibri" w:hAnsi="Calibri" w:cs="Calibri"/>
          <w:sz w:val="24"/>
          <w:szCs w:val="24"/>
          <w:lang w:eastAsia="en-US"/>
        </w:rPr>
        <w:t>During the course of</w:t>
      </w:r>
      <w:proofErr w:type="gramEnd"/>
      <w:r w:rsidRPr="0037564F">
        <w:rPr>
          <w:rFonts w:ascii="Calibri" w:eastAsia="Calibri" w:hAnsi="Calibri" w:cs="Calibri"/>
          <w:sz w:val="24"/>
          <w:szCs w:val="24"/>
          <w:lang w:eastAsia="en-US"/>
        </w:rPr>
        <w:t xml:space="preserve"> that week</w:t>
      </w:r>
      <w:r w:rsidR="00BA67BF">
        <w:rPr>
          <w:rFonts w:ascii="Calibri" w:eastAsia="Calibri" w:hAnsi="Calibri" w:cs="Calibri"/>
          <w:sz w:val="24"/>
          <w:szCs w:val="24"/>
          <w:lang w:eastAsia="en-US"/>
        </w:rPr>
        <w:t>,</w:t>
      </w:r>
      <w:r w:rsidRPr="0037564F">
        <w:rPr>
          <w:rFonts w:ascii="Calibri" w:eastAsia="Calibri" w:hAnsi="Calibri" w:cs="Calibri"/>
          <w:sz w:val="24"/>
          <w:szCs w:val="24"/>
          <w:lang w:eastAsia="en-US"/>
        </w:rPr>
        <w:t xml:space="preserve"> both </w:t>
      </w:r>
      <w:r w:rsidR="0037564F">
        <w:rPr>
          <w:rFonts w:ascii="Calibri" w:eastAsia="Calibri" w:hAnsi="Calibri" w:cs="Calibri"/>
          <w:sz w:val="24"/>
          <w:szCs w:val="24"/>
          <w:lang w:eastAsia="en-US"/>
        </w:rPr>
        <w:t xml:space="preserve">Ms </w:t>
      </w:r>
      <w:r w:rsidRPr="0037564F">
        <w:rPr>
          <w:rFonts w:ascii="Calibri" w:eastAsia="Calibri" w:hAnsi="Calibri" w:cs="Calibri"/>
          <w:sz w:val="24"/>
          <w:szCs w:val="24"/>
          <w:lang w:eastAsia="en-US"/>
        </w:rPr>
        <w:t>Burns and Dr Bright</w:t>
      </w:r>
      <w:r w:rsidR="0037564F">
        <w:rPr>
          <w:rFonts w:ascii="Calibri" w:eastAsia="Calibri" w:hAnsi="Calibri" w:cs="Calibri"/>
          <w:sz w:val="24"/>
          <w:szCs w:val="24"/>
          <w:lang w:eastAsia="en-US"/>
        </w:rPr>
        <w:t>,</w:t>
      </w:r>
      <w:r w:rsidRPr="0037564F">
        <w:rPr>
          <w:rFonts w:ascii="Calibri" w:eastAsia="Calibri" w:hAnsi="Calibri" w:cs="Calibri"/>
          <w:sz w:val="24"/>
          <w:szCs w:val="24"/>
          <w:lang w:eastAsia="en-US"/>
        </w:rPr>
        <w:t xml:space="preserve"> without success</w:t>
      </w:r>
      <w:r w:rsidR="0037564F">
        <w:rPr>
          <w:rFonts w:ascii="Calibri" w:eastAsia="Calibri" w:hAnsi="Calibri" w:cs="Calibri"/>
          <w:sz w:val="24"/>
          <w:szCs w:val="24"/>
          <w:lang w:eastAsia="en-US"/>
        </w:rPr>
        <w:t>,</w:t>
      </w:r>
      <w:r w:rsidRPr="0037564F">
        <w:rPr>
          <w:rFonts w:ascii="Calibri" w:eastAsia="Calibri" w:hAnsi="Calibri" w:cs="Calibri"/>
          <w:sz w:val="24"/>
          <w:szCs w:val="24"/>
          <w:lang w:eastAsia="en-US"/>
        </w:rPr>
        <w:t xml:space="preserve"> asked every vet</w:t>
      </w:r>
      <w:r w:rsidR="00BA67BF">
        <w:rPr>
          <w:rFonts w:ascii="Calibri" w:eastAsia="Calibri" w:hAnsi="Calibri" w:cs="Calibri"/>
          <w:sz w:val="24"/>
          <w:szCs w:val="24"/>
          <w:lang w:eastAsia="en-US"/>
        </w:rPr>
        <w:t>erinary</w:t>
      </w:r>
      <w:r w:rsidRPr="0037564F">
        <w:rPr>
          <w:rFonts w:ascii="Calibri" w:eastAsia="Calibri" w:hAnsi="Calibri" w:cs="Calibri"/>
          <w:sz w:val="24"/>
          <w:szCs w:val="24"/>
          <w:lang w:eastAsia="en-US"/>
        </w:rPr>
        <w:t xml:space="preserve"> clinic and hospital in the area if Let’s Cuddles was there. </w:t>
      </w:r>
    </w:p>
    <w:p w14:paraId="50C0CB26" w14:textId="77777777" w:rsidR="0037564F" w:rsidRPr="0037564F" w:rsidRDefault="0037564F" w:rsidP="0037564F">
      <w:pPr>
        <w:pStyle w:val="ListParagraph"/>
        <w:rPr>
          <w:rFonts w:ascii="Calibri" w:hAnsi="Calibri" w:cs="Calibri"/>
          <w:sz w:val="24"/>
          <w:szCs w:val="24"/>
        </w:rPr>
      </w:pPr>
    </w:p>
    <w:p w14:paraId="583A1488" w14:textId="1B0806F7" w:rsidR="00C42080" w:rsidRPr="0037564F" w:rsidRDefault="00C42080" w:rsidP="0037564F">
      <w:pPr>
        <w:pStyle w:val="ListParagraph"/>
        <w:numPr>
          <w:ilvl w:val="0"/>
          <w:numId w:val="11"/>
        </w:numPr>
        <w:ind w:left="426" w:hanging="426"/>
        <w:jc w:val="both"/>
        <w:rPr>
          <w:rFonts w:ascii="Calibri" w:hAnsi="Calibri" w:cs="Calibri"/>
          <w:sz w:val="24"/>
          <w:szCs w:val="24"/>
        </w:rPr>
      </w:pPr>
      <w:r w:rsidRPr="0037564F">
        <w:rPr>
          <w:rFonts w:ascii="Calibri" w:eastAsia="Calibri" w:hAnsi="Calibri" w:cs="Times New Roman"/>
          <w:sz w:val="24"/>
          <w:szCs w:val="24"/>
          <w:lang w:eastAsia="en-US"/>
        </w:rPr>
        <w:t xml:space="preserve">On </w:t>
      </w:r>
      <w:r w:rsidR="0037564F">
        <w:rPr>
          <w:rFonts w:ascii="Calibri" w:eastAsia="Calibri" w:hAnsi="Calibri" w:cs="Times New Roman"/>
          <w:sz w:val="24"/>
          <w:szCs w:val="24"/>
          <w:lang w:eastAsia="en-US"/>
        </w:rPr>
        <w:t>17</w:t>
      </w:r>
      <w:r w:rsidRPr="0037564F">
        <w:rPr>
          <w:rFonts w:ascii="Calibri" w:eastAsia="Calibri" w:hAnsi="Calibri" w:cs="Times New Roman"/>
          <w:sz w:val="24"/>
          <w:szCs w:val="24"/>
          <w:lang w:eastAsia="en-US"/>
        </w:rPr>
        <w:t xml:space="preserve"> December 2023</w:t>
      </w:r>
      <w:r w:rsidR="0037564F">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Dr Bright was driving her vehicle and by chance saw Mr </w:t>
      </w:r>
      <w:r w:rsidR="006655DA" w:rsidRPr="0037564F">
        <w:rPr>
          <w:rFonts w:ascii="Calibri" w:eastAsia="Calibri" w:hAnsi="Calibri" w:cs="Times New Roman"/>
          <w:sz w:val="24"/>
          <w:szCs w:val="24"/>
          <w:lang w:eastAsia="en-US"/>
        </w:rPr>
        <w:t>Burns driving</w:t>
      </w:r>
      <w:r w:rsidRPr="0037564F">
        <w:rPr>
          <w:rFonts w:ascii="Calibri" w:eastAsia="Calibri" w:hAnsi="Calibri" w:cs="Times New Roman"/>
          <w:sz w:val="24"/>
          <w:szCs w:val="24"/>
          <w:lang w:eastAsia="en-US"/>
        </w:rPr>
        <w:t xml:space="preserve"> down the road</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w:t>
      </w:r>
      <w:r w:rsidR="006655DA">
        <w:rPr>
          <w:rFonts w:ascii="Calibri" w:eastAsia="Calibri" w:hAnsi="Calibri" w:cs="Times New Roman"/>
          <w:sz w:val="24"/>
          <w:szCs w:val="24"/>
          <w:lang w:eastAsia="en-US"/>
        </w:rPr>
        <w:t>H</w:t>
      </w:r>
      <w:r w:rsidRPr="0037564F">
        <w:rPr>
          <w:rFonts w:ascii="Calibri" w:eastAsia="Calibri" w:hAnsi="Calibri" w:cs="Times New Roman"/>
          <w:sz w:val="24"/>
          <w:szCs w:val="24"/>
          <w:lang w:eastAsia="en-US"/>
        </w:rPr>
        <w:t>e motioned her to stop and to wind her window down</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which she did</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with the expectation that he would be civil. Dr Bright was incorrect in her assumption</w:t>
      </w:r>
      <w:r w:rsidR="006655DA">
        <w:rPr>
          <w:rFonts w:ascii="Calibri" w:eastAsia="Calibri" w:hAnsi="Calibri" w:cs="Times New Roman"/>
          <w:sz w:val="24"/>
          <w:szCs w:val="24"/>
          <w:lang w:eastAsia="en-US"/>
        </w:rPr>
        <w:t>. Mr Burns</w:t>
      </w:r>
      <w:r w:rsidRPr="0037564F">
        <w:rPr>
          <w:rFonts w:ascii="Calibri" w:eastAsia="Calibri" w:hAnsi="Calibri" w:cs="Times New Roman"/>
          <w:sz w:val="24"/>
          <w:szCs w:val="24"/>
          <w:lang w:eastAsia="en-US"/>
        </w:rPr>
        <w:t xml:space="preserve"> was aggressive towards her</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calling her a </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picky little bugger</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about what had happened that November weekend. </w:t>
      </w:r>
    </w:p>
    <w:p w14:paraId="28B55F46" w14:textId="77777777" w:rsidR="0037564F" w:rsidRPr="0037564F" w:rsidRDefault="0037564F" w:rsidP="0037564F">
      <w:pPr>
        <w:pStyle w:val="ListParagraph"/>
        <w:rPr>
          <w:rFonts w:ascii="Calibri" w:hAnsi="Calibri" w:cs="Calibri"/>
          <w:sz w:val="24"/>
          <w:szCs w:val="24"/>
        </w:rPr>
      </w:pPr>
    </w:p>
    <w:p w14:paraId="5CAED167" w14:textId="2D1B61B6"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37564F">
        <w:rPr>
          <w:rFonts w:ascii="Calibri" w:eastAsia="Calibri" w:hAnsi="Calibri" w:cs="Times New Roman"/>
          <w:sz w:val="24"/>
          <w:szCs w:val="24"/>
          <w:lang w:eastAsia="en-US"/>
        </w:rPr>
        <w:t xml:space="preserve">On </w:t>
      </w:r>
      <w:r w:rsidR="0037564F" w:rsidRPr="0037564F">
        <w:rPr>
          <w:rFonts w:ascii="Calibri" w:eastAsia="Calibri" w:hAnsi="Calibri" w:cs="Times New Roman"/>
          <w:sz w:val="24"/>
          <w:szCs w:val="24"/>
          <w:lang w:eastAsia="en-US"/>
        </w:rPr>
        <w:t xml:space="preserve">9 </w:t>
      </w:r>
      <w:r w:rsidRPr="0037564F">
        <w:rPr>
          <w:rFonts w:ascii="Calibri" w:eastAsia="Calibri" w:hAnsi="Calibri" w:cs="Times New Roman"/>
          <w:sz w:val="24"/>
          <w:szCs w:val="24"/>
          <w:lang w:eastAsia="en-US"/>
        </w:rPr>
        <w:t>January 2024</w:t>
      </w:r>
      <w:r w:rsidR="0037564F" w:rsidRPr="0037564F">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w:t>
      </w:r>
      <w:r w:rsidR="006655DA">
        <w:rPr>
          <w:rFonts w:ascii="Calibri" w:eastAsia="Calibri" w:hAnsi="Calibri" w:cs="Times New Roman"/>
          <w:sz w:val="24"/>
          <w:szCs w:val="24"/>
          <w:lang w:eastAsia="en-US"/>
        </w:rPr>
        <w:t xml:space="preserve">HRV </w:t>
      </w:r>
      <w:r w:rsidRPr="0037564F">
        <w:rPr>
          <w:rFonts w:ascii="Calibri" w:eastAsia="Calibri" w:hAnsi="Calibri" w:cs="Times New Roman"/>
          <w:sz w:val="24"/>
          <w:szCs w:val="24"/>
          <w:lang w:eastAsia="en-US"/>
        </w:rPr>
        <w:t xml:space="preserve">Stewards attended the property and the nearby vacant lot where Mr Burns had dumped the remains of </w:t>
      </w:r>
      <w:r w:rsidRPr="00C42080">
        <w:rPr>
          <w:rFonts w:ascii="Calibri" w:eastAsia="Calibri" w:hAnsi="Calibri" w:cs="Times New Roman"/>
          <w:sz w:val="24"/>
          <w:szCs w:val="24"/>
          <w:lang w:eastAsia="en-US"/>
        </w:rPr>
        <w:t>the horses. The property owner</w:t>
      </w:r>
      <w:r w:rsidR="006655DA">
        <w:rPr>
          <w:rFonts w:ascii="Calibri" w:eastAsia="Calibri" w:hAnsi="Calibri" w:cs="Times New Roman"/>
          <w:sz w:val="24"/>
          <w:szCs w:val="24"/>
          <w:lang w:eastAsia="en-US"/>
        </w:rPr>
        <w:t>,</w:t>
      </w:r>
      <w:r w:rsidRPr="00C42080">
        <w:rPr>
          <w:rFonts w:ascii="Calibri" w:eastAsia="Calibri" w:hAnsi="Calibri" w:cs="Times New Roman"/>
          <w:sz w:val="24"/>
          <w:szCs w:val="24"/>
          <w:lang w:eastAsia="en-US"/>
        </w:rPr>
        <w:t xml:space="preserve"> </w:t>
      </w:r>
      <w:r w:rsidR="0037564F">
        <w:rPr>
          <w:rFonts w:ascii="Calibri" w:eastAsia="Calibri" w:hAnsi="Calibri" w:cs="Times New Roman"/>
          <w:sz w:val="24"/>
          <w:szCs w:val="24"/>
          <w:lang w:eastAsia="en-US"/>
        </w:rPr>
        <w:t xml:space="preserve">Mr </w:t>
      </w:r>
      <w:r w:rsidRPr="00C42080">
        <w:rPr>
          <w:rFonts w:ascii="Calibri" w:eastAsia="Calibri" w:hAnsi="Calibri" w:cs="Times New Roman"/>
          <w:sz w:val="24"/>
          <w:szCs w:val="24"/>
          <w:lang w:eastAsia="en-US"/>
        </w:rPr>
        <w:t>Michael Frisina</w:t>
      </w:r>
      <w:r w:rsidR="006655DA">
        <w:rPr>
          <w:rFonts w:ascii="Calibri" w:eastAsia="Calibri" w:hAnsi="Calibri" w:cs="Times New Roman"/>
          <w:sz w:val="24"/>
          <w:szCs w:val="24"/>
          <w:lang w:eastAsia="en-US"/>
        </w:rPr>
        <w:t>,</w:t>
      </w:r>
      <w:r w:rsidRPr="00C42080">
        <w:rPr>
          <w:rFonts w:ascii="Calibri" w:eastAsia="Calibri" w:hAnsi="Calibri" w:cs="Times New Roman"/>
          <w:sz w:val="24"/>
          <w:szCs w:val="24"/>
          <w:lang w:eastAsia="en-US"/>
        </w:rPr>
        <w:t xml:space="preserve"> was spoken to by the Stewards and shortly afterwards went to the area and where the deceased horses were left. Photographs were taken of the scene</w:t>
      </w:r>
      <w:r w:rsidR="006655DA">
        <w:rPr>
          <w:rFonts w:ascii="Calibri" w:eastAsia="Calibri" w:hAnsi="Calibri" w:cs="Times New Roman"/>
          <w:sz w:val="24"/>
          <w:szCs w:val="24"/>
          <w:lang w:eastAsia="en-US"/>
        </w:rPr>
        <w:t>.</w:t>
      </w:r>
      <w:r w:rsidRPr="00C42080">
        <w:rPr>
          <w:rFonts w:ascii="Calibri" w:eastAsia="Calibri" w:hAnsi="Calibri" w:cs="Times New Roman"/>
          <w:sz w:val="24"/>
          <w:szCs w:val="24"/>
          <w:lang w:eastAsia="en-US"/>
        </w:rPr>
        <w:t xml:space="preserve"> Let’s Cuddles was partially </w:t>
      </w:r>
      <w:r w:rsidR="006655DA" w:rsidRPr="00C42080">
        <w:rPr>
          <w:rFonts w:ascii="Calibri" w:eastAsia="Calibri" w:hAnsi="Calibri" w:cs="Times New Roman"/>
          <w:sz w:val="24"/>
          <w:szCs w:val="24"/>
          <w:lang w:eastAsia="en-US"/>
        </w:rPr>
        <w:t>decomposed,</w:t>
      </w:r>
      <w:r w:rsidRPr="00C42080">
        <w:rPr>
          <w:rFonts w:ascii="Calibri" w:eastAsia="Calibri" w:hAnsi="Calibri" w:cs="Times New Roman"/>
          <w:sz w:val="24"/>
          <w:szCs w:val="24"/>
          <w:lang w:eastAsia="en-US"/>
        </w:rPr>
        <w:t xml:space="preserve"> and she was identified by her freeze</w:t>
      </w:r>
      <w:r w:rsidR="0037564F">
        <w:rPr>
          <w:rFonts w:ascii="Calibri" w:eastAsia="Calibri" w:hAnsi="Calibri" w:cs="Times New Roman"/>
          <w:sz w:val="24"/>
          <w:szCs w:val="24"/>
          <w:lang w:eastAsia="en-US"/>
        </w:rPr>
        <w:t xml:space="preserve"> </w:t>
      </w:r>
      <w:r w:rsidRPr="00C42080">
        <w:rPr>
          <w:rFonts w:ascii="Calibri" w:eastAsia="Calibri" w:hAnsi="Calibri" w:cs="Times New Roman"/>
          <w:sz w:val="24"/>
          <w:szCs w:val="24"/>
          <w:lang w:eastAsia="en-US"/>
        </w:rPr>
        <w:t xml:space="preserve">brand. Animal bones were in the immediate area, which are believed to be from the foal. </w:t>
      </w:r>
    </w:p>
    <w:p w14:paraId="37212ED7" w14:textId="77777777" w:rsidR="0037564F" w:rsidRPr="0037564F" w:rsidRDefault="0037564F" w:rsidP="0037564F">
      <w:pPr>
        <w:pStyle w:val="ListParagraph"/>
        <w:rPr>
          <w:rFonts w:ascii="Calibri" w:eastAsia="Calibri" w:hAnsi="Calibri" w:cs="Times New Roman"/>
          <w:sz w:val="24"/>
          <w:szCs w:val="24"/>
          <w:lang w:eastAsia="en-US"/>
        </w:rPr>
      </w:pPr>
    </w:p>
    <w:p w14:paraId="6F20ACD9" w14:textId="7B387780"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37564F">
        <w:rPr>
          <w:rFonts w:ascii="Calibri" w:eastAsia="Calibri" w:hAnsi="Calibri" w:cs="Times New Roman"/>
          <w:sz w:val="24"/>
          <w:szCs w:val="24"/>
          <w:lang w:eastAsia="en-US"/>
        </w:rPr>
        <w:t>Mr Burns arrived at the location where he was interviewed. In that interview</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he told </w:t>
      </w:r>
      <w:r w:rsidR="006F2D16">
        <w:rPr>
          <w:rFonts w:ascii="Calibri" w:eastAsia="Calibri" w:hAnsi="Calibri" w:cs="Times New Roman"/>
          <w:sz w:val="24"/>
          <w:szCs w:val="24"/>
          <w:lang w:eastAsia="en-US"/>
        </w:rPr>
        <w:t>S</w:t>
      </w:r>
      <w:r w:rsidRPr="0037564F">
        <w:rPr>
          <w:rFonts w:ascii="Calibri" w:eastAsia="Calibri" w:hAnsi="Calibri" w:cs="Times New Roman"/>
          <w:sz w:val="24"/>
          <w:szCs w:val="24"/>
          <w:lang w:eastAsia="en-US"/>
        </w:rPr>
        <w:t xml:space="preserve">tewards </w:t>
      </w:r>
      <w:proofErr w:type="gramStart"/>
      <w:r w:rsidRPr="0037564F">
        <w:rPr>
          <w:rFonts w:ascii="Calibri" w:eastAsia="Calibri" w:hAnsi="Calibri" w:cs="Times New Roman"/>
          <w:sz w:val="24"/>
          <w:szCs w:val="24"/>
          <w:lang w:eastAsia="en-US"/>
        </w:rPr>
        <w:t>a number of</w:t>
      </w:r>
      <w:proofErr w:type="gramEnd"/>
      <w:r w:rsidRPr="0037564F">
        <w:rPr>
          <w:rFonts w:ascii="Calibri" w:eastAsia="Calibri" w:hAnsi="Calibri" w:cs="Times New Roman"/>
          <w:sz w:val="24"/>
          <w:szCs w:val="24"/>
          <w:lang w:eastAsia="en-US"/>
        </w:rPr>
        <w:t xml:space="preserve"> false and misleading statements</w:t>
      </w:r>
      <w:r w:rsidR="006655DA">
        <w:rPr>
          <w:rFonts w:ascii="Calibri" w:eastAsia="Calibri" w:hAnsi="Calibri" w:cs="Times New Roman"/>
          <w:sz w:val="24"/>
          <w:szCs w:val="24"/>
          <w:lang w:eastAsia="en-US"/>
        </w:rPr>
        <w:t xml:space="preserve">. This </w:t>
      </w:r>
      <w:r w:rsidRPr="0037564F">
        <w:rPr>
          <w:rFonts w:ascii="Calibri" w:eastAsia="Calibri" w:hAnsi="Calibri" w:cs="Times New Roman"/>
          <w:sz w:val="24"/>
          <w:szCs w:val="24"/>
          <w:lang w:eastAsia="en-US"/>
        </w:rPr>
        <w:t>is a breach of AHRR 187(2)</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in that</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as a licensed </w:t>
      </w:r>
      <w:proofErr w:type="spellStart"/>
      <w:r w:rsidRPr="0037564F">
        <w:rPr>
          <w:rFonts w:ascii="Calibri" w:eastAsia="Calibri" w:hAnsi="Calibri" w:cs="Times New Roman"/>
          <w:sz w:val="24"/>
          <w:szCs w:val="24"/>
          <w:lang w:eastAsia="en-US"/>
        </w:rPr>
        <w:t>stablehand</w:t>
      </w:r>
      <w:proofErr w:type="spellEnd"/>
      <w:r w:rsidRPr="0037564F">
        <w:rPr>
          <w:rFonts w:ascii="Calibri" w:eastAsia="Calibri" w:hAnsi="Calibri" w:cs="Times New Roman"/>
          <w:sz w:val="24"/>
          <w:szCs w:val="24"/>
          <w:lang w:eastAsia="en-US"/>
        </w:rPr>
        <w:t xml:space="preserve"> with HRV</w:t>
      </w:r>
      <w:r w:rsidR="006655DA">
        <w:rPr>
          <w:rFonts w:ascii="Calibri" w:eastAsia="Calibri" w:hAnsi="Calibri" w:cs="Times New Roman"/>
          <w:sz w:val="24"/>
          <w:szCs w:val="24"/>
          <w:lang w:eastAsia="en-US"/>
        </w:rPr>
        <w:t>,</w:t>
      </w:r>
      <w:r w:rsidRPr="0037564F">
        <w:rPr>
          <w:rFonts w:ascii="Calibri" w:eastAsia="Calibri" w:hAnsi="Calibri" w:cs="Times New Roman"/>
          <w:sz w:val="24"/>
          <w:szCs w:val="24"/>
          <w:lang w:eastAsia="en-US"/>
        </w:rPr>
        <w:t xml:space="preserve"> he is not to give false or misleading evidence or information concerning an investigation. </w:t>
      </w:r>
    </w:p>
    <w:p w14:paraId="571B6D41" w14:textId="77777777" w:rsidR="004500FD" w:rsidRPr="004500FD" w:rsidRDefault="004500FD" w:rsidP="004500FD">
      <w:pPr>
        <w:pStyle w:val="ListParagraph"/>
        <w:rPr>
          <w:rFonts w:ascii="Calibri" w:eastAsia="Calibri" w:hAnsi="Calibri" w:cs="Times New Roman"/>
          <w:sz w:val="24"/>
          <w:szCs w:val="24"/>
          <w:lang w:eastAsia="en-US"/>
        </w:rPr>
      </w:pPr>
    </w:p>
    <w:p w14:paraId="3B3379EE" w14:textId="3DAF91D1" w:rsidR="00C42080" w:rsidRPr="004500FD"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4500FD">
        <w:rPr>
          <w:rFonts w:ascii="Calibri" w:eastAsia="Calibri" w:hAnsi="Calibri" w:cs="Times New Roman"/>
          <w:sz w:val="24"/>
          <w:szCs w:val="24"/>
          <w:lang w:eastAsia="en-US"/>
        </w:rPr>
        <w:t xml:space="preserve">The false and misleading information included the following: </w:t>
      </w:r>
    </w:p>
    <w:p w14:paraId="40D9733B" w14:textId="77777777" w:rsidR="00C42080" w:rsidRPr="00C42080" w:rsidRDefault="00C42080" w:rsidP="00E627FE">
      <w:pPr>
        <w:spacing w:line="276" w:lineRule="auto"/>
        <w:jc w:val="both"/>
        <w:rPr>
          <w:rFonts w:ascii="Calibri" w:eastAsia="Calibri" w:hAnsi="Calibri" w:cs="Times New Roman"/>
          <w:sz w:val="24"/>
          <w:szCs w:val="24"/>
          <w:lang w:eastAsia="en-US"/>
        </w:rPr>
      </w:pPr>
    </w:p>
    <w:p w14:paraId="3B4C3CFF" w14:textId="5334E482" w:rsidR="006655DA" w:rsidRDefault="00C42080" w:rsidP="006655DA">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confirmed Let’s Cuddle foaled down at </w:t>
      </w:r>
      <w:r w:rsidR="006655DA">
        <w:rPr>
          <w:rFonts w:ascii="Calibri" w:eastAsia="Calibri" w:hAnsi="Calibri" w:cs="Times New Roman"/>
          <w:sz w:val="24"/>
          <w:szCs w:val="24"/>
          <w:lang w:eastAsia="en-US"/>
        </w:rPr>
        <w:t xml:space="preserve">Ms </w:t>
      </w:r>
      <w:r w:rsidRPr="006655DA">
        <w:rPr>
          <w:rFonts w:ascii="Calibri" w:eastAsia="Calibri" w:hAnsi="Calibri" w:cs="Times New Roman"/>
          <w:sz w:val="24"/>
          <w:szCs w:val="24"/>
          <w:lang w:eastAsia="en-US"/>
        </w:rPr>
        <w:t xml:space="preserve">Murphy’s property. </w:t>
      </w:r>
    </w:p>
    <w:p w14:paraId="6D6D55B6" w14:textId="77777777" w:rsidR="006655DA" w:rsidRPr="006655DA" w:rsidRDefault="006655DA" w:rsidP="006655DA">
      <w:pPr>
        <w:pStyle w:val="ListParagraph"/>
        <w:spacing w:line="276" w:lineRule="auto"/>
        <w:ind w:left="851"/>
        <w:jc w:val="both"/>
        <w:rPr>
          <w:rFonts w:ascii="Calibri" w:eastAsia="Calibri" w:hAnsi="Calibri" w:cs="Times New Roman"/>
          <w:sz w:val="24"/>
          <w:szCs w:val="24"/>
          <w:lang w:eastAsia="en-US"/>
        </w:rPr>
      </w:pPr>
    </w:p>
    <w:p w14:paraId="73C2A937" w14:textId="77777777" w:rsidR="006655DA" w:rsidRDefault="00C42080" w:rsidP="00E627FE">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He provided false and misleading evidence saying that</w:t>
      </w:r>
      <w:r w:rsidR="006655DA">
        <w:rPr>
          <w:rFonts w:ascii="Calibri" w:eastAsia="Calibri" w:hAnsi="Calibri" w:cs="Times New Roman"/>
          <w:sz w:val="24"/>
          <w:szCs w:val="24"/>
          <w:lang w:eastAsia="en-US"/>
        </w:rPr>
        <w:t>,</w:t>
      </w:r>
      <w:r w:rsidRPr="006655DA">
        <w:rPr>
          <w:rFonts w:ascii="Calibri" w:eastAsia="Calibri" w:hAnsi="Calibri" w:cs="Times New Roman"/>
          <w:sz w:val="24"/>
          <w:szCs w:val="24"/>
          <w:lang w:eastAsia="en-US"/>
        </w:rPr>
        <w:t xml:space="preserve"> during the foaling, he was the only person present. </w:t>
      </w:r>
    </w:p>
    <w:p w14:paraId="0DE2A5F5" w14:textId="77777777" w:rsidR="006655DA" w:rsidRPr="006655DA" w:rsidRDefault="006655DA" w:rsidP="006655DA">
      <w:pPr>
        <w:pStyle w:val="ListParagraph"/>
        <w:rPr>
          <w:rFonts w:ascii="Calibri" w:eastAsia="Calibri" w:hAnsi="Calibri" w:cs="Times New Roman"/>
          <w:sz w:val="24"/>
          <w:szCs w:val="24"/>
          <w:lang w:eastAsia="en-US"/>
        </w:rPr>
      </w:pPr>
    </w:p>
    <w:p w14:paraId="4AD56A32" w14:textId="77777777" w:rsidR="006655DA" w:rsidRDefault="00C42080" w:rsidP="00E627FE">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said that Let’s Cuddle foaled without problems other than the mare foaled early and the foal immediately died after birth. </w:t>
      </w:r>
    </w:p>
    <w:p w14:paraId="7857DA73" w14:textId="77777777" w:rsidR="006655DA" w:rsidRPr="006655DA" w:rsidRDefault="006655DA" w:rsidP="006655DA">
      <w:pPr>
        <w:pStyle w:val="ListParagraph"/>
        <w:rPr>
          <w:rFonts w:ascii="Calibri" w:eastAsia="Calibri" w:hAnsi="Calibri" w:cs="Times New Roman"/>
          <w:sz w:val="24"/>
          <w:szCs w:val="24"/>
          <w:lang w:eastAsia="en-US"/>
        </w:rPr>
      </w:pPr>
    </w:p>
    <w:p w14:paraId="36CD9B8F" w14:textId="77777777" w:rsidR="006655DA" w:rsidRDefault="00C42080" w:rsidP="00E627FE">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said Let’s Cuddle did not need assistance when she was foaling. </w:t>
      </w:r>
    </w:p>
    <w:p w14:paraId="08D599F0" w14:textId="77777777" w:rsidR="006655DA" w:rsidRPr="006655DA" w:rsidRDefault="006655DA" w:rsidP="006655DA">
      <w:pPr>
        <w:pStyle w:val="ListParagraph"/>
        <w:rPr>
          <w:rFonts w:ascii="Calibri" w:eastAsia="Calibri" w:hAnsi="Calibri" w:cs="Times New Roman"/>
          <w:sz w:val="24"/>
          <w:szCs w:val="24"/>
          <w:lang w:eastAsia="en-US"/>
        </w:rPr>
      </w:pPr>
    </w:p>
    <w:p w14:paraId="23575853" w14:textId="77777777" w:rsidR="006655DA" w:rsidRDefault="00C42080" w:rsidP="00E627FE">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lastRenderedPageBreak/>
        <w:t xml:space="preserve">He informed </w:t>
      </w:r>
      <w:r w:rsidR="00E672C1" w:rsidRPr="006655DA">
        <w:rPr>
          <w:rFonts w:ascii="Calibri" w:eastAsia="Calibri" w:hAnsi="Calibri" w:cs="Times New Roman"/>
          <w:sz w:val="24"/>
          <w:szCs w:val="24"/>
          <w:lang w:eastAsia="en-US"/>
        </w:rPr>
        <w:t xml:space="preserve">Mr </w:t>
      </w:r>
      <w:r w:rsidRPr="006655DA">
        <w:rPr>
          <w:rFonts w:ascii="Calibri" w:eastAsia="Calibri" w:hAnsi="Calibri" w:cs="Times New Roman"/>
          <w:sz w:val="24"/>
          <w:szCs w:val="24"/>
          <w:lang w:eastAsia="en-US"/>
        </w:rPr>
        <w:t xml:space="preserve">Graeme Greenbank that Let’s Cuddle had foaled and that the foal was dead which Mr Greenbank came to </w:t>
      </w:r>
      <w:r w:rsidR="006655DA">
        <w:rPr>
          <w:rFonts w:ascii="Calibri" w:eastAsia="Calibri" w:hAnsi="Calibri" w:cs="Times New Roman"/>
          <w:sz w:val="24"/>
          <w:szCs w:val="24"/>
          <w:lang w:eastAsia="en-US"/>
        </w:rPr>
        <w:t xml:space="preserve">Ms </w:t>
      </w:r>
      <w:r w:rsidRPr="006655DA">
        <w:rPr>
          <w:rFonts w:ascii="Calibri" w:eastAsia="Calibri" w:hAnsi="Calibri" w:cs="Times New Roman"/>
          <w:sz w:val="24"/>
          <w:szCs w:val="24"/>
          <w:lang w:eastAsia="en-US"/>
        </w:rPr>
        <w:t xml:space="preserve">Murphy’s property to see for himself. </w:t>
      </w:r>
    </w:p>
    <w:p w14:paraId="68E43BD8" w14:textId="77777777" w:rsidR="006655DA" w:rsidRPr="006655DA" w:rsidRDefault="006655DA" w:rsidP="006655DA">
      <w:pPr>
        <w:pStyle w:val="ListParagraph"/>
        <w:rPr>
          <w:rFonts w:ascii="Calibri" w:eastAsia="Calibri" w:hAnsi="Calibri" w:cs="Times New Roman"/>
          <w:sz w:val="24"/>
          <w:szCs w:val="24"/>
          <w:lang w:eastAsia="en-US"/>
        </w:rPr>
      </w:pPr>
    </w:p>
    <w:p w14:paraId="07F197C2" w14:textId="77777777" w:rsidR="006655DA" w:rsidRDefault="00C42080" w:rsidP="00E627FE">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 He would have got a veterinarian to Let’s Cuddle and the foal if he saw any trouble. </w:t>
      </w:r>
    </w:p>
    <w:p w14:paraId="5A57B362" w14:textId="77777777" w:rsidR="006655DA" w:rsidRPr="006655DA" w:rsidRDefault="006655DA" w:rsidP="006655DA">
      <w:pPr>
        <w:pStyle w:val="ListParagraph"/>
        <w:rPr>
          <w:rFonts w:ascii="Calibri" w:eastAsia="Calibri" w:hAnsi="Calibri" w:cs="Times New Roman"/>
          <w:sz w:val="24"/>
          <w:szCs w:val="24"/>
          <w:lang w:eastAsia="en-US"/>
        </w:rPr>
      </w:pPr>
    </w:p>
    <w:p w14:paraId="75B8C2CA" w14:textId="3AAFDE58" w:rsidR="00C42080" w:rsidRPr="006655DA" w:rsidRDefault="00C42080" w:rsidP="00E627FE">
      <w:pPr>
        <w:pStyle w:val="ListParagraph"/>
        <w:numPr>
          <w:ilvl w:val="1"/>
          <w:numId w:val="9"/>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confirmed that he did not notify HRV that Let’s Cuddle was deceased and that he was responsible for Let’s Cuddle. </w:t>
      </w:r>
    </w:p>
    <w:p w14:paraId="4C15BD30" w14:textId="77777777" w:rsidR="00C42080" w:rsidRPr="00C42080" w:rsidRDefault="00C42080" w:rsidP="00E627FE">
      <w:pPr>
        <w:spacing w:line="276" w:lineRule="auto"/>
        <w:jc w:val="both"/>
        <w:rPr>
          <w:rFonts w:ascii="Calibri" w:eastAsia="Calibri" w:hAnsi="Calibri" w:cs="Times New Roman"/>
          <w:sz w:val="24"/>
          <w:szCs w:val="24"/>
          <w:lang w:eastAsia="en-US"/>
        </w:rPr>
      </w:pPr>
    </w:p>
    <w:p w14:paraId="7907B360" w14:textId="77777777" w:rsidR="00C42080" w:rsidRPr="00C42080" w:rsidRDefault="00C42080" w:rsidP="006655DA">
      <w:pPr>
        <w:spacing w:line="276" w:lineRule="auto"/>
        <w:ind w:firstLine="426"/>
        <w:jc w:val="both"/>
        <w:rPr>
          <w:rFonts w:ascii="Calibri" w:eastAsia="Calibri" w:hAnsi="Calibri" w:cs="Times New Roman"/>
          <w:sz w:val="24"/>
          <w:szCs w:val="24"/>
          <w:lang w:eastAsia="en-US"/>
        </w:rPr>
      </w:pPr>
      <w:r w:rsidRPr="00C42080">
        <w:rPr>
          <w:rFonts w:ascii="Calibri" w:eastAsia="Calibri" w:hAnsi="Calibri" w:cs="Times New Roman"/>
          <w:sz w:val="24"/>
          <w:szCs w:val="24"/>
          <w:lang w:eastAsia="en-US"/>
        </w:rPr>
        <w:t xml:space="preserve">The evidence was false and misleading because: </w:t>
      </w:r>
    </w:p>
    <w:p w14:paraId="37795B05" w14:textId="77777777" w:rsidR="00C42080" w:rsidRPr="00C42080" w:rsidRDefault="00C42080" w:rsidP="00E627FE">
      <w:pPr>
        <w:spacing w:line="276" w:lineRule="auto"/>
        <w:jc w:val="both"/>
        <w:rPr>
          <w:rFonts w:ascii="Calibri" w:eastAsia="Calibri" w:hAnsi="Calibri" w:cs="Times New Roman"/>
          <w:sz w:val="24"/>
          <w:szCs w:val="24"/>
          <w:lang w:eastAsia="en-US"/>
        </w:rPr>
      </w:pPr>
    </w:p>
    <w:p w14:paraId="762CE855" w14:textId="77777777" w:rsidR="006655DA" w:rsidRDefault="006655DA" w:rsidP="00E627FE">
      <w:pPr>
        <w:pStyle w:val="ListParagraph"/>
        <w:numPr>
          <w:ilvl w:val="0"/>
          <w:numId w:val="12"/>
        </w:numPr>
        <w:spacing w:line="276" w:lineRule="auto"/>
        <w:ind w:left="851" w:hanging="42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Burns </w:t>
      </w:r>
      <w:r w:rsidR="00C42080" w:rsidRPr="006655DA">
        <w:rPr>
          <w:rFonts w:ascii="Calibri" w:eastAsia="Calibri" w:hAnsi="Calibri" w:cs="Times New Roman"/>
          <w:sz w:val="24"/>
          <w:szCs w:val="24"/>
          <w:lang w:eastAsia="en-US"/>
        </w:rPr>
        <w:t xml:space="preserve">and Dr Bright were present when Let’s Cuddle foaled. </w:t>
      </w:r>
    </w:p>
    <w:p w14:paraId="49C33943" w14:textId="77777777" w:rsidR="006655DA" w:rsidRDefault="006655DA" w:rsidP="006655DA">
      <w:pPr>
        <w:pStyle w:val="ListParagraph"/>
        <w:spacing w:line="276" w:lineRule="auto"/>
        <w:ind w:left="851"/>
        <w:jc w:val="both"/>
        <w:rPr>
          <w:rFonts w:ascii="Calibri" w:eastAsia="Calibri" w:hAnsi="Calibri" w:cs="Times New Roman"/>
          <w:sz w:val="24"/>
          <w:szCs w:val="24"/>
          <w:lang w:eastAsia="en-US"/>
        </w:rPr>
      </w:pPr>
    </w:p>
    <w:p w14:paraId="5751E219" w14:textId="77777777" w:rsidR="006655DA" w:rsidRDefault="00C42080" w:rsidP="00E627FE">
      <w:pPr>
        <w:pStyle w:val="ListParagraph"/>
        <w:numPr>
          <w:ilvl w:val="0"/>
          <w:numId w:val="12"/>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Let’s Cuddle foaled with problems. </w:t>
      </w:r>
    </w:p>
    <w:p w14:paraId="7B5BCC9E" w14:textId="77777777" w:rsidR="006655DA" w:rsidRPr="006655DA" w:rsidRDefault="006655DA" w:rsidP="006655DA">
      <w:pPr>
        <w:pStyle w:val="ListParagraph"/>
        <w:rPr>
          <w:rFonts w:ascii="Calibri" w:eastAsia="Calibri" w:hAnsi="Calibri" w:cs="Times New Roman"/>
          <w:sz w:val="24"/>
          <w:szCs w:val="24"/>
          <w:lang w:eastAsia="en-US"/>
        </w:rPr>
      </w:pPr>
    </w:p>
    <w:p w14:paraId="0F198AFE" w14:textId="77777777" w:rsidR="006655DA" w:rsidRDefault="00C42080" w:rsidP="00E627FE">
      <w:pPr>
        <w:pStyle w:val="ListParagraph"/>
        <w:numPr>
          <w:ilvl w:val="0"/>
          <w:numId w:val="12"/>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Dr Bright assisted Let’s Cuddle foaling and delivered the foal. </w:t>
      </w:r>
    </w:p>
    <w:p w14:paraId="61F5E705" w14:textId="77777777" w:rsidR="006655DA" w:rsidRPr="006655DA" w:rsidRDefault="006655DA" w:rsidP="006655DA">
      <w:pPr>
        <w:pStyle w:val="ListParagraph"/>
        <w:rPr>
          <w:rFonts w:ascii="Calibri" w:eastAsia="Calibri" w:hAnsi="Calibri" w:cs="Times New Roman"/>
          <w:sz w:val="24"/>
          <w:szCs w:val="24"/>
          <w:lang w:eastAsia="en-US"/>
        </w:rPr>
      </w:pPr>
    </w:p>
    <w:p w14:paraId="660797D8" w14:textId="77777777" w:rsidR="006655DA" w:rsidRDefault="00C42080" w:rsidP="006655DA">
      <w:pPr>
        <w:pStyle w:val="ListParagraph"/>
        <w:numPr>
          <w:ilvl w:val="0"/>
          <w:numId w:val="12"/>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Let’s Cuddle’s foal died about </w:t>
      </w:r>
      <w:r w:rsidR="006655DA">
        <w:rPr>
          <w:rFonts w:ascii="Calibri" w:eastAsia="Calibri" w:hAnsi="Calibri" w:cs="Times New Roman"/>
          <w:sz w:val="24"/>
          <w:szCs w:val="24"/>
          <w:lang w:eastAsia="en-US"/>
        </w:rPr>
        <w:t>four</w:t>
      </w:r>
      <w:r w:rsidRPr="006655DA">
        <w:rPr>
          <w:rFonts w:ascii="Calibri" w:eastAsia="Calibri" w:hAnsi="Calibri" w:cs="Times New Roman"/>
          <w:sz w:val="24"/>
          <w:szCs w:val="24"/>
          <w:lang w:eastAsia="en-US"/>
        </w:rPr>
        <w:t xml:space="preserve"> hours after being born; and </w:t>
      </w:r>
    </w:p>
    <w:p w14:paraId="4C591B79" w14:textId="77777777" w:rsidR="006655DA" w:rsidRPr="006655DA" w:rsidRDefault="006655DA" w:rsidP="006655DA">
      <w:pPr>
        <w:pStyle w:val="ListParagraph"/>
        <w:rPr>
          <w:rFonts w:ascii="Calibri" w:eastAsia="Calibri" w:hAnsi="Calibri" w:cs="Times New Roman"/>
          <w:sz w:val="24"/>
          <w:szCs w:val="24"/>
          <w:lang w:eastAsia="en-US"/>
        </w:rPr>
      </w:pPr>
    </w:p>
    <w:p w14:paraId="59ACAA68" w14:textId="504AF0E0" w:rsidR="00C42080" w:rsidRPr="006655DA" w:rsidRDefault="00C42080" w:rsidP="006655DA">
      <w:pPr>
        <w:pStyle w:val="ListParagraph"/>
        <w:numPr>
          <w:ilvl w:val="0"/>
          <w:numId w:val="12"/>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The foal was still alive when Mr Greenbank arrived at the property. </w:t>
      </w:r>
    </w:p>
    <w:p w14:paraId="2D89A6C0" w14:textId="77777777" w:rsidR="00E672C1" w:rsidRDefault="00E672C1" w:rsidP="00E672C1">
      <w:pPr>
        <w:spacing w:line="276" w:lineRule="auto"/>
        <w:jc w:val="both"/>
        <w:rPr>
          <w:rFonts w:ascii="Calibri" w:eastAsia="Calibri" w:hAnsi="Calibri" w:cs="Times New Roman"/>
          <w:sz w:val="24"/>
          <w:szCs w:val="24"/>
          <w:lang w:eastAsia="en-US"/>
        </w:rPr>
      </w:pPr>
    </w:p>
    <w:p w14:paraId="6448BAF8" w14:textId="3BE7EEBC" w:rsidR="00C42080" w:rsidRPr="00E672C1"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E672C1">
        <w:rPr>
          <w:rFonts w:ascii="Calibri" w:eastAsia="Calibri" w:hAnsi="Calibri" w:cs="Times New Roman"/>
          <w:sz w:val="24"/>
          <w:szCs w:val="24"/>
          <w:lang w:eastAsia="en-US"/>
        </w:rPr>
        <w:t xml:space="preserve">On </w:t>
      </w:r>
      <w:r w:rsidR="00E672C1">
        <w:rPr>
          <w:rFonts w:ascii="Calibri" w:eastAsia="Calibri" w:hAnsi="Calibri" w:cs="Times New Roman"/>
          <w:sz w:val="24"/>
          <w:szCs w:val="24"/>
          <w:lang w:eastAsia="en-US"/>
        </w:rPr>
        <w:t>23</w:t>
      </w:r>
      <w:r w:rsidRPr="00E672C1">
        <w:rPr>
          <w:rFonts w:ascii="Calibri" w:eastAsia="Calibri" w:hAnsi="Calibri" w:cs="Times New Roman"/>
          <w:sz w:val="24"/>
          <w:szCs w:val="24"/>
          <w:lang w:eastAsia="en-US"/>
        </w:rPr>
        <w:t xml:space="preserve"> April 2024</w:t>
      </w:r>
      <w:r w:rsidR="00E672C1">
        <w:rPr>
          <w:rFonts w:ascii="Calibri" w:eastAsia="Calibri" w:hAnsi="Calibri" w:cs="Times New Roman"/>
          <w:sz w:val="24"/>
          <w:szCs w:val="24"/>
          <w:lang w:eastAsia="en-US"/>
        </w:rPr>
        <w:t>,</w:t>
      </w:r>
      <w:r w:rsidRPr="00E672C1">
        <w:rPr>
          <w:rFonts w:ascii="Calibri" w:eastAsia="Calibri" w:hAnsi="Calibri" w:cs="Times New Roman"/>
          <w:sz w:val="24"/>
          <w:szCs w:val="24"/>
          <w:lang w:eastAsia="en-US"/>
        </w:rPr>
        <w:t xml:space="preserve"> Mr Burns was further interviewed by HRV Stewards at the Ballarat &amp; District Trotting Club about this matter</w:t>
      </w:r>
      <w:r w:rsidR="006655DA">
        <w:rPr>
          <w:rFonts w:ascii="Calibri" w:eastAsia="Calibri" w:hAnsi="Calibri" w:cs="Times New Roman"/>
          <w:sz w:val="24"/>
          <w:szCs w:val="24"/>
          <w:lang w:eastAsia="en-US"/>
        </w:rPr>
        <w:t xml:space="preserve">. </w:t>
      </w:r>
      <w:r w:rsidRPr="00E672C1">
        <w:rPr>
          <w:rFonts w:ascii="Calibri" w:eastAsia="Calibri" w:hAnsi="Calibri" w:cs="Times New Roman"/>
          <w:sz w:val="24"/>
          <w:szCs w:val="24"/>
          <w:lang w:eastAsia="en-US"/>
        </w:rPr>
        <w:t>Mr Burns had a support person</w:t>
      </w:r>
      <w:r w:rsidR="006655DA">
        <w:rPr>
          <w:rFonts w:ascii="Calibri" w:eastAsia="Calibri" w:hAnsi="Calibri" w:cs="Times New Roman"/>
          <w:sz w:val="24"/>
          <w:szCs w:val="24"/>
          <w:lang w:eastAsia="en-US"/>
        </w:rPr>
        <w:t>,</w:t>
      </w:r>
      <w:r w:rsidRPr="00E672C1">
        <w:rPr>
          <w:rFonts w:ascii="Calibri" w:eastAsia="Calibri" w:hAnsi="Calibri" w:cs="Times New Roman"/>
          <w:sz w:val="24"/>
          <w:szCs w:val="24"/>
          <w:lang w:eastAsia="en-US"/>
        </w:rPr>
        <w:t xml:space="preserve"> HRV licensed </w:t>
      </w:r>
      <w:proofErr w:type="spellStart"/>
      <w:r w:rsidRPr="00E672C1">
        <w:rPr>
          <w:rFonts w:ascii="Calibri" w:eastAsia="Calibri" w:hAnsi="Calibri" w:cs="Times New Roman"/>
          <w:sz w:val="24"/>
          <w:szCs w:val="24"/>
          <w:lang w:eastAsia="en-US"/>
        </w:rPr>
        <w:t>stablehand</w:t>
      </w:r>
      <w:proofErr w:type="spellEnd"/>
      <w:r w:rsidR="006655DA">
        <w:rPr>
          <w:rFonts w:ascii="Calibri" w:eastAsia="Calibri" w:hAnsi="Calibri" w:cs="Times New Roman"/>
          <w:sz w:val="24"/>
          <w:szCs w:val="24"/>
          <w:lang w:eastAsia="en-US"/>
        </w:rPr>
        <w:t>, Mr</w:t>
      </w:r>
      <w:r w:rsidRPr="00E672C1">
        <w:rPr>
          <w:rFonts w:ascii="Calibri" w:eastAsia="Calibri" w:hAnsi="Calibri" w:cs="Times New Roman"/>
          <w:sz w:val="24"/>
          <w:szCs w:val="24"/>
          <w:lang w:eastAsia="en-US"/>
        </w:rPr>
        <w:t xml:space="preserve"> Brian Coleman</w:t>
      </w:r>
      <w:r w:rsidR="006655DA">
        <w:rPr>
          <w:rFonts w:ascii="Calibri" w:eastAsia="Calibri" w:hAnsi="Calibri" w:cs="Times New Roman"/>
          <w:sz w:val="24"/>
          <w:szCs w:val="24"/>
          <w:lang w:eastAsia="en-US"/>
        </w:rPr>
        <w:t>,</w:t>
      </w:r>
      <w:r w:rsidRPr="00E672C1">
        <w:rPr>
          <w:rFonts w:ascii="Calibri" w:eastAsia="Calibri" w:hAnsi="Calibri" w:cs="Times New Roman"/>
          <w:sz w:val="24"/>
          <w:szCs w:val="24"/>
          <w:lang w:eastAsia="en-US"/>
        </w:rPr>
        <w:t xml:space="preserve"> with him. </w:t>
      </w:r>
    </w:p>
    <w:p w14:paraId="553998EE" w14:textId="77777777" w:rsidR="00C42080" w:rsidRPr="00C42080" w:rsidRDefault="00C42080" w:rsidP="00E627FE">
      <w:pPr>
        <w:spacing w:line="276" w:lineRule="auto"/>
        <w:jc w:val="both"/>
        <w:rPr>
          <w:rFonts w:ascii="Calibri" w:eastAsia="Calibri" w:hAnsi="Calibri" w:cs="Times New Roman"/>
          <w:sz w:val="24"/>
          <w:szCs w:val="24"/>
          <w:lang w:eastAsia="en-US"/>
        </w:rPr>
      </w:pPr>
    </w:p>
    <w:p w14:paraId="1DACBE53" w14:textId="20CF1796" w:rsidR="00C42080" w:rsidRDefault="00C42080" w:rsidP="006655DA">
      <w:pPr>
        <w:spacing w:line="276" w:lineRule="auto"/>
        <w:ind w:firstLine="426"/>
        <w:jc w:val="both"/>
        <w:rPr>
          <w:rFonts w:ascii="Calibri" w:eastAsia="Calibri" w:hAnsi="Calibri" w:cs="Times New Roman"/>
          <w:sz w:val="24"/>
          <w:szCs w:val="24"/>
          <w:lang w:eastAsia="en-US"/>
        </w:rPr>
      </w:pPr>
      <w:r w:rsidRPr="00C42080">
        <w:rPr>
          <w:rFonts w:ascii="Calibri" w:eastAsia="Calibri" w:hAnsi="Calibri" w:cs="Times New Roman"/>
          <w:sz w:val="24"/>
          <w:szCs w:val="24"/>
          <w:lang w:eastAsia="en-US"/>
        </w:rPr>
        <w:t xml:space="preserve">In that interview: </w:t>
      </w:r>
    </w:p>
    <w:p w14:paraId="472A91B1" w14:textId="77777777" w:rsidR="00034111" w:rsidRDefault="00034111" w:rsidP="00E627FE">
      <w:pPr>
        <w:spacing w:line="276" w:lineRule="auto"/>
        <w:jc w:val="both"/>
        <w:rPr>
          <w:rFonts w:ascii="Calibri" w:eastAsia="Calibri" w:hAnsi="Calibri" w:cs="Times New Roman"/>
          <w:sz w:val="24"/>
          <w:szCs w:val="24"/>
          <w:lang w:eastAsia="en-US"/>
        </w:rPr>
      </w:pPr>
    </w:p>
    <w:p w14:paraId="6396C77E" w14:textId="62835355" w:rsidR="006655DA" w:rsidRDefault="006655DA"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Burns</w:t>
      </w:r>
      <w:r w:rsidR="00C42080" w:rsidRPr="00034111">
        <w:rPr>
          <w:rFonts w:ascii="Calibri" w:eastAsia="Calibri" w:hAnsi="Calibri" w:cs="Times New Roman"/>
          <w:sz w:val="24"/>
          <w:szCs w:val="24"/>
          <w:lang w:eastAsia="en-US"/>
        </w:rPr>
        <w:t xml:space="preserve"> changed his story that the foal was breathing for a couple of hours after it was </w:t>
      </w:r>
      <w:r w:rsidRPr="00034111">
        <w:rPr>
          <w:rFonts w:ascii="Calibri" w:eastAsia="Calibri" w:hAnsi="Calibri" w:cs="Times New Roman"/>
          <w:sz w:val="24"/>
          <w:szCs w:val="24"/>
          <w:lang w:eastAsia="en-US"/>
        </w:rPr>
        <w:t>born,</w:t>
      </w:r>
      <w:r w:rsidR="00C42080" w:rsidRPr="00034111">
        <w:rPr>
          <w:rFonts w:ascii="Calibri" w:eastAsia="Calibri" w:hAnsi="Calibri" w:cs="Times New Roman"/>
          <w:sz w:val="24"/>
          <w:szCs w:val="24"/>
          <w:lang w:eastAsia="en-US"/>
        </w:rPr>
        <w:t xml:space="preserve"> and it took its last breath when </w:t>
      </w:r>
      <w:r w:rsidR="00E672C1" w:rsidRPr="00034111">
        <w:rPr>
          <w:rFonts w:ascii="Calibri" w:eastAsia="Calibri" w:hAnsi="Calibri" w:cs="Times New Roman"/>
          <w:sz w:val="24"/>
          <w:szCs w:val="24"/>
          <w:lang w:eastAsia="en-US"/>
        </w:rPr>
        <w:t xml:space="preserve">Mr </w:t>
      </w:r>
      <w:r w:rsidR="00C42080" w:rsidRPr="00034111">
        <w:rPr>
          <w:rFonts w:ascii="Calibri" w:eastAsia="Calibri" w:hAnsi="Calibri" w:cs="Times New Roman"/>
          <w:sz w:val="24"/>
          <w:szCs w:val="24"/>
          <w:lang w:eastAsia="en-US"/>
        </w:rPr>
        <w:t xml:space="preserve">Graeme Greenbank attended the Murphy property later that day. </w:t>
      </w:r>
    </w:p>
    <w:p w14:paraId="7E6DBBB9" w14:textId="77777777" w:rsidR="006655DA" w:rsidRDefault="006655DA" w:rsidP="006655DA">
      <w:pPr>
        <w:pStyle w:val="ListParagraph"/>
        <w:spacing w:line="276" w:lineRule="auto"/>
        <w:ind w:left="851"/>
        <w:jc w:val="both"/>
        <w:rPr>
          <w:rFonts w:ascii="Calibri" w:eastAsia="Calibri" w:hAnsi="Calibri" w:cs="Times New Roman"/>
          <w:sz w:val="24"/>
          <w:szCs w:val="24"/>
          <w:lang w:eastAsia="en-US"/>
        </w:rPr>
      </w:pPr>
    </w:p>
    <w:p w14:paraId="1697994D"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He thought the foal was never going to survive even with veterinary treatment or care</w:t>
      </w:r>
      <w:r w:rsidR="006655DA">
        <w:rPr>
          <w:rFonts w:ascii="Calibri" w:eastAsia="Calibri" w:hAnsi="Calibri" w:cs="Times New Roman"/>
          <w:sz w:val="24"/>
          <w:szCs w:val="24"/>
          <w:lang w:eastAsia="en-US"/>
        </w:rPr>
        <w:t>.</w:t>
      </w:r>
    </w:p>
    <w:p w14:paraId="50E0CD0E" w14:textId="77777777" w:rsidR="006655DA" w:rsidRPr="006655DA" w:rsidRDefault="006655DA" w:rsidP="006655DA">
      <w:pPr>
        <w:pStyle w:val="ListParagraph"/>
        <w:rPr>
          <w:rFonts w:ascii="Calibri" w:eastAsia="Calibri" w:hAnsi="Calibri" w:cs="Times New Roman"/>
          <w:sz w:val="24"/>
          <w:szCs w:val="24"/>
          <w:lang w:eastAsia="en-US"/>
        </w:rPr>
      </w:pPr>
    </w:p>
    <w:p w14:paraId="28467C07"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acknowledged that </w:t>
      </w:r>
      <w:r w:rsidR="006655DA">
        <w:rPr>
          <w:rFonts w:ascii="Calibri" w:eastAsia="Calibri" w:hAnsi="Calibri" w:cs="Times New Roman"/>
          <w:sz w:val="24"/>
          <w:szCs w:val="24"/>
          <w:lang w:eastAsia="en-US"/>
        </w:rPr>
        <w:t>Ms</w:t>
      </w:r>
      <w:r w:rsidRPr="006655DA">
        <w:rPr>
          <w:rFonts w:ascii="Calibri" w:eastAsia="Calibri" w:hAnsi="Calibri" w:cs="Times New Roman"/>
          <w:sz w:val="24"/>
          <w:szCs w:val="24"/>
          <w:lang w:eastAsia="en-US"/>
        </w:rPr>
        <w:t xml:space="preserve"> Bracewell was at the Murphy’s property the day the foal was born. </w:t>
      </w:r>
    </w:p>
    <w:p w14:paraId="3310E8CB" w14:textId="77777777" w:rsidR="006655DA" w:rsidRPr="006655DA" w:rsidRDefault="006655DA" w:rsidP="006655DA">
      <w:pPr>
        <w:pStyle w:val="ListParagraph"/>
        <w:rPr>
          <w:rFonts w:ascii="Calibri" w:eastAsia="Calibri" w:hAnsi="Calibri" w:cs="Times New Roman"/>
          <w:sz w:val="24"/>
          <w:szCs w:val="24"/>
          <w:lang w:eastAsia="en-US"/>
        </w:rPr>
      </w:pPr>
    </w:p>
    <w:p w14:paraId="51F08EE6"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acknowledged the foal was fully formed and was not breathing properly. </w:t>
      </w:r>
    </w:p>
    <w:p w14:paraId="14A7015C" w14:textId="77777777" w:rsidR="006655DA" w:rsidRPr="006655DA" w:rsidRDefault="006655DA" w:rsidP="006655DA">
      <w:pPr>
        <w:pStyle w:val="ListParagraph"/>
        <w:rPr>
          <w:rFonts w:ascii="Calibri" w:eastAsia="Calibri" w:hAnsi="Calibri" w:cs="Times New Roman"/>
          <w:sz w:val="24"/>
          <w:szCs w:val="24"/>
          <w:lang w:eastAsia="en-US"/>
        </w:rPr>
      </w:pPr>
    </w:p>
    <w:p w14:paraId="358C002A"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He never thought to ring or get a vet</w:t>
      </w:r>
      <w:r w:rsidR="006655DA">
        <w:rPr>
          <w:rFonts w:ascii="Calibri" w:eastAsia="Calibri" w:hAnsi="Calibri" w:cs="Times New Roman"/>
          <w:sz w:val="24"/>
          <w:szCs w:val="24"/>
          <w:lang w:eastAsia="en-US"/>
        </w:rPr>
        <w:t>erinarian</w:t>
      </w:r>
      <w:r w:rsidRPr="006655DA">
        <w:rPr>
          <w:rFonts w:ascii="Calibri" w:eastAsia="Calibri" w:hAnsi="Calibri" w:cs="Times New Roman"/>
          <w:sz w:val="24"/>
          <w:szCs w:val="24"/>
          <w:lang w:eastAsia="en-US"/>
        </w:rPr>
        <w:t xml:space="preserve"> out to help</w:t>
      </w:r>
      <w:r w:rsidR="006655DA">
        <w:rPr>
          <w:rFonts w:ascii="Calibri" w:eastAsia="Calibri" w:hAnsi="Calibri" w:cs="Times New Roman"/>
          <w:sz w:val="24"/>
          <w:szCs w:val="24"/>
          <w:lang w:eastAsia="en-US"/>
        </w:rPr>
        <w:t>.</w:t>
      </w:r>
    </w:p>
    <w:p w14:paraId="56EF1EBA" w14:textId="77777777" w:rsidR="006655DA" w:rsidRPr="006655DA" w:rsidRDefault="006655DA" w:rsidP="006655DA">
      <w:pPr>
        <w:pStyle w:val="ListParagraph"/>
        <w:rPr>
          <w:rFonts w:ascii="Calibri" w:eastAsia="Calibri" w:hAnsi="Calibri" w:cs="Times New Roman"/>
          <w:sz w:val="24"/>
          <w:szCs w:val="24"/>
          <w:lang w:eastAsia="en-US"/>
        </w:rPr>
      </w:pPr>
    </w:p>
    <w:p w14:paraId="773553AB"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lastRenderedPageBreak/>
        <w:t>He changed his story that Dr Bright was present when Let’s Cuddle foaled on the day</w:t>
      </w:r>
      <w:r w:rsidR="006655DA">
        <w:rPr>
          <w:rFonts w:ascii="Calibri" w:eastAsia="Calibri" w:hAnsi="Calibri" w:cs="Times New Roman"/>
          <w:sz w:val="24"/>
          <w:szCs w:val="24"/>
          <w:lang w:eastAsia="en-US"/>
        </w:rPr>
        <w:t>.</w:t>
      </w:r>
    </w:p>
    <w:p w14:paraId="53D7CCB8" w14:textId="77777777" w:rsidR="006655DA" w:rsidRPr="006655DA" w:rsidRDefault="006655DA" w:rsidP="006655DA">
      <w:pPr>
        <w:pStyle w:val="ListParagraph"/>
        <w:rPr>
          <w:rFonts w:ascii="Calibri" w:eastAsia="Calibri" w:hAnsi="Calibri" w:cs="Times New Roman"/>
          <w:sz w:val="24"/>
          <w:szCs w:val="24"/>
          <w:lang w:eastAsia="en-US"/>
        </w:rPr>
      </w:pPr>
    </w:p>
    <w:p w14:paraId="7B39F1C4"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The reason for initially providing false and misleading evidence about Dr</w:t>
      </w:r>
      <w:r w:rsidR="00034111" w:rsidRPr="006655DA">
        <w:rPr>
          <w:rFonts w:ascii="Calibri" w:eastAsia="Calibri" w:hAnsi="Calibri" w:cs="Times New Roman"/>
          <w:sz w:val="24"/>
          <w:szCs w:val="24"/>
          <w:lang w:eastAsia="en-US"/>
        </w:rPr>
        <w:t xml:space="preserve"> </w:t>
      </w:r>
      <w:r w:rsidRPr="006655DA">
        <w:rPr>
          <w:rFonts w:ascii="Calibri" w:eastAsia="Calibri" w:hAnsi="Calibri" w:cs="Times New Roman"/>
          <w:sz w:val="24"/>
          <w:szCs w:val="24"/>
          <w:lang w:eastAsia="en-US"/>
        </w:rPr>
        <w:t xml:space="preserve">Bright being there on the day was because he did not want to involve her, </w:t>
      </w:r>
      <w:r w:rsidR="00034111" w:rsidRPr="006655DA">
        <w:rPr>
          <w:rFonts w:ascii="Calibri" w:eastAsia="Calibri" w:hAnsi="Calibri" w:cs="Times New Roman"/>
          <w:sz w:val="24"/>
          <w:szCs w:val="24"/>
          <w:lang w:eastAsia="en-US"/>
        </w:rPr>
        <w:t xml:space="preserve">Ms </w:t>
      </w:r>
      <w:r w:rsidRPr="006655DA">
        <w:rPr>
          <w:rFonts w:ascii="Calibri" w:eastAsia="Calibri" w:hAnsi="Calibri" w:cs="Times New Roman"/>
          <w:sz w:val="24"/>
          <w:szCs w:val="24"/>
          <w:lang w:eastAsia="en-US"/>
        </w:rPr>
        <w:t xml:space="preserve">Bracewell and </w:t>
      </w:r>
      <w:r w:rsidR="00034111" w:rsidRPr="006655DA">
        <w:rPr>
          <w:rFonts w:ascii="Calibri" w:eastAsia="Calibri" w:hAnsi="Calibri" w:cs="Times New Roman"/>
          <w:sz w:val="24"/>
          <w:szCs w:val="24"/>
          <w:lang w:eastAsia="en-US"/>
        </w:rPr>
        <w:t>Ms</w:t>
      </w:r>
      <w:r w:rsidR="006655DA">
        <w:rPr>
          <w:rFonts w:ascii="Calibri" w:eastAsia="Calibri" w:hAnsi="Calibri" w:cs="Times New Roman"/>
          <w:sz w:val="24"/>
          <w:szCs w:val="24"/>
          <w:lang w:eastAsia="en-US"/>
        </w:rPr>
        <w:t xml:space="preserve"> </w:t>
      </w:r>
      <w:r w:rsidRPr="006655DA">
        <w:rPr>
          <w:rFonts w:ascii="Calibri" w:eastAsia="Calibri" w:hAnsi="Calibri" w:cs="Times New Roman"/>
          <w:sz w:val="24"/>
          <w:szCs w:val="24"/>
          <w:lang w:eastAsia="en-US"/>
        </w:rPr>
        <w:t xml:space="preserve">Murphy. </w:t>
      </w:r>
    </w:p>
    <w:p w14:paraId="78FCF911" w14:textId="77777777" w:rsidR="006655DA" w:rsidRPr="006655DA" w:rsidRDefault="006655DA" w:rsidP="006655DA">
      <w:pPr>
        <w:pStyle w:val="ListParagraph"/>
        <w:rPr>
          <w:rFonts w:ascii="Calibri" w:eastAsia="Calibri" w:hAnsi="Calibri" w:cs="Times New Roman"/>
          <w:sz w:val="24"/>
          <w:szCs w:val="24"/>
          <w:lang w:eastAsia="en-US"/>
        </w:rPr>
      </w:pPr>
    </w:p>
    <w:p w14:paraId="5DAF4D4B"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said Dr Bright wanted to get towels to clean the foal to which he replied that it was the mare's job to clean and that’s when Dr Bright left the property and drove away. </w:t>
      </w:r>
    </w:p>
    <w:p w14:paraId="2935219F" w14:textId="77777777" w:rsidR="006655DA" w:rsidRPr="006655DA" w:rsidRDefault="006655DA" w:rsidP="006655DA">
      <w:pPr>
        <w:pStyle w:val="ListParagraph"/>
        <w:rPr>
          <w:rFonts w:ascii="Calibri" w:eastAsia="Calibri" w:hAnsi="Calibri" w:cs="Times New Roman"/>
          <w:sz w:val="24"/>
          <w:szCs w:val="24"/>
          <w:lang w:eastAsia="en-US"/>
        </w:rPr>
      </w:pPr>
    </w:p>
    <w:p w14:paraId="6A966AD2"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denied </w:t>
      </w:r>
      <w:r w:rsidR="006655DA">
        <w:rPr>
          <w:rFonts w:ascii="Calibri" w:eastAsia="Calibri" w:hAnsi="Calibri" w:cs="Times New Roman"/>
          <w:sz w:val="24"/>
          <w:szCs w:val="24"/>
          <w:lang w:eastAsia="en-US"/>
        </w:rPr>
        <w:t xml:space="preserve">that </w:t>
      </w:r>
      <w:r w:rsidRPr="006655DA">
        <w:rPr>
          <w:rFonts w:ascii="Calibri" w:eastAsia="Calibri" w:hAnsi="Calibri" w:cs="Times New Roman"/>
          <w:sz w:val="24"/>
          <w:szCs w:val="24"/>
          <w:lang w:eastAsia="en-US"/>
        </w:rPr>
        <w:t xml:space="preserve">Dr Bright gave him instructions before she left the property. </w:t>
      </w:r>
    </w:p>
    <w:p w14:paraId="278CDFE5" w14:textId="77777777" w:rsidR="006655DA" w:rsidRPr="006655DA" w:rsidRDefault="006655DA" w:rsidP="006655DA">
      <w:pPr>
        <w:pStyle w:val="ListParagraph"/>
        <w:rPr>
          <w:rFonts w:ascii="Calibri" w:eastAsia="Calibri" w:hAnsi="Calibri" w:cs="Times New Roman"/>
          <w:sz w:val="24"/>
          <w:szCs w:val="24"/>
          <w:lang w:eastAsia="en-US"/>
        </w:rPr>
      </w:pPr>
    </w:p>
    <w:p w14:paraId="067523F7"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confirmed he later requested Dr Bright to return to the property only because </w:t>
      </w:r>
      <w:r w:rsidR="00034111" w:rsidRPr="006655DA">
        <w:rPr>
          <w:rFonts w:ascii="Calibri" w:eastAsia="Calibri" w:hAnsi="Calibri" w:cs="Times New Roman"/>
          <w:sz w:val="24"/>
          <w:szCs w:val="24"/>
          <w:lang w:eastAsia="en-US"/>
        </w:rPr>
        <w:t>Ms</w:t>
      </w:r>
      <w:r w:rsidR="006655DA">
        <w:rPr>
          <w:rFonts w:ascii="Calibri" w:eastAsia="Calibri" w:hAnsi="Calibri" w:cs="Times New Roman"/>
          <w:sz w:val="24"/>
          <w:szCs w:val="24"/>
          <w:lang w:eastAsia="en-US"/>
        </w:rPr>
        <w:t xml:space="preserve"> </w:t>
      </w:r>
      <w:r w:rsidRPr="006655DA">
        <w:rPr>
          <w:rFonts w:ascii="Calibri" w:eastAsia="Calibri" w:hAnsi="Calibri" w:cs="Times New Roman"/>
          <w:sz w:val="24"/>
          <w:szCs w:val="24"/>
          <w:lang w:eastAsia="en-US"/>
        </w:rPr>
        <w:t xml:space="preserve">Bracewell suggested it. </w:t>
      </w:r>
    </w:p>
    <w:p w14:paraId="56F16E81" w14:textId="77777777" w:rsidR="006655DA" w:rsidRPr="006655DA" w:rsidRDefault="006655DA" w:rsidP="006655DA">
      <w:pPr>
        <w:pStyle w:val="ListParagraph"/>
        <w:rPr>
          <w:rFonts w:ascii="Calibri" w:eastAsia="Calibri" w:hAnsi="Calibri" w:cs="Times New Roman"/>
          <w:sz w:val="24"/>
          <w:szCs w:val="24"/>
          <w:lang w:eastAsia="en-US"/>
        </w:rPr>
      </w:pPr>
    </w:p>
    <w:p w14:paraId="463B5FAE"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denied refusing Dr Bright entry back into the yard to assist the foal. </w:t>
      </w:r>
    </w:p>
    <w:p w14:paraId="6ED265B5" w14:textId="77777777" w:rsidR="006655DA" w:rsidRPr="006655DA" w:rsidRDefault="006655DA" w:rsidP="006655DA">
      <w:pPr>
        <w:pStyle w:val="ListParagraph"/>
        <w:rPr>
          <w:rFonts w:ascii="Calibri" w:eastAsia="Calibri" w:hAnsi="Calibri" w:cs="Times New Roman"/>
          <w:sz w:val="24"/>
          <w:szCs w:val="24"/>
          <w:lang w:eastAsia="en-US"/>
        </w:rPr>
      </w:pPr>
    </w:p>
    <w:p w14:paraId="03F02B5F"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confirmed he thought nothing went wrong during foaling and that the reason Let’s Cuddle and the foal </w:t>
      </w:r>
      <w:r w:rsidR="006655DA">
        <w:rPr>
          <w:rFonts w:ascii="Calibri" w:eastAsia="Calibri" w:hAnsi="Calibri" w:cs="Times New Roman"/>
          <w:sz w:val="24"/>
          <w:szCs w:val="24"/>
          <w:lang w:eastAsia="en-US"/>
        </w:rPr>
        <w:t xml:space="preserve">died </w:t>
      </w:r>
      <w:r w:rsidRPr="006655DA">
        <w:rPr>
          <w:rFonts w:ascii="Calibri" w:eastAsia="Calibri" w:hAnsi="Calibri" w:cs="Times New Roman"/>
          <w:sz w:val="24"/>
          <w:szCs w:val="24"/>
          <w:lang w:eastAsia="en-US"/>
        </w:rPr>
        <w:t>was natur</w:t>
      </w:r>
      <w:r w:rsidR="006655DA">
        <w:rPr>
          <w:rFonts w:ascii="Calibri" w:eastAsia="Calibri" w:hAnsi="Calibri" w:cs="Times New Roman"/>
          <w:sz w:val="24"/>
          <w:szCs w:val="24"/>
          <w:lang w:eastAsia="en-US"/>
        </w:rPr>
        <w:t>e</w:t>
      </w:r>
      <w:r w:rsidRPr="006655DA">
        <w:rPr>
          <w:rFonts w:ascii="Calibri" w:eastAsia="Calibri" w:hAnsi="Calibri" w:cs="Times New Roman"/>
          <w:sz w:val="24"/>
          <w:szCs w:val="24"/>
          <w:lang w:eastAsia="en-US"/>
        </w:rPr>
        <w:t xml:space="preserve">. </w:t>
      </w:r>
    </w:p>
    <w:p w14:paraId="2FBC9B5A" w14:textId="77777777" w:rsidR="006655DA" w:rsidRPr="006655DA" w:rsidRDefault="006655DA" w:rsidP="006655DA">
      <w:pPr>
        <w:pStyle w:val="ListParagraph"/>
        <w:rPr>
          <w:rFonts w:ascii="Calibri" w:eastAsia="Calibri" w:hAnsi="Calibri" w:cs="Times New Roman"/>
          <w:sz w:val="24"/>
          <w:szCs w:val="24"/>
          <w:lang w:eastAsia="en-US"/>
        </w:rPr>
      </w:pPr>
    </w:p>
    <w:p w14:paraId="1744A403"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That he does not have a regular vet</w:t>
      </w:r>
      <w:r w:rsidR="006655DA">
        <w:rPr>
          <w:rFonts w:ascii="Calibri" w:eastAsia="Calibri" w:hAnsi="Calibri" w:cs="Times New Roman"/>
          <w:sz w:val="24"/>
          <w:szCs w:val="24"/>
          <w:lang w:eastAsia="en-US"/>
        </w:rPr>
        <w:t>erinarian</w:t>
      </w:r>
      <w:r w:rsidRPr="006655DA">
        <w:rPr>
          <w:rFonts w:ascii="Calibri" w:eastAsia="Calibri" w:hAnsi="Calibri" w:cs="Times New Roman"/>
          <w:sz w:val="24"/>
          <w:szCs w:val="24"/>
          <w:lang w:eastAsia="en-US"/>
        </w:rPr>
        <w:t xml:space="preserve"> that he could call if needed.</w:t>
      </w:r>
    </w:p>
    <w:p w14:paraId="3F54B3BF" w14:textId="77777777" w:rsidR="006655DA" w:rsidRPr="006655DA" w:rsidRDefault="006655DA" w:rsidP="006655DA">
      <w:pPr>
        <w:pStyle w:val="ListParagraph"/>
        <w:rPr>
          <w:rFonts w:ascii="Calibri" w:eastAsia="Calibri" w:hAnsi="Calibri" w:cs="Times New Roman"/>
          <w:sz w:val="24"/>
          <w:szCs w:val="24"/>
          <w:lang w:eastAsia="en-US"/>
        </w:rPr>
      </w:pPr>
    </w:p>
    <w:p w14:paraId="5DFEC5B0"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He confirmed that he had no concerns for Let’s Cuddle after she foaled.</w:t>
      </w:r>
    </w:p>
    <w:p w14:paraId="11F2CE60" w14:textId="77777777" w:rsidR="006655DA" w:rsidRPr="006655DA" w:rsidRDefault="006655DA" w:rsidP="006655DA">
      <w:pPr>
        <w:pStyle w:val="ListParagraph"/>
        <w:rPr>
          <w:rFonts w:ascii="Calibri" w:eastAsia="Calibri" w:hAnsi="Calibri" w:cs="Times New Roman"/>
          <w:sz w:val="24"/>
          <w:szCs w:val="24"/>
          <w:lang w:eastAsia="en-US"/>
        </w:rPr>
      </w:pPr>
    </w:p>
    <w:p w14:paraId="34A8BB92"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said he had administered 20ml of the antibiotic medication to Let’s Cuddle after she foaled. </w:t>
      </w:r>
    </w:p>
    <w:p w14:paraId="4830975F" w14:textId="77777777" w:rsidR="006655DA" w:rsidRPr="006655DA" w:rsidRDefault="006655DA" w:rsidP="006655DA">
      <w:pPr>
        <w:pStyle w:val="ListParagraph"/>
        <w:rPr>
          <w:rFonts w:ascii="Calibri" w:eastAsia="Calibri" w:hAnsi="Calibri" w:cs="Times New Roman"/>
          <w:sz w:val="24"/>
          <w:szCs w:val="24"/>
          <w:lang w:eastAsia="en-US"/>
        </w:rPr>
      </w:pPr>
    </w:p>
    <w:p w14:paraId="2952B94E" w14:textId="4F44EE00"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When he found her dead next day</w:t>
      </w:r>
      <w:r w:rsidR="006655DA">
        <w:rPr>
          <w:rFonts w:ascii="Calibri" w:eastAsia="Calibri" w:hAnsi="Calibri" w:cs="Times New Roman"/>
          <w:sz w:val="24"/>
          <w:szCs w:val="24"/>
          <w:lang w:eastAsia="en-US"/>
        </w:rPr>
        <w:t>,</w:t>
      </w:r>
      <w:r w:rsidRPr="006655DA">
        <w:rPr>
          <w:rFonts w:ascii="Calibri" w:eastAsia="Calibri" w:hAnsi="Calibri" w:cs="Times New Roman"/>
          <w:sz w:val="24"/>
          <w:szCs w:val="24"/>
          <w:lang w:eastAsia="en-US"/>
        </w:rPr>
        <w:t xml:space="preserve"> there was blood around the </w:t>
      </w:r>
      <w:r w:rsidR="006655DA" w:rsidRPr="006655DA">
        <w:rPr>
          <w:rFonts w:ascii="Calibri" w:eastAsia="Calibri" w:hAnsi="Calibri" w:cs="Times New Roman"/>
          <w:sz w:val="24"/>
          <w:szCs w:val="24"/>
          <w:lang w:eastAsia="en-US"/>
        </w:rPr>
        <w:t>yard,</w:t>
      </w:r>
      <w:r w:rsidRPr="006655DA">
        <w:rPr>
          <w:rFonts w:ascii="Calibri" w:eastAsia="Calibri" w:hAnsi="Calibri" w:cs="Times New Roman"/>
          <w:sz w:val="24"/>
          <w:szCs w:val="24"/>
          <w:lang w:eastAsia="en-US"/>
        </w:rPr>
        <w:t xml:space="preserve"> and he assumed the mare bled to death. </w:t>
      </w:r>
    </w:p>
    <w:p w14:paraId="659BBC2D" w14:textId="77777777" w:rsidR="006655DA" w:rsidRPr="006655DA" w:rsidRDefault="006655DA" w:rsidP="006655DA">
      <w:pPr>
        <w:pStyle w:val="ListParagraph"/>
        <w:rPr>
          <w:rFonts w:ascii="Calibri" w:eastAsia="Calibri" w:hAnsi="Calibri" w:cs="Times New Roman"/>
          <w:sz w:val="24"/>
          <w:szCs w:val="24"/>
          <w:lang w:eastAsia="en-US"/>
        </w:rPr>
      </w:pPr>
    </w:p>
    <w:p w14:paraId="73491AF0" w14:textId="77777777" w:rsid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He claimed if everything went right</w:t>
      </w:r>
      <w:r w:rsidR="006655DA">
        <w:rPr>
          <w:rFonts w:ascii="Calibri" w:eastAsia="Calibri" w:hAnsi="Calibri" w:cs="Times New Roman"/>
          <w:sz w:val="24"/>
          <w:szCs w:val="24"/>
          <w:lang w:eastAsia="en-US"/>
        </w:rPr>
        <w:t>,</w:t>
      </w:r>
      <w:r w:rsidRPr="006655DA">
        <w:rPr>
          <w:rFonts w:ascii="Calibri" w:eastAsia="Calibri" w:hAnsi="Calibri" w:cs="Times New Roman"/>
          <w:sz w:val="24"/>
          <w:szCs w:val="24"/>
          <w:lang w:eastAsia="en-US"/>
        </w:rPr>
        <w:t xml:space="preserve"> it was planned that the mare would have foaled at a veterinary practice.</w:t>
      </w:r>
    </w:p>
    <w:p w14:paraId="569B6CD6" w14:textId="77777777" w:rsidR="006655DA" w:rsidRPr="006655DA" w:rsidRDefault="006655DA" w:rsidP="006655DA">
      <w:pPr>
        <w:pStyle w:val="ListParagraph"/>
        <w:rPr>
          <w:rFonts w:ascii="Calibri" w:eastAsia="Calibri" w:hAnsi="Calibri" w:cs="Times New Roman"/>
          <w:sz w:val="24"/>
          <w:szCs w:val="24"/>
          <w:lang w:eastAsia="en-US"/>
        </w:rPr>
      </w:pPr>
    </w:p>
    <w:p w14:paraId="493FB63E" w14:textId="661CA093" w:rsidR="00C42080" w:rsidRPr="006655DA" w:rsidRDefault="00C42080" w:rsidP="006655DA">
      <w:pPr>
        <w:pStyle w:val="ListParagraph"/>
        <w:numPr>
          <w:ilvl w:val="1"/>
          <w:numId w:val="1"/>
        </w:numPr>
        <w:spacing w:line="276" w:lineRule="auto"/>
        <w:ind w:left="851" w:hanging="425"/>
        <w:jc w:val="both"/>
        <w:rPr>
          <w:rFonts w:ascii="Calibri" w:eastAsia="Calibri" w:hAnsi="Calibri" w:cs="Times New Roman"/>
          <w:sz w:val="24"/>
          <w:szCs w:val="24"/>
          <w:lang w:eastAsia="en-US"/>
        </w:rPr>
      </w:pPr>
      <w:r w:rsidRPr="006655DA">
        <w:rPr>
          <w:rFonts w:ascii="Calibri" w:eastAsia="Calibri" w:hAnsi="Calibri" w:cs="Times New Roman"/>
          <w:sz w:val="24"/>
          <w:szCs w:val="24"/>
          <w:lang w:eastAsia="en-US"/>
        </w:rPr>
        <w:t xml:space="preserve">He thought that if a horse is not breathing properly then it’s dying. </w:t>
      </w:r>
    </w:p>
    <w:p w14:paraId="2C3F4297" w14:textId="77777777" w:rsidR="00C42080" w:rsidRPr="00C42080" w:rsidRDefault="00C42080" w:rsidP="00E627FE">
      <w:pPr>
        <w:spacing w:line="276" w:lineRule="auto"/>
        <w:jc w:val="both"/>
        <w:rPr>
          <w:rFonts w:ascii="Calibri" w:eastAsia="Calibri" w:hAnsi="Calibri" w:cs="Times New Roman"/>
          <w:sz w:val="24"/>
          <w:szCs w:val="24"/>
          <w:lang w:eastAsia="en-US"/>
        </w:rPr>
      </w:pPr>
    </w:p>
    <w:p w14:paraId="37CE2007" w14:textId="66216C3A"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034111">
        <w:rPr>
          <w:rFonts w:ascii="Calibri" w:eastAsia="Calibri" w:hAnsi="Calibri" w:cs="Times New Roman"/>
          <w:sz w:val="24"/>
          <w:szCs w:val="24"/>
          <w:lang w:eastAsia="en-US"/>
        </w:rPr>
        <w:t xml:space="preserve">The Tribunal considers that the evidence of Mr Burns in these interviews could only be described as evasive, telling </w:t>
      </w:r>
      <w:r w:rsidR="006655DA" w:rsidRPr="00034111">
        <w:rPr>
          <w:rFonts w:ascii="Calibri" w:eastAsia="Calibri" w:hAnsi="Calibri" w:cs="Times New Roman"/>
          <w:sz w:val="24"/>
          <w:szCs w:val="24"/>
          <w:lang w:eastAsia="en-US"/>
        </w:rPr>
        <w:t>half-truths</w:t>
      </w:r>
      <w:r w:rsidRPr="00034111">
        <w:rPr>
          <w:rFonts w:ascii="Calibri" w:eastAsia="Calibri" w:hAnsi="Calibri" w:cs="Times New Roman"/>
          <w:sz w:val="24"/>
          <w:szCs w:val="24"/>
          <w:lang w:eastAsia="en-US"/>
        </w:rPr>
        <w:t xml:space="preserve">, </w:t>
      </w:r>
      <w:r w:rsidR="006655DA">
        <w:rPr>
          <w:rFonts w:ascii="Calibri" w:eastAsia="Calibri" w:hAnsi="Calibri" w:cs="Times New Roman"/>
          <w:sz w:val="24"/>
          <w:szCs w:val="24"/>
          <w:lang w:eastAsia="en-US"/>
        </w:rPr>
        <w:t xml:space="preserve">giving </w:t>
      </w:r>
      <w:r w:rsidRPr="00034111">
        <w:rPr>
          <w:rFonts w:ascii="Calibri" w:eastAsia="Calibri" w:hAnsi="Calibri" w:cs="Times New Roman"/>
          <w:sz w:val="24"/>
          <w:szCs w:val="24"/>
          <w:lang w:eastAsia="en-US"/>
        </w:rPr>
        <w:t>inconsistent answers and argumentative</w:t>
      </w:r>
      <w:r w:rsidR="006655DA">
        <w:rPr>
          <w:rFonts w:ascii="Calibri" w:eastAsia="Calibri" w:hAnsi="Calibri" w:cs="Times New Roman"/>
          <w:sz w:val="24"/>
          <w:szCs w:val="24"/>
          <w:lang w:eastAsia="en-US"/>
        </w:rPr>
        <w:t>. This made</w:t>
      </w:r>
      <w:r w:rsidRPr="00034111">
        <w:rPr>
          <w:rFonts w:ascii="Calibri" w:eastAsia="Calibri" w:hAnsi="Calibri" w:cs="Times New Roman"/>
          <w:sz w:val="24"/>
          <w:szCs w:val="24"/>
          <w:lang w:eastAsia="en-US"/>
        </w:rPr>
        <w:t xml:space="preserve"> it extremely difficult </w:t>
      </w:r>
      <w:r w:rsidR="006655DA">
        <w:rPr>
          <w:rFonts w:ascii="Calibri" w:eastAsia="Calibri" w:hAnsi="Calibri" w:cs="Times New Roman"/>
          <w:sz w:val="24"/>
          <w:szCs w:val="24"/>
          <w:lang w:eastAsia="en-US"/>
        </w:rPr>
        <w:t xml:space="preserve">for the Stewards </w:t>
      </w:r>
      <w:r w:rsidRPr="00034111">
        <w:rPr>
          <w:rFonts w:ascii="Calibri" w:eastAsia="Calibri" w:hAnsi="Calibri" w:cs="Times New Roman"/>
          <w:sz w:val="24"/>
          <w:szCs w:val="24"/>
          <w:lang w:eastAsia="en-US"/>
        </w:rPr>
        <w:t xml:space="preserve">to get relevant responses to straightforward questions. The </w:t>
      </w:r>
      <w:r w:rsidR="00694860">
        <w:rPr>
          <w:rFonts w:ascii="Calibri" w:eastAsia="Calibri" w:hAnsi="Calibri" w:cs="Times New Roman"/>
          <w:sz w:val="24"/>
          <w:szCs w:val="24"/>
          <w:lang w:eastAsia="en-US"/>
        </w:rPr>
        <w:t>answers</w:t>
      </w:r>
      <w:r w:rsidRPr="00034111">
        <w:rPr>
          <w:rFonts w:ascii="Calibri" w:eastAsia="Calibri" w:hAnsi="Calibri" w:cs="Times New Roman"/>
          <w:sz w:val="24"/>
          <w:szCs w:val="24"/>
          <w:lang w:eastAsia="en-US"/>
        </w:rPr>
        <w:t xml:space="preserve"> were designed to mislead Stewards in their investigation and hope they were not onto his trail initially. The disposal of the bodies a</w:t>
      </w:r>
      <w:r w:rsidR="00034111">
        <w:rPr>
          <w:rFonts w:ascii="Calibri" w:eastAsia="Calibri" w:hAnsi="Calibri" w:cs="Times New Roman"/>
          <w:sz w:val="24"/>
          <w:szCs w:val="24"/>
          <w:lang w:eastAsia="en-US"/>
        </w:rPr>
        <w:t>nd</w:t>
      </w:r>
      <w:r w:rsidRPr="00034111">
        <w:rPr>
          <w:rFonts w:ascii="Calibri" w:eastAsia="Calibri" w:hAnsi="Calibri" w:cs="Times New Roman"/>
          <w:sz w:val="24"/>
          <w:szCs w:val="24"/>
          <w:lang w:eastAsia="en-US"/>
        </w:rPr>
        <w:t xml:space="preserve"> </w:t>
      </w:r>
      <w:r w:rsidRPr="00034111">
        <w:rPr>
          <w:rFonts w:ascii="Calibri" w:eastAsia="Calibri" w:hAnsi="Calibri" w:cs="Times New Roman"/>
          <w:sz w:val="24"/>
          <w:szCs w:val="24"/>
          <w:lang w:eastAsia="en-US"/>
        </w:rPr>
        <w:lastRenderedPageBreak/>
        <w:t>not notifying HRV was to cover up his lack of care and welfare for the horses</w:t>
      </w:r>
      <w:r w:rsidR="00694860">
        <w:rPr>
          <w:rFonts w:ascii="Calibri" w:eastAsia="Calibri" w:hAnsi="Calibri" w:cs="Times New Roman"/>
          <w:sz w:val="24"/>
          <w:szCs w:val="24"/>
          <w:lang w:eastAsia="en-US"/>
        </w:rPr>
        <w:t>. It</w:t>
      </w:r>
      <w:r w:rsidRPr="00034111">
        <w:rPr>
          <w:rFonts w:ascii="Calibri" w:eastAsia="Calibri" w:hAnsi="Calibri" w:cs="Times New Roman"/>
          <w:sz w:val="24"/>
          <w:szCs w:val="24"/>
          <w:lang w:eastAsia="en-US"/>
        </w:rPr>
        <w:t xml:space="preserve"> showed a consciousness of guilt by trying to dispose of the bodies. His </w:t>
      </w:r>
      <w:r w:rsidR="00034111" w:rsidRPr="00034111">
        <w:rPr>
          <w:rFonts w:ascii="Calibri" w:eastAsia="Calibri" w:hAnsi="Calibri" w:cs="Times New Roman"/>
          <w:sz w:val="24"/>
          <w:szCs w:val="24"/>
          <w:lang w:eastAsia="en-US"/>
        </w:rPr>
        <w:t>behaviour</w:t>
      </w:r>
      <w:r w:rsidR="00694860">
        <w:rPr>
          <w:rFonts w:ascii="Calibri" w:eastAsia="Calibri" w:hAnsi="Calibri" w:cs="Times New Roman"/>
          <w:sz w:val="24"/>
          <w:szCs w:val="24"/>
          <w:lang w:eastAsia="en-US"/>
        </w:rPr>
        <w:t>,</w:t>
      </w:r>
      <w:r w:rsidRPr="00034111">
        <w:rPr>
          <w:rFonts w:ascii="Calibri" w:eastAsia="Calibri" w:hAnsi="Calibri" w:cs="Times New Roman"/>
          <w:sz w:val="24"/>
          <w:szCs w:val="24"/>
          <w:lang w:eastAsia="en-US"/>
        </w:rPr>
        <w:t xml:space="preserve"> at this time</w:t>
      </w:r>
      <w:r w:rsidR="00694860">
        <w:rPr>
          <w:rFonts w:ascii="Calibri" w:eastAsia="Calibri" w:hAnsi="Calibri" w:cs="Times New Roman"/>
          <w:sz w:val="24"/>
          <w:szCs w:val="24"/>
          <w:lang w:eastAsia="en-US"/>
        </w:rPr>
        <w:t>,</w:t>
      </w:r>
      <w:r w:rsidRPr="00034111">
        <w:rPr>
          <w:rFonts w:ascii="Calibri" w:eastAsia="Calibri" w:hAnsi="Calibri" w:cs="Times New Roman"/>
          <w:sz w:val="24"/>
          <w:szCs w:val="24"/>
          <w:lang w:eastAsia="en-US"/>
        </w:rPr>
        <w:t xml:space="preserve"> could only be described as callous</w:t>
      </w:r>
      <w:r w:rsidR="00694860">
        <w:rPr>
          <w:rFonts w:ascii="Calibri" w:eastAsia="Calibri" w:hAnsi="Calibri" w:cs="Times New Roman"/>
          <w:sz w:val="24"/>
          <w:szCs w:val="24"/>
          <w:lang w:eastAsia="en-US"/>
        </w:rPr>
        <w:t xml:space="preserve">, </w:t>
      </w:r>
      <w:r w:rsidR="004735E3" w:rsidRPr="004735E3">
        <w:rPr>
          <w:rFonts w:ascii="Calibri" w:eastAsia="Calibri" w:hAnsi="Calibri" w:cs="Times New Roman"/>
          <w:sz w:val="24"/>
          <w:szCs w:val="24"/>
          <w:lang w:eastAsia="en-US"/>
        </w:rPr>
        <w:t>with no regard for the horses and</w:t>
      </w:r>
      <w:r w:rsidR="000A740A">
        <w:rPr>
          <w:rFonts w:ascii="Calibri" w:eastAsia="Calibri" w:hAnsi="Calibri" w:cs="Times New Roman"/>
          <w:sz w:val="24"/>
          <w:szCs w:val="24"/>
          <w:lang w:eastAsia="en-US"/>
        </w:rPr>
        <w:t xml:space="preserve"> </w:t>
      </w:r>
      <w:r w:rsidR="004735E3" w:rsidRPr="004735E3">
        <w:rPr>
          <w:rFonts w:ascii="Calibri" w:eastAsia="Calibri" w:hAnsi="Calibri" w:cs="Times New Roman"/>
          <w:sz w:val="24"/>
          <w:szCs w:val="24"/>
          <w:lang w:eastAsia="en-US"/>
        </w:rPr>
        <w:t>was consistent with his aggressive and threatening</w:t>
      </w:r>
      <w:r w:rsidR="004735E3">
        <w:rPr>
          <w:rFonts w:ascii="Calibri" w:eastAsia="Calibri" w:hAnsi="Calibri" w:cs="Times New Roman"/>
          <w:sz w:val="24"/>
          <w:szCs w:val="24"/>
          <w:lang w:eastAsia="en-US"/>
        </w:rPr>
        <w:t xml:space="preserve"> </w:t>
      </w:r>
      <w:r w:rsidR="004735E3" w:rsidRPr="004735E3">
        <w:rPr>
          <w:rFonts w:ascii="Calibri" w:eastAsia="Calibri" w:hAnsi="Calibri" w:cs="Times New Roman"/>
          <w:sz w:val="24"/>
          <w:szCs w:val="24"/>
          <w:lang w:eastAsia="en-US"/>
        </w:rPr>
        <w:t>attitude shown towards Dr</w:t>
      </w:r>
      <w:r w:rsidR="004735E3">
        <w:rPr>
          <w:rFonts w:ascii="Calibri" w:eastAsia="Calibri" w:hAnsi="Calibri" w:cs="Times New Roman"/>
          <w:sz w:val="24"/>
          <w:szCs w:val="24"/>
          <w:lang w:eastAsia="en-US"/>
        </w:rPr>
        <w:t xml:space="preserve"> </w:t>
      </w:r>
      <w:r w:rsidR="004735E3" w:rsidRPr="004735E3">
        <w:rPr>
          <w:rFonts w:ascii="Calibri" w:eastAsia="Calibri" w:hAnsi="Calibri" w:cs="Times New Roman"/>
          <w:sz w:val="24"/>
          <w:szCs w:val="24"/>
          <w:lang w:eastAsia="en-US"/>
        </w:rPr>
        <w:t>Bright the previous day</w:t>
      </w:r>
      <w:r w:rsidRPr="00034111">
        <w:rPr>
          <w:rFonts w:ascii="Calibri" w:eastAsia="Calibri" w:hAnsi="Calibri" w:cs="Times New Roman"/>
          <w:sz w:val="24"/>
          <w:szCs w:val="24"/>
          <w:lang w:eastAsia="en-US"/>
        </w:rPr>
        <w:t xml:space="preserve">. </w:t>
      </w:r>
    </w:p>
    <w:p w14:paraId="4AA2C79B" w14:textId="77777777" w:rsidR="00034111" w:rsidRDefault="00034111" w:rsidP="00034111">
      <w:pPr>
        <w:pStyle w:val="ListParagraph"/>
        <w:spacing w:line="276" w:lineRule="auto"/>
        <w:ind w:left="426"/>
        <w:jc w:val="both"/>
        <w:rPr>
          <w:rFonts w:ascii="Calibri" w:eastAsia="Calibri" w:hAnsi="Calibri" w:cs="Times New Roman"/>
          <w:sz w:val="24"/>
          <w:szCs w:val="24"/>
          <w:lang w:eastAsia="en-US"/>
        </w:rPr>
      </w:pPr>
    </w:p>
    <w:p w14:paraId="754D38AC" w14:textId="32267E69"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034111">
        <w:rPr>
          <w:rFonts w:ascii="Calibri" w:eastAsia="Calibri" w:hAnsi="Calibri" w:cs="Times New Roman"/>
          <w:sz w:val="24"/>
          <w:szCs w:val="24"/>
          <w:lang w:eastAsia="en-US"/>
        </w:rPr>
        <w:t>Dr Victoria Charlesworth provide</w:t>
      </w:r>
      <w:r w:rsidR="00CD66D8">
        <w:rPr>
          <w:rFonts w:ascii="Calibri" w:eastAsia="Calibri" w:hAnsi="Calibri" w:cs="Times New Roman"/>
          <w:sz w:val="24"/>
          <w:szCs w:val="24"/>
          <w:lang w:eastAsia="en-US"/>
        </w:rPr>
        <w:t>d</w:t>
      </w:r>
      <w:r w:rsidRPr="00034111">
        <w:rPr>
          <w:rFonts w:ascii="Calibri" w:eastAsia="Calibri" w:hAnsi="Calibri" w:cs="Times New Roman"/>
          <w:sz w:val="24"/>
          <w:szCs w:val="24"/>
          <w:lang w:eastAsia="en-US"/>
        </w:rPr>
        <w:t xml:space="preserve"> an expert statement concerning the complications with red bag deliveries. Dr Bright's observations of Let’s Cuddle foaling down are clearly suggestive of a </w:t>
      </w:r>
      <w:r w:rsidR="00CD66D8">
        <w:rPr>
          <w:rFonts w:ascii="Calibri" w:eastAsia="Calibri" w:hAnsi="Calibri" w:cs="Times New Roman"/>
          <w:sz w:val="24"/>
          <w:szCs w:val="24"/>
          <w:lang w:eastAsia="en-US"/>
        </w:rPr>
        <w:t>r</w:t>
      </w:r>
      <w:r w:rsidRPr="00034111">
        <w:rPr>
          <w:rFonts w:ascii="Calibri" w:eastAsia="Calibri" w:hAnsi="Calibri" w:cs="Times New Roman"/>
          <w:sz w:val="24"/>
          <w:szCs w:val="24"/>
          <w:lang w:eastAsia="en-US"/>
        </w:rPr>
        <w:t>ed bag delivery. Dr Charlesworth's expert opinion clearly demonstrates an immediate necessity for veterinary involvement which clearly Mr Burns ignored</w:t>
      </w:r>
      <w:r w:rsidR="00694860">
        <w:rPr>
          <w:rFonts w:ascii="Calibri" w:eastAsia="Calibri" w:hAnsi="Calibri" w:cs="Times New Roman"/>
          <w:sz w:val="24"/>
          <w:szCs w:val="24"/>
          <w:lang w:eastAsia="en-US"/>
        </w:rPr>
        <w:t>. This</w:t>
      </w:r>
      <w:r w:rsidRPr="00034111">
        <w:rPr>
          <w:rFonts w:ascii="Calibri" w:eastAsia="Calibri" w:hAnsi="Calibri" w:cs="Times New Roman"/>
          <w:sz w:val="24"/>
          <w:szCs w:val="24"/>
          <w:lang w:eastAsia="en-US"/>
        </w:rPr>
        <w:t xml:space="preserve"> is consistent with his </w:t>
      </w:r>
      <w:r w:rsidR="00CD66D8" w:rsidRPr="00034111">
        <w:rPr>
          <w:rFonts w:ascii="Calibri" w:eastAsia="Calibri" w:hAnsi="Calibri" w:cs="Times New Roman"/>
          <w:sz w:val="24"/>
          <w:szCs w:val="24"/>
          <w:lang w:eastAsia="en-US"/>
        </w:rPr>
        <w:t>behaviour</w:t>
      </w:r>
      <w:r w:rsidRPr="00034111">
        <w:rPr>
          <w:rFonts w:ascii="Calibri" w:eastAsia="Calibri" w:hAnsi="Calibri" w:cs="Times New Roman"/>
          <w:sz w:val="24"/>
          <w:szCs w:val="24"/>
          <w:lang w:eastAsia="en-US"/>
        </w:rPr>
        <w:t xml:space="preserve"> and attitude throughout this matter</w:t>
      </w:r>
      <w:r w:rsidR="00694860">
        <w:rPr>
          <w:rFonts w:ascii="Calibri" w:eastAsia="Calibri" w:hAnsi="Calibri" w:cs="Times New Roman"/>
          <w:sz w:val="24"/>
          <w:szCs w:val="24"/>
          <w:lang w:eastAsia="en-US"/>
        </w:rPr>
        <w:t>,</w:t>
      </w:r>
      <w:r w:rsidRPr="00034111">
        <w:rPr>
          <w:rFonts w:ascii="Calibri" w:eastAsia="Calibri" w:hAnsi="Calibri" w:cs="Times New Roman"/>
          <w:sz w:val="24"/>
          <w:szCs w:val="24"/>
          <w:lang w:eastAsia="en-US"/>
        </w:rPr>
        <w:t xml:space="preserve"> namely a lack of care for the welfare</w:t>
      </w:r>
      <w:r w:rsidR="00694860">
        <w:rPr>
          <w:rFonts w:ascii="Calibri" w:eastAsia="Calibri" w:hAnsi="Calibri" w:cs="Times New Roman"/>
          <w:sz w:val="24"/>
          <w:szCs w:val="24"/>
          <w:lang w:eastAsia="en-US"/>
        </w:rPr>
        <w:t xml:space="preserve"> of both the horse and the foal</w:t>
      </w:r>
      <w:r w:rsidRPr="00034111">
        <w:rPr>
          <w:rFonts w:ascii="Calibri" w:eastAsia="Calibri" w:hAnsi="Calibri" w:cs="Times New Roman"/>
          <w:sz w:val="24"/>
          <w:szCs w:val="24"/>
          <w:lang w:eastAsia="en-US"/>
        </w:rPr>
        <w:t xml:space="preserve">. </w:t>
      </w:r>
    </w:p>
    <w:p w14:paraId="23B4B55F" w14:textId="77777777" w:rsidR="00CD66D8" w:rsidRPr="00CD66D8" w:rsidRDefault="00CD66D8" w:rsidP="00CD66D8">
      <w:pPr>
        <w:pStyle w:val="ListParagraph"/>
        <w:rPr>
          <w:rFonts w:ascii="Calibri" w:eastAsia="Calibri" w:hAnsi="Calibri" w:cs="Times New Roman"/>
          <w:sz w:val="24"/>
          <w:szCs w:val="24"/>
          <w:lang w:eastAsia="en-US"/>
        </w:rPr>
      </w:pPr>
    </w:p>
    <w:p w14:paraId="1C07A9CB" w14:textId="5F0BCAD1"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 xml:space="preserve">When Stewards attended on </w:t>
      </w:r>
      <w:r w:rsidR="00CD66D8">
        <w:rPr>
          <w:rFonts w:ascii="Calibri" w:eastAsia="Calibri" w:hAnsi="Calibri" w:cs="Times New Roman"/>
          <w:sz w:val="24"/>
          <w:szCs w:val="24"/>
          <w:lang w:eastAsia="en-US"/>
        </w:rPr>
        <w:t>27</w:t>
      </w:r>
      <w:r w:rsidRPr="00CD66D8">
        <w:rPr>
          <w:rFonts w:ascii="Calibri" w:eastAsia="Calibri" w:hAnsi="Calibri" w:cs="Times New Roman"/>
          <w:sz w:val="24"/>
          <w:szCs w:val="24"/>
          <w:lang w:eastAsia="en-US"/>
        </w:rPr>
        <w:t xml:space="preserve"> February 2024, at about 10</w:t>
      </w:r>
      <w:r w:rsidR="00694860">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23 am</w:t>
      </w:r>
      <w:r w:rsidR="00694860">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they also attended across the road from where a harness track is situated. There</w:t>
      </w:r>
      <w:r w:rsidR="00CD66D8">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Mr Burns was training </w:t>
      </w:r>
      <w:r w:rsidR="00CD66D8">
        <w:rPr>
          <w:rFonts w:ascii="Calibri" w:eastAsia="Calibri" w:hAnsi="Calibri" w:cs="Times New Roman"/>
          <w:sz w:val="24"/>
          <w:szCs w:val="24"/>
          <w:lang w:eastAsia="en-US"/>
        </w:rPr>
        <w:t>two</w:t>
      </w:r>
      <w:r w:rsidRPr="00CD66D8">
        <w:rPr>
          <w:rFonts w:ascii="Calibri" w:eastAsia="Calibri" w:hAnsi="Calibri" w:cs="Times New Roman"/>
          <w:sz w:val="24"/>
          <w:szCs w:val="24"/>
          <w:lang w:eastAsia="en-US"/>
        </w:rPr>
        <w:t xml:space="preserve"> horses on a jogger attached to his vehicle. Photos and videos were obtained. </w:t>
      </w:r>
    </w:p>
    <w:p w14:paraId="1AF0AF20" w14:textId="77777777" w:rsidR="00CD66D8" w:rsidRPr="00CD66D8" w:rsidRDefault="00CD66D8" w:rsidP="00CD66D8">
      <w:pPr>
        <w:pStyle w:val="ListParagraph"/>
        <w:rPr>
          <w:rFonts w:ascii="Calibri" w:eastAsia="Calibri" w:hAnsi="Calibri" w:cs="Times New Roman"/>
          <w:sz w:val="24"/>
          <w:szCs w:val="24"/>
          <w:lang w:eastAsia="en-US"/>
        </w:rPr>
      </w:pPr>
    </w:p>
    <w:p w14:paraId="6E8CBE47" w14:textId="4C30F6CA"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 xml:space="preserve">The horses being trained were identified as </w:t>
      </w:r>
      <w:r w:rsidR="00694860">
        <w:rPr>
          <w:rFonts w:ascii="Calibri" w:eastAsia="Calibri" w:hAnsi="Calibri" w:cs="Times New Roman"/>
          <w:sz w:val="24"/>
          <w:szCs w:val="24"/>
          <w:lang w:eastAsia="en-US"/>
        </w:rPr>
        <w:t>“</w:t>
      </w:r>
      <w:r w:rsidR="00CD66D8">
        <w:rPr>
          <w:rFonts w:ascii="Calibri" w:eastAsia="Calibri" w:hAnsi="Calibri" w:cs="Times New Roman"/>
          <w:sz w:val="24"/>
          <w:szCs w:val="24"/>
          <w:lang w:eastAsia="en-US"/>
        </w:rPr>
        <w:t>T</w:t>
      </w:r>
      <w:r w:rsidRPr="00CD66D8">
        <w:rPr>
          <w:rFonts w:ascii="Calibri" w:eastAsia="Calibri" w:hAnsi="Calibri" w:cs="Times New Roman"/>
          <w:sz w:val="24"/>
          <w:szCs w:val="24"/>
          <w:lang w:eastAsia="en-US"/>
        </w:rPr>
        <w:t>he Bucks Night</w:t>
      </w:r>
      <w:r w:rsidR="00694860">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and an unnamed </w:t>
      </w:r>
      <w:proofErr w:type="gramStart"/>
      <w:r w:rsidR="00694860">
        <w:rPr>
          <w:rFonts w:ascii="Calibri" w:eastAsia="Calibri" w:hAnsi="Calibri" w:cs="Times New Roman"/>
          <w:sz w:val="24"/>
          <w:szCs w:val="24"/>
          <w:lang w:eastAsia="en-US"/>
        </w:rPr>
        <w:t>two year old</w:t>
      </w:r>
      <w:proofErr w:type="gramEnd"/>
      <w:r w:rsidRPr="00CD66D8">
        <w:rPr>
          <w:rFonts w:ascii="Calibri" w:eastAsia="Calibri" w:hAnsi="Calibri" w:cs="Times New Roman"/>
          <w:sz w:val="24"/>
          <w:szCs w:val="24"/>
          <w:lang w:eastAsia="en-US"/>
        </w:rPr>
        <w:t xml:space="preserve"> filly</w:t>
      </w:r>
      <w:r w:rsidR="00694860">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both owned by Ms Murphy. Mr Burns was clearly conduct</w:t>
      </w:r>
      <w:r w:rsidR="00694860">
        <w:rPr>
          <w:rFonts w:ascii="Calibri" w:eastAsia="Calibri" w:hAnsi="Calibri" w:cs="Times New Roman"/>
          <w:sz w:val="24"/>
          <w:szCs w:val="24"/>
          <w:lang w:eastAsia="en-US"/>
        </w:rPr>
        <w:t>ing</w:t>
      </w:r>
      <w:r w:rsidRPr="00CD66D8">
        <w:rPr>
          <w:rFonts w:ascii="Calibri" w:eastAsia="Calibri" w:hAnsi="Calibri" w:cs="Times New Roman"/>
          <w:sz w:val="24"/>
          <w:szCs w:val="24"/>
          <w:lang w:eastAsia="en-US"/>
        </w:rPr>
        <w:t xml:space="preserve"> licensed activities outside the conditions of his </w:t>
      </w:r>
      <w:proofErr w:type="spellStart"/>
      <w:r w:rsidR="00694860">
        <w:rPr>
          <w:rFonts w:ascii="Calibri" w:eastAsia="Calibri" w:hAnsi="Calibri" w:cs="Times New Roman"/>
          <w:sz w:val="24"/>
          <w:szCs w:val="24"/>
          <w:lang w:eastAsia="en-US"/>
        </w:rPr>
        <w:t>s</w:t>
      </w:r>
      <w:r w:rsidRPr="00CD66D8">
        <w:rPr>
          <w:rFonts w:ascii="Calibri" w:eastAsia="Calibri" w:hAnsi="Calibri" w:cs="Times New Roman"/>
          <w:sz w:val="24"/>
          <w:szCs w:val="24"/>
          <w:lang w:eastAsia="en-US"/>
        </w:rPr>
        <w:t>tablehand</w:t>
      </w:r>
      <w:proofErr w:type="spellEnd"/>
      <w:r w:rsidRPr="00CD66D8">
        <w:rPr>
          <w:rFonts w:ascii="Calibri" w:eastAsia="Calibri" w:hAnsi="Calibri" w:cs="Times New Roman"/>
          <w:sz w:val="24"/>
          <w:szCs w:val="24"/>
          <w:lang w:eastAsia="en-US"/>
        </w:rPr>
        <w:t xml:space="preserve"> licence and had been for some months. </w:t>
      </w:r>
      <w:r w:rsidR="00387E62">
        <w:rPr>
          <w:rFonts w:ascii="Calibri" w:eastAsia="Calibri" w:hAnsi="Calibri" w:cs="Times New Roman"/>
          <w:sz w:val="24"/>
          <w:szCs w:val="24"/>
          <w:lang w:eastAsia="en-US"/>
        </w:rPr>
        <w:t xml:space="preserve">Therefore, he has </w:t>
      </w:r>
      <w:r w:rsidR="00387E62" w:rsidRPr="00387E62">
        <w:rPr>
          <w:rFonts w:ascii="Calibri" w:eastAsia="Calibri" w:hAnsi="Calibri" w:cs="Times New Roman"/>
          <w:sz w:val="24"/>
          <w:szCs w:val="24"/>
          <w:lang w:eastAsia="en-US"/>
        </w:rPr>
        <w:t>committed an offence under AHRR</w:t>
      </w:r>
      <w:r w:rsidR="00387E62">
        <w:rPr>
          <w:rFonts w:ascii="Calibri" w:eastAsia="Calibri" w:hAnsi="Calibri" w:cs="Times New Roman"/>
          <w:sz w:val="24"/>
          <w:szCs w:val="24"/>
          <w:lang w:eastAsia="en-US"/>
        </w:rPr>
        <w:t xml:space="preserve"> </w:t>
      </w:r>
      <w:r w:rsidR="00387E62" w:rsidRPr="00387E62">
        <w:rPr>
          <w:rFonts w:ascii="Calibri" w:eastAsia="Calibri" w:hAnsi="Calibri" w:cs="Times New Roman"/>
          <w:sz w:val="24"/>
          <w:szCs w:val="24"/>
          <w:lang w:eastAsia="en-US"/>
        </w:rPr>
        <w:t>91(1)</w:t>
      </w:r>
      <w:r w:rsidR="00387E62">
        <w:rPr>
          <w:rFonts w:ascii="Calibri" w:eastAsia="Calibri" w:hAnsi="Calibri" w:cs="Times New Roman"/>
          <w:sz w:val="24"/>
          <w:szCs w:val="24"/>
          <w:lang w:eastAsia="en-US"/>
        </w:rPr>
        <w:t>(c).</w:t>
      </w:r>
    </w:p>
    <w:p w14:paraId="1C5CF4F4" w14:textId="77777777" w:rsidR="00CD66D8" w:rsidRPr="00CD66D8" w:rsidRDefault="00CD66D8" w:rsidP="00CD66D8">
      <w:pPr>
        <w:pStyle w:val="ListParagraph"/>
        <w:rPr>
          <w:rFonts w:ascii="Calibri" w:eastAsia="Calibri" w:hAnsi="Calibri" w:cs="Times New Roman"/>
          <w:sz w:val="24"/>
          <w:szCs w:val="24"/>
          <w:lang w:eastAsia="en-US"/>
        </w:rPr>
      </w:pPr>
    </w:p>
    <w:p w14:paraId="6A0D810A" w14:textId="269DA669"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Mr Paul Horvath appeared for Mr Burns</w:t>
      </w:r>
      <w:r w:rsidR="00387E62">
        <w:rPr>
          <w:rFonts w:ascii="Calibri" w:eastAsia="Calibri" w:hAnsi="Calibri" w:cs="Times New Roman"/>
          <w:sz w:val="24"/>
          <w:szCs w:val="24"/>
          <w:lang w:eastAsia="en-US"/>
        </w:rPr>
        <w:t xml:space="preserve"> and made submissions on penalty</w:t>
      </w:r>
      <w:r w:rsidRPr="00CD66D8">
        <w:rPr>
          <w:rFonts w:ascii="Calibri" w:eastAsia="Calibri" w:hAnsi="Calibri" w:cs="Times New Roman"/>
          <w:sz w:val="24"/>
          <w:szCs w:val="24"/>
          <w:lang w:eastAsia="en-US"/>
        </w:rPr>
        <w:t>. On Mr Burns' behalf</w:t>
      </w:r>
      <w:r w:rsidR="00387E62">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w:t>
      </w:r>
      <w:r w:rsidR="00387E62">
        <w:rPr>
          <w:rFonts w:ascii="Calibri" w:eastAsia="Calibri" w:hAnsi="Calibri" w:cs="Times New Roman"/>
          <w:sz w:val="24"/>
          <w:szCs w:val="24"/>
          <w:lang w:eastAsia="en-US"/>
        </w:rPr>
        <w:t>pleas</w:t>
      </w:r>
      <w:r w:rsidRPr="00CD66D8">
        <w:rPr>
          <w:rFonts w:ascii="Calibri" w:eastAsia="Calibri" w:hAnsi="Calibri" w:cs="Times New Roman"/>
          <w:sz w:val="24"/>
          <w:szCs w:val="24"/>
          <w:lang w:eastAsia="en-US"/>
        </w:rPr>
        <w:t xml:space="preserve"> of guilty to the charges </w:t>
      </w:r>
      <w:r w:rsidR="00387E62">
        <w:rPr>
          <w:rFonts w:ascii="Calibri" w:eastAsia="Calibri" w:hAnsi="Calibri" w:cs="Times New Roman"/>
          <w:sz w:val="24"/>
          <w:szCs w:val="24"/>
          <w:lang w:eastAsia="en-US"/>
        </w:rPr>
        <w:t xml:space="preserve">were entered. Mr Burns </w:t>
      </w:r>
      <w:r w:rsidRPr="00CD66D8">
        <w:rPr>
          <w:rFonts w:ascii="Calibri" w:eastAsia="Calibri" w:hAnsi="Calibri" w:cs="Times New Roman"/>
          <w:sz w:val="24"/>
          <w:szCs w:val="24"/>
          <w:lang w:eastAsia="en-US"/>
        </w:rPr>
        <w:t>is prepared to accept the facts as put by HRV for the purposes of plea</w:t>
      </w:r>
      <w:r w:rsidR="00387E62">
        <w:rPr>
          <w:rFonts w:ascii="Calibri" w:eastAsia="Calibri" w:hAnsi="Calibri" w:cs="Times New Roman"/>
          <w:sz w:val="24"/>
          <w:szCs w:val="24"/>
          <w:lang w:eastAsia="en-US"/>
        </w:rPr>
        <w:t>s</w:t>
      </w:r>
      <w:r w:rsidRPr="00CD66D8">
        <w:rPr>
          <w:rFonts w:ascii="Calibri" w:eastAsia="Calibri" w:hAnsi="Calibri" w:cs="Times New Roman"/>
          <w:sz w:val="24"/>
          <w:szCs w:val="24"/>
          <w:lang w:eastAsia="en-US"/>
        </w:rPr>
        <w:t xml:space="preserve"> of guilty. </w:t>
      </w:r>
    </w:p>
    <w:p w14:paraId="380006C1" w14:textId="77777777" w:rsidR="00CD66D8" w:rsidRPr="00CD66D8" w:rsidRDefault="00CD66D8" w:rsidP="00CD66D8">
      <w:pPr>
        <w:pStyle w:val="ListParagraph"/>
        <w:rPr>
          <w:rFonts w:ascii="Calibri" w:eastAsia="Calibri" w:hAnsi="Calibri" w:cs="Times New Roman"/>
          <w:sz w:val="24"/>
          <w:szCs w:val="24"/>
          <w:lang w:eastAsia="en-US"/>
        </w:rPr>
      </w:pPr>
    </w:p>
    <w:p w14:paraId="0F3F90A7" w14:textId="714DB33E"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Nevertheless</w:t>
      </w:r>
      <w:r w:rsidR="00CD66D8">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in a somewhat unusual departure</w:t>
      </w:r>
      <w:r w:rsidR="004A69DF">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Mr Horvath listed </w:t>
      </w:r>
      <w:proofErr w:type="gramStart"/>
      <w:r w:rsidRPr="00CD66D8">
        <w:rPr>
          <w:rFonts w:ascii="Calibri" w:eastAsia="Calibri" w:hAnsi="Calibri" w:cs="Times New Roman"/>
          <w:sz w:val="24"/>
          <w:szCs w:val="24"/>
          <w:lang w:eastAsia="en-US"/>
        </w:rPr>
        <w:t>a number of</w:t>
      </w:r>
      <w:proofErr w:type="gramEnd"/>
      <w:r w:rsidRPr="00CD66D8">
        <w:rPr>
          <w:rFonts w:ascii="Calibri" w:eastAsia="Calibri" w:hAnsi="Calibri" w:cs="Times New Roman"/>
          <w:sz w:val="24"/>
          <w:szCs w:val="24"/>
          <w:lang w:eastAsia="en-US"/>
        </w:rPr>
        <w:t xml:space="preserve"> </w:t>
      </w:r>
      <w:r w:rsidR="009D7495">
        <w:rPr>
          <w:rFonts w:ascii="Calibri" w:eastAsia="Calibri" w:hAnsi="Calibri" w:cs="Times New Roman"/>
          <w:sz w:val="24"/>
          <w:szCs w:val="24"/>
          <w:lang w:eastAsia="en-US"/>
        </w:rPr>
        <w:t>qualifications to</w:t>
      </w:r>
      <w:r w:rsidRPr="00CD66D8">
        <w:rPr>
          <w:rFonts w:ascii="Calibri" w:eastAsia="Calibri" w:hAnsi="Calibri" w:cs="Times New Roman"/>
          <w:sz w:val="24"/>
          <w:szCs w:val="24"/>
          <w:lang w:eastAsia="en-US"/>
        </w:rPr>
        <w:t xml:space="preserve"> the HRV summary</w:t>
      </w:r>
      <w:r w:rsidR="004A69DF">
        <w:rPr>
          <w:rFonts w:ascii="Calibri" w:eastAsia="Calibri" w:hAnsi="Calibri" w:cs="Times New Roman"/>
          <w:sz w:val="24"/>
          <w:szCs w:val="24"/>
          <w:lang w:eastAsia="en-US"/>
        </w:rPr>
        <w:t>. This</w:t>
      </w:r>
      <w:r w:rsidRPr="00CD66D8">
        <w:rPr>
          <w:rFonts w:ascii="Calibri" w:eastAsia="Calibri" w:hAnsi="Calibri" w:cs="Times New Roman"/>
          <w:sz w:val="24"/>
          <w:szCs w:val="24"/>
          <w:lang w:eastAsia="en-US"/>
        </w:rPr>
        <w:t xml:space="preserve"> seems at odds with plea</w:t>
      </w:r>
      <w:r w:rsidR="004A69DF">
        <w:rPr>
          <w:rFonts w:ascii="Calibri" w:eastAsia="Calibri" w:hAnsi="Calibri" w:cs="Times New Roman"/>
          <w:sz w:val="24"/>
          <w:szCs w:val="24"/>
          <w:lang w:eastAsia="en-US"/>
        </w:rPr>
        <w:t>s</w:t>
      </w:r>
      <w:r w:rsidRPr="00CD66D8">
        <w:rPr>
          <w:rFonts w:ascii="Calibri" w:eastAsia="Calibri" w:hAnsi="Calibri" w:cs="Times New Roman"/>
          <w:sz w:val="24"/>
          <w:szCs w:val="24"/>
          <w:lang w:eastAsia="en-US"/>
        </w:rPr>
        <w:t xml:space="preserve"> of guilty. </w:t>
      </w:r>
    </w:p>
    <w:p w14:paraId="319749B6" w14:textId="77777777" w:rsidR="00CD66D8" w:rsidRPr="00CD66D8" w:rsidRDefault="00CD66D8" w:rsidP="00CD66D8">
      <w:pPr>
        <w:pStyle w:val="ListParagraph"/>
        <w:rPr>
          <w:rFonts w:ascii="Calibri" w:eastAsia="Calibri" w:hAnsi="Calibri" w:cs="Times New Roman"/>
          <w:sz w:val="24"/>
          <w:szCs w:val="24"/>
          <w:lang w:eastAsia="en-US"/>
        </w:rPr>
      </w:pPr>
    </w:p>
    <w:p w14:paraId="01730CCB" w14:textId="39D5B9F7"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 xml:space="preserve">It is submitted by Mr Horvath that the context and framing parts of the summary are not accepted. </w:t>
      </w:r>
      <w:r w:rsidR="009D7495">
        <w:rPr>
          <w:rFonts w:ascii="Calibri" w:eastAsia="Calibri" w:hAnsi="Calibri" w:cs="Times New Roman"/>
          <w:sz w:val="24"/>
          <w:szCs w:val="24"/>
          <w:lang w:eastAsia="en-US"/>
        </w:rPr>
        <w:t>He did</w:t>
      </w:r>
      <w:r w:rsidRPr="00CD66D8">
        <w:rPr>
          <w:rFonts w:ascii="Calibri" w:eastAsia="Calibri" w:hAnsi="Calibri" w:cs="Times New Roman"/>
          <w:sz w:val="24"/>
          <w:szCs w:val="24"/>
          <w:lang w:eastAsia="en-US"/>
        </w:rPr>
        <w:t xml:space="preserve"> not require witnesses to be called or challenged on their statements and is prepared to accept HRV summary. However</w:t>
      </w:r>
      <w:r w:rsidR="00CD66D8">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the qualifications submitted on behalf of Mr Burns</w:t>
      </w:r>
      <w:r w:rsidR="009D7495">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on the facts</w:t>
      </w:r>
      <w:r w:rsidR="009D7495">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seem inconsistent with plea</w:t>
      </w:r>
      <w:r w:rsidR="009D7495">
        <w:rPr>
          <w:rFonts w:ascii="Calibri" w:eastAsia="Calibri" w:hAnsi="Calibri" w:cs="Times New Roman"/>
          <w:sz w:val="24"/>
          <w:szCs w:val="24"/>
          <w:lang w:eastAsia="en-US"/>
        </w:rPr>
        <w:t>s</w:t>
      </w:r>
      <w:r w:rsidRPr="00CD66D8">
        <w:rPr>
          <w:rFonts w:ascii="Calibri" w:eastAsia="Calibri" w:hAnsi="Calibri" w:cs="Times New Roman"/>
          <w:sz w:val="24"/>
          <w:szCs w:val="24"/>
          <w:lang w:eastAsia="en-US"/>
        </w:rPr>
        <w:t xml:space="preserve"> of guilty</w:t>
      </w:r>
      <w:r w:rsidR="00CD66D8" w:rsidRPr="00CD66D8">
        <w:rPr>
          <w:rFonts w:ascii="Calibri" w:eastAsia="Calibri" w:hAnsi="Calibri" w:cs="Times New Roman"/>
          <w:sz w:val="24"/>
          <w:szCs w:val="24"/>
          <w:lang w:eastAsia="en-US"/>
        </w:rPr>
        <w:t xml:space="preserve">. </w:t>
      </w:r>
      <w:r w:rsidRPr="00C42080">
        <w:rPr>
          <w:rFonts w:ascii="Calibri" w:eastAsia="Calibri" w:hAnsi="Calibri" w:cs="Times New Roman"/>
          <w:sz w:val="24"/>
          <w:szCs w:val="24"/>
          <w:lang w:eastAsia="en-US"/>
        </w:rPr>
        <w:t>Therefore</w:t>
      </w:r>
      <w:r w:rsidR="00CD66D8">
        <w:rPr>
          <w:rFonts w:ascii="Calibri" w:eastAsia="Calibri" w:hAnsi="Calibri" w:cs="Times New Roman"/>
          <w:sz w:val="24"/>
          <w:szCs w:val="24"/>
          <w:lang w:eastAsia="en-US"/>
        </w:rPr>
        <w:t>,</w:t>
      </w:r>
      <w:r w:rsidRPr="00C42080">
        <w:rPr>
          <w:rFonts w:ascii="Calibri" w:eastAsia="Calibri" w:hAnsi="Calibri" w:cs="Times New Roman"/>
          <w:sz w:val="24"/>
          <w:szCs w:val="24"/>
          <w:lang w:eastAsia="en-US"/>
        </w:rPr>
        <w:t xml:space="preserve"> the Tribunal will be required to reach a finding on these matters having regard to the Agreed Brief of Evidence tendered and any further evidence, the pleas of guilty to the charges, and submissions made by all parties. It should be noted that a plea of guilty to a charge is an acceptance that the elements that make up the charge are proven to the requisite level of comfortable satisfaction. </w:t>
      </w:r>
    </w:p>
    <w:p w14:paraId="04836BAB" w14:textId="77777777" w:rsidR="00CD66D8" w:rsidRPr="00CD66D8" w:rsidRDefault="00CD66D8" w:rsidP="00CD66D8">
      <w:pPr>
        <w:pStyle w:val="ListParagraph"/>
        <w:rPr>
          <w:rFonts w:ascii="Calibri" w:eastAsia="Calibri" w:hAnsi="Calibri" w:cs="Times New Roman"/>
          <w:sz w:val="24"/>
          <w:szCs w:val="24"/>
          <w:lang w:eastAsia="en-US"/>
        </w:rPr>
      </w:pPr>
    </w:p>
    <w:p w14:paraId="4A7F4ABC" w14:textId="45486921"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lastRenderedPageBreak/>
        <w:t xml:space="preserve">Mr Horvath lists </w:t>
      </w:r>
      <w:r w:rsidR="00104B50">
        <w:rPr>
          <w:rFonts w:ascii="Calibri" w:eastAsia="Calibri" w:hAnsi="Calibri" w:cs="Times New Roman"/>
          <w:sz w:val="24"/>
          <w:szCs w:val="24"/>
          <w:lang w:eastAsia="en-US"/>
        </w:rPr>
        <w:t xml:space="preserve">seven </w:t>
      </w:r>
      <w:r w:rsidRPr="00CD66D8">
        <w:rPr>
          <w:rFonts w:ascii="Calibri" w:eastAsia="Calibri" w:hAnsi="Calibri" w:cs="Times New Roman"/>
          <w:sz w:val="24"/>
          <w:szCs w:val="24"/>
          <w:lang w:eastAsia="en-US"/>
        </w:rPr>
        <w:t>matters regarding Charge</w:t>
      </w:r>
      <w:r w:rsidR="00104B50">
        <w:rPr>
          <w:rFonts w:ascii="Calibri" w:eastAsia="Calibri" w:hAnsi="Calibri" w:cs="Times New Roman"/>
          <w:sz w:val="24"/>
          <w:szCs w:val="24"/>
          <w:lang w:eastAsia="en-US"/>
        </w:rPr>
        <w:t>s</w:t>
      </w:r>
      <w:r w:rsidRPr="00CD66D8">
        <w:rPr>
          <w:rFonts w:ascii="Calibri" w:eastAsia="Calibri" w:hAnsi="Calibri" w:cs="Times New Roman"/>
          <w:sz w:val="24"/>
          <w:szCs w:val="24"/>
          <w:lang w:eastAsia="en-US"/>
        </w:rPr>
        <w:t xml:space="preserve"> 1</w:t>
      </w:r>
      <w:r w:rsidR="00CD66D8" w:rsidRPr="00CD66D8">
        <w:rPr>
          <w:rFonts w:ascii="Calibri" w:eastAsia="Calibri" w:hAnsi="Calibri" w:cs="Times New Roman"/>
          <w:sz w:val="24"/>
          <w:szCs w:val="24"/>
          <w:lang w:eastAsia="en-US"/>
        </w:rPr>
        <w:t xml:space="preserve"> and </w:t>
      </w:r>
      <w:r w:rsidRPr="00CD66D8">
        <w:rPr>
          <w:rFonts w:ascii="Calibri" w:eastAsia="Calibri" w:hAnsi="Calibri" w:cs="Times New Roman"/>
          <w:sz w:val="24"/>
          <w:szCs w:val="24"/>
          <w:lang w:eastAsia="en-US"/>
        </w:rPr>
        <w:t>2 that challenge Dr Bright's version of events, her level of expertise and the cause of death of the foal and mare due to lack of veterinary treatment. Mr Horvath compares Mr Burns 46 years of involv</w:t>
      </w:r>
      <w:r w:rsidR="00104B50">
        <w:rPr>
          <w:rFonts w:ascii="Calibri" w:eastAsia="Calibri" w:hAnsi="Calibri" w:cs="Times New Roman"/>
          <w:sz w:val="24"/>
          <w:szCs w:val="24"/>
          <w:lang w:eastAsia="en-US"/>
        </w:rPr>
        <w:t>ement</w:t>
      </w:r>
      <w:r w:rsidRPr="00CD66D8">
        <w:rPr>
          <w:rFonts w:ascii="Calibri" w:eastAsia="Calibri" w:hAnsi="Calibri" w:cs="Times New Roman"/>
          <w:sz w:val="24"/>
          <w:szCs w:val="24"/>
          <w:lang w:eastAsia="en-US"/>
        </w:rPr>
        <w:t xml:space="preserve"> in the industry and his experience with horses</w:t>
      </w:r>
      <w:r w:rsidR="00104B50">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plus his financial interest in the horses</w:t>
      </w:r>
      <w:r w:rsidR="00104B50">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that it was not in Mr Burns' interest for the animals to die</w:t>
      </w:r>
      <w:r w:rsidR="00104B50">
        <w:rPr>
          <w:rFonts w:ascii="Calibri" w:eastAsia="Calibri" w:hAnsi="Calibri" w:cs="Times New Roman"/>
          <w:sz w:val="24"/>
          <w:szCs w:val="24"/>
          <w:lang w:eastAsia="en-US"/>
        </w:rPr>
        <w:t>. In addition, it was submitted</w:t>
      </w:r>
      <w:r w:rsidRPr="00CD66D8">
        <w:rPr>
          <w:rFonts w:ascii="Calibri" w:eastAsia="Calibri" w:hAnsi="Calibri" w:cs="Times New Roman"/>
          <w:sz w:val="24"/>
          <w:szCs w:val="24"/>
          <w:lang w:eastAsia="en-US"/>
        </w:rPr>
        <w:t xml:space="preserve"> that Mr Burns was well known for his </w:t>
      </w:r>
      <w:r w:rsidR="00CD66D8">
        <w:rPr>
          <w:rFonts w:ascii="Calibri" w:eastAsia="Calibri" w:hAnsi="Calibri" w:cs="Times New Roman"/>
          <w:sz w:val="24"/>
          <w:szCs w:val="24"/>
          <w:lang w:eastAsia="en-US"/>
        </w:rPr>
        <w:t>r</w:t>
      </w:r>
      <w:r w:rsidRPr="00C42080">
        <w:rPr>
          <w:rFonts w:ascii="Calibri" w:eastAsia="Calibri" w:hAnsi="Calibri" w:cs="Times New Roman"/>
          <w:sz w:val="24"/>
          <w:szCs w:val="24"/>
          <w:lang w:eastAsia="en-US"/>
        </w:rPr>
        <w:t>eputation</w:t>
      </w:r>
      <w:r w:rsidR="00104B50">
        <w:rPr>
          <w:rFonts w:ascii="Calibri" w:eastAsia="Calibri" w:hAnsi="Calibri" w:cs="Times New Roman"/>
          <w:sz w:val="24"/>
          <w:szCs w:val="24"/>
          <w:lang w:eastAsia="en-US"/>
        </w:rPr>
        <w:t xml:space="preserve">, having a </w:t>
      </w:r>
      <w:r w:rsidRPr="00C42080">
        <w:rPr>
          <w:rFonts w:ascii="Calibri" w:eastAsia="Calibri" w:hAnsi="Calibri" w:cs="Times New Roman"/>
          <w:sz w:val="24"/>
          <w:szCs w:val="24"/>
          <w:lang w:eastAsia="en-US"/>
        </w:rPr>
        <w:t>caring nature and general concern for the welfare of animals and horses, including a "patient understanding of horses</w:t>
      </w:r>
      <w:r w:rsidR="000901CA">
        <w:rPr>
          <w:rFonts w:ascii="Calibri" w:eastAsia="Calibri" w:hAnsi="Calibri" w:cs="Times New Roman"/>
          <w:sz w:val="24"/>
          <w:szCs w:val="24"/>
          <w:lang w:eastAsia="en-US"/>
        </w:rPr>
        <w:t>”.</w:t>
      </w:r>
      <w:r w:rsidRPr="00C42080">
        <w:rPr>
          <w:rFonts w:ascii="Calibri" w:eastAsia="Calibri" w:hAnsi="Calibri" w:cs="Times New Roman"/>
          <w:sz w:val="24"/>
          <w:szCs w:val="24"/>
          <w:lang w:eastAsia="en-US"/>
        </w:rPr>
        <w:t xml:space="preserve"> It is argued he would have sought veterinary attention if he considered it necessary. </w:t>
      </w:r>
    </w:p>
    <w:p w14:paraId="53CC71A5" w14:textId="77777777" w:rsidR="00CD66D8" w:rsidRPr="00CD66D8" w:rsidRDefault="00CD66D8" w:rsidP="00CD66D8">
      <w:pPr>
        <w:pStyle w:val="ListParagraph"/>
        <w:rPr>
          <w:rFonts w:ascii="Calibri" w:eastAsia="Calibri" w:hAnsi="Calibri" w:cs="Times New Roman"/>
          <w:sz w:val="24"/>
          <w:szCs w:val="24"/>
          <w:lang w:eastAsia="en-US"/>
        </w:rPr>
      </w:pPr>
    </w:p>
    <w:p w14:paraId="38AC7123" w14:textId="77777777" w:rsidR="00CD66D8"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Point 8 relates to Charge 3: concerning the lack of notification to HRV. It was submitted that it was his son’s responsibility and that he was unaware it was his responsibility.</w:t>
      </w:r>
    </w:p>
    <w:p w14:paraId="4A7D0FD3" w14:textId="77777777" w:rsidR="00CD66D8" w:rsidRPr="00CD66D8" w:rsidRDefault="00CD66D8" w:rsidP="00CD66D8">
      <w:pPr>
        <w:pStyle w:val="ListParagraph"/>
        <w:rPr>
          <w:rFonts w:ascii="Calibri" w:eastAsia="Calibri" w:hAnsi="Calibri" w:cs="Times New Roman"/>
          <w:sz w:val="24"/>
          <w:szCs w:val="24"/>
          <w:lang w:eastAsia="en-US"/>
        </w:rPr>
      </w:pPr>
    </w:p>
    <w:p w14:paraId="01C7D510" w14:textId="06ADF4D5"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 xml:space="preserve"> It was submitted that the deaths of the horses were not due to his disregard for welfare, but a "tragic accident" not connected with Mr Burns' conduct. Therefore, the Tribunal should make an allowance and assessment of his culpability rather than on the unintended consequences of his conduct. </w:t>
      </w:r>
    </w:p>
    <w:p w14:paraId="3EB079CF" w14:textId="77777777" w:rsidR="00CD66D8" w:rsidRPr="00CD66D8" w:rsidRDefault="00CD66D8" w:rsidP="00CD66D8">
      <w:pPr>
        <w:pStyle w:val="ListParagraph"/>
        <w:rPr>
          <w:rFonts w:ascii="Calibri" w:eastAsia="Calibri" w:hAnsi="Calibri" w:cs="Times New Roman"/>
          <w:sz w:val="24"/>
          <w:szCs w:val="24"/>
          <w:lang w:eastAsia="en-US"/>
        </w:rPr>
      </w:pPr>
    </w:p>
    <w:p w14:paraId="0609BF37" w14:textId="0354E4BF"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CD66D8">
        <w:rPr>
          <w:rFonts w:ascii="Calibri" w:eastAsia="Calibri" w:hAnsi="Calibri" w:cs="Times New Roman"/>
          <w:sz w:val="24"/>
          <w:szCs w:val="24"/>
          <w:lang w:eastAsia="en-US"/>
        </w:rPr>
        <w:t>It is submitted</w:t>
      </w:r>
      <w:r w:rsidR="00155997">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on Mr Burns</w:t>
      </w:r>
      <w:r w:rsidR="00155997">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behalf</w:t>
      </w:r>
      <w:r w:rsidR="00155997">
        <w:rPr>
          <w:rFonts w:ascii="Calibri" w:eastAsia="Calibri" w:hAnsi="Calibri" w:cs="Times New Roman"/>
          <w:sz w:val="24"/>
          <w:szCs w:val="24"/>
          <w:lang w:eastAsia="en-US"/>
        </w:rPr>
        <w:t>,</w:t>
      </w:r>
      <w:r w:rsidRPr="00CD66D8">
        <w:rPr>
          <w:rFonts w:ascii="Calibri" w:eastAsia="Calibri" w:hAnsi="Calibri" w:cs="Times New Roman"/>
          <w:sz w:val="24"/>
          <w:szCs w:val="24"/>
          <w:lang w:eastAsia="en-US"/>
        </w:rPr>
        <w:t xml:space="preserve"> that his prior history is "modest at worst" and consistent with being a good industry contributor with no relevant animal cruelty charges. </w:t>
      </w:r>
    </w:p>
    <w:p w14:paraId="45E53E22" w14:textId="77777777" w:rsidR="00554A0C" w:rsidRPr="00554A0C" w:rsidRDefault="00554A0C" w:rsidP="00554A0C">
      <w:pPr>
        <w:pStyle w:val="ListParagraph"/>
        <w:rPr>
          <w:rFonts w:ascii="Calibri" w:eastAsia="Calibri" w:hAnsi="Calibri" w:cs="Times New Roman"/>
          <w:sz w:val="24"/>
          <w:szCs w:val="24"/>
          <w:lang w:eastAsia="en-US"/>
        </w:rPr>
      </w:pPr>
    </w:p>
    <w:p w14:paraId="73EB4921" w14:textId="3CABCA43"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proofErr w:type="gramStart"/>
      <w:r w:rsidRPr="00554A0C">
        <w:rPr>
          <w:rFonts w:ascii="Calibri" w:eastAsia="Calibri" w:hAnsi="Calibri" w:cs="Times New Roman"/>
          <w:sz w:val="24"/>
          <w:szCs w:val="24"/>
          <w:lang w:eastAsia="en-US"/>
        </w:rPr>
        <w:t>A number of</w:t>
      </w:r>
      <w:proofErr w:type="gramEnd"/>
      <w:r w:rsidRPr="00554A0C">
        <w:rPr>
          <w:rFonts w:ascii="Calibri" w:eastAsia="Calibri" w:hAnsi="Calibri" w:cs="Times New Roman"/>
          <w:sz w:val="24"/>
          <w:szCs w:val="24"/>
          <w:lang w:eastAsia="en-US"/>
        </w:rPr>
        <w:t xml:space="preserve"> good character references were tendered, especially regarding his care of animals and conduct in the harness racing industry over a long period. These include: </w:t>
      </w:r>
    </w:p>
    <w:p w14:paraId="5559E552" w14:textId="77777777" w:rsidR="00554A0C" w:rsidRPr="00554A0C" w:rsidRDefault="00554A0C" w:rsidP="00554A0C">
      <w:pPr>
        <w:pStyle w:val="ListParagraph"/>
        <w:rPr>
          <w:rFonts w:ascii="Calibri" w:eastAsia="Calibri" w:hAnsi="Calibri" w:cs="Times New Roman"/>
          <w:sz w:val="24"/>
          <w:szCs w:val="24"/>
          <w:lang w:eastAsia="en-US"/>
        </w:rPr>
      </w:pPr>
    </w:p>
    <w:p w14:paraId="71CBD9CE" w14:textId="31DD6A35"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Anthony Mi</w:t>
      </w:r>
      <w:r w:rsidR="000A740A">
        <w:rPr>
          <w:rFonts w:ascii="Calibri" w:eastAsia="Calibri" w:hAnsi="Calibri" w:cs="Times New Roman"/>
          <w:sz w:val="24"/>
          <w:szCs w:val="24"/>
          <w:lang w:eastAsia="en-US"/>
        </w:rPr>
        <w:t>la</w:t>
      </w:r>
      <w:r w:rsidRPr="00155997">
        <w:rPr>
          <w:rFonts w:ascii="Calibri" w:eastAsia="Calibri" w:hAnsi="Calibri" w:cs="Times New Roman"/>
          <w:sz w:val="24"/>
          <w:szCs w:val="24"/>
          <w:lang w:eastAsia="en-US"/>
        </w:rPr>
        <w:t xml:space="preserve">nese (Journalist) </w:t>
      </w:r>
    </w:p>
    <w:p w14:paraId="3C60751F" w14:textId="77777777" w:rsidR="00155997" w:rsidRDefault="00155997" w:rsidP="00155997">
      <w:pPr>
        <w:pStyle w:val="ListParagraph"/>
        <w:spacing w:line="276" w:lineRule="auto"/>
        <w:ind w:left="851"/>
        <w:jc w:val="both"/>
        <w:rPr>
          <w:rFonts w:ascii="Calibri" w:eastAsia="Calibri" w:hAnsi="Calibri" w:cs="Times New Roman"/>
          <w:sz w:val="24"/>
          <w:szCs w:val="24"/>
          <w:lang w:eastAsia="en-US"/>
        </w:rPr>
      </w:pPr>
    </w:p>
    <w:p w14:paraId="4AAE1D46" w14:textId="77777777"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 xml:space="preserve">Wayne Pearson (Stockman) </w:t>
      </w:r>
    </w:p>
    <w:p w14:paraId="14A5D9E7" w14:textId="77777777" w:rsidR="00155997" w:rsidRPr="00155997" w:rsidRDefault="00155997" w:rsidP="00155997">
      <w:pPr>
        <w:pStyle w:val="ListParagraph"/>
        <w:rPr>
          <w:rFonts w:ascii="Calibri" w:eastAsia="Calibri" w:hAnsi="Calibri" w:cs="Times New Roman"/>
          <w:sz w:val="24"/>
          <w:szCs w:val="24"/>
          <w:lang w:eastAsia="en-US"/>
        </w:rPr>
      </w:pPr>
    </w:p>
    <w:p w14:paraId="0F45B494" w14:textId="77777777"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 xml:space="preserve">Brian Coleman (Trainer / Son-in-law) </w:t>
      </w:r>
    </w:p>
    <w:p w14:paraId="002D5308" w14:textId="77777777" w:rsidR="00155997" w:rsidRPr="00155997" w:rsidRDefault="00155997" w:rsidP="00155997">
      <w:pPr>
        <w:pStyle w:val="ListParagraph"/>
        <w:rPr>
          <w:rFonts w:ascii="Calibri" w:eastAsia="Calibri" w:hAnsi="Calibri" w:cs="Times New Roman"/>
          <w:sz w:val="24"/>
          <w:szCs w:val="24"/>
          <w:lang w:eastAsia="en-US"/>
        </w:rPr>
      </w:pPr>
    </w:p>
    <w:p w14:paraId="56339353" w14:textId="77777777"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Naomi Tait (</w:t>
      </w:r>
      <w:proofErr w:type="spellStart"/>
      <w:r w:rsidRPr="00155997">
        <w:rPr>
          <w:rFonts w:ascii="Calibri" w:eastAsia="Calibri" w:hAnsi="Calibri" w:cs="Times New Roman"/>
          <w:sz w:val="24"/>
          <w:szCs w:val="24"/>
          <w:lang w:eastAsia="en-US"/>
        </w:rPr>
        <w:t>Stablehand</w:t>
      </w:r>
      <w:proofErr w:type="spellEnd"/>
      <w:r w:rsidRPr="00155997">
        <w:rPr>
          <w:rFonts w:ascii="Calibri" w:eastAsia="Calibri" w:hAnsi="Calibri" w:cs="Times New Roman"/>
          <w:sz w:val="24"/>
          <w:szCs w:val="24"/>
          <w:lang w:eastAsia="en-US"/>
        </w:rPr>
        <w:t xml:space="preserve"> for 10 years) </w:t>
      </w:r>
    </w:p>
    <w:p w14:paraId="13A7BC62" w14:textId="77777777" w:rsidR="00155997" w:rsidRPr="00155997" w:rsidRDefault="00155997" w:rsidP="00155997">
      <w:pPr>
        <w:pStyle w:val="ListParagraph"/>
        <w:rPr>
          <w:rFonts w:ascii="Calibri" w:eastAsia="Calibri" w:hAnsi="Calibri" w:cs="Times New Roman"/>
          <w:sz w:val="24"/>
          <w:szCs w:val="24"/>
          <w:lang w:eastAsia="en-US"/>
        </w:rPr>
      </w:pPr>
    </w:p>
    <w:p w14:paraId="17A3A9C2" w14:textId="1049AAD8"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Graeme Greenbank (Farmer</w:t>
      </w:r>
      <w:r w:rsidR="00256430">
        <w:rPr>
          <w:rFonts w:ascii="Calibri" w:eastAsia="Calibri" w:hAnsi="Calibri" w:cs="Times New Roman"/>
          <w:sz w:val="24"/>
          <w:szCs w:val="24"/>
          <w:lang w:eastAsia="en-US"/>
        </w:rPr>
        <w:t xml:space="preserve"> </w:t>
      </w:r>
      <w:r w:rsidR="00256430" w:rsidRPr="00256430">
        <w:rPr>
          <w:rFonts w:ascii="Calibri" w:eastAsia="Calibri" w:hAnsi="Calibri" w:cs="Times New Roman"/>
          <w:sz w:val="24"/>
          <w:szCs w:val="24"/>
          <w:lang w:eastAsia="en-US"/>
        </w:rPr>
        <w:t xml:space="preserve">and part owner of </w:t>
      </w:r>
      <w:proofErr w:type="gramStart"/>
      <w:r w:rsidR="00256430" w:rsidRPr="00256430">
        <w:rPr>
          <w:rFonts w:ascii="Calibri" w:eastAsia="Calibri" w:hAnsi="Calibri" w:cs="Times New Roman"/>
          <w:sz w:val="24"/>
          <w:szCs w:val="24"/>
          <w:lang w:eastAsia="en-US"/>
        </w:rPr>
        <w:t>Lets</w:t>
      </w:r>
      <w:proofErr w:type="gramEnd"/>
      <w:r w:rsidR="00256430" w:rsidRPr="00256430">
        <w:rPr>
          <w:rFonts w:ascii="Calibri" w:eastAsia="Calibri" w:hAnsi="Calibri" w:cs="Times New Roman"/>
          <w:sz w:val="24"/>
          <w:szCs w:val="24"/>
          <w:lang w:eastAsia="en-US"/>
        </w:rPr>
        <w:t xml:space="preserve"> Cuddle</w:t>
      </w:r>
      <w:r w:rsidRPr="00155997">
        <w:rPr>
          <w:rFonts w:ascii="Calibri" w:eastAsia="Calibri" w:hAnsi="Calibri" w:cs="Times New Roman"/>
          <w:sz w:val="24"/>
          <w:szCs w:val="24"/>
          <w:lang w:eastAsia="en-US"/>
        </w:rPr>
        <w:t xml:space="preserve">) </w:t>
      </w:r>
    </w:p>
    <w:p w14:paraId="7CB427FD" w14:textId="77777777" w:rsidR="00155997" w:rsidRPr="00155997" w:rsidRDefault="00155997" w:rsidP="00155997">
      <w:pPr>
        <w:pStyle w:val="ListParagraph"/>
        <w:rPr>
          <w:rFonts w:ascii="Calibri" w:eastAsia="Calibri" w:hAnsi="Calibri" w:cs="Times New Roman"/>
          <w:sz w:val="24"/>
          <w:szCs w:val="24"/>
          <w:lang w:eastAsia="en-US"/>
        </w:rPr>
      </w:pPr>
    </w:p>
    <w:p w14:paraId="22A42556" w14:textId="2769921C"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Ingrid Murphy (Former licensed trainer/</w:t>
      </w:r>
      <w:r w:rsidR="009C4117" w:rsidRPr="00155997">
        <w:rPr>
          <w:rFonts w:ascii="Calibri" w:eastAsia="Calibri" w:hAnsi="Calibri" w:cs="Times New Roman"/>
          <w:sz w:val="24"/>
          <w:szCs w:val="24"/>
          <w:lang w:eastAsia="en-US"/>
        </w:rPr>
        <w:t>neighbour</w:t>
      </w:r>
      <w:r w:rsidRPr="00155997">
        <w:rPr>
          <w:rFonts w:ascii="Calibri" w:eastAsia="Calibri" w:hAnsi="Calibri" w:cs="Times New Roman"/>
          <w:sz w:val="24"/>
          <w:szCs w:val="24"/>
          <w:lang w:eastAsia="en-US"/>
        </w:rPr>
        <w:t xml:space="preserve">) </w:t>
      </w:r>
    </w:p>
    <w:p w14:paraId="0E390912" w14:textId="77777777" w:rsidR="00155997" w:rsidRPr="00155997" w:rsidRDefault="00155997" w:rsidP="00155997">
      <w:pPr>
        <w:pStyle w:val="ListParagraph"/>
        <w:rPr>
          <w:rFonts w:ascii="Calibri" w:eastAsia="Calibri" w:hAnsi="Calibri" w:cs="Times New Roman"/>
          <w:sz w:val="24"/>
          <w:szCs w:val="24"/>
          <w:lang w:eastAsia="en-US"/>
        </w:rPr>
      </w:pPr>
    </w:p>
    <w:p w14:paraId="2CB8134C" w14:textId="77777777" w:rsid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 xml:space="preserve">Leah Murphy (Childcare worker) </w:t>
      </w:r>
    </w:p>
    <w:p w14:paraId="2CC913F7" w14:textId="77777777" w:rsidR="00155997" w:rsidRPr="00155997" w:rsidRDefault="00155997" w:rsidP="00155997">
      <w:pPr>
        <w:pStyle w:val="ListParagraph"/>
        <w:rPr>
          <w:rFonts w:ascii="Calibri" w:eastAsia="Calibri" w:hAnsi="Calibri" w:cs="Times New Roman"/>
          <w:sz w:val="24"/>
          <w:szCs w:val="24"/>
          <w:lang w:eastAsia="en-US"/>
        </w:rPr>
      </w:pPr>
    </w:p>
    <w:p w14:paraId="770CE93F" w14:textId="691D865A" w:rsidR="00554A0C" w:rsidRPr="00155997" w:rsidRDefault="00554A0C" w:rsidP="00554A0C">
      <w:pPr>
        <w:pStyle w:val="ListParagraph"/>
        <w:numPr>
          <w:ilvl w:val="0"/>
          <w:numId w:val="13"/>
        </w:numPr>
        <w:spacing w:line="276" w:lineRule="auto"/>
        <w:ind w:left="851" w:hanging="425"/>
        <w:jc w:val="both"/>
        <w:rPr>
          <w:rFonts w:ascii="Calibri" w:eastAsia="Calibri" w:hAnsi="Calibri" w:cs="Times New Roman"/>
          <w:sz w:val="24"/>
          <w:szCs w:val="24"/>
          <w:lang w:eastAsia="en-US"/>
        </w:rPr>
      </w:pPr>
      <w:r w:rsidRPr="00155997">
        <w:rPr>
          <w:rFonts w:ascii="Calibri" w:eastAsia="Calibri" w:hAnsi="Calibri" w:cs="Times New Roman"/>
          <w:sz w:val="24"/>
          <w:szCs w:val="24"/>
          <w:lang w:eastAsia="en-US"/>
        </w:rPr>
        <w:t xml:space="preserve">Susan Bracewell (Retired dance instructor) </w:t>
      </w:r>
    </w:p>
    <w:p w14:paraId="117FF7F5" w14:textId="77777777" w:rsidR="00554A0C" w:rsidRPr="00554A0C" w:rsidRDefault="00554A0C" w:rsidP="00554A0C">
      <w:pPr>
        <w:pStyle w:val="ListParagraph"/>
        <w:rPr>
          <w:rFonts w:ascii="Calibri" w:eastAsia="Calibri" w:hAnsi="Calibri" w:cs="Times New Roman"/>
          <w:sz w:val="24"/>
          <w:szCs w:val="24"/>
          <w:lang w:eastAsia="en-US"/>
        </w:rPr>
      </w:pPr>
    </w:p>
    <w:p w14:paraId="7820A35E" w14:textId="0154A6B7"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54A0C">
        <w:rPr>
          <w:rFonts w:ascii="Calibri" w:eastAsia="Calibri" w:hAnsi="Calibri" w:cs="Times New Roman"/>
          <w:sz w:val="24"/>
          <w:szCs w:val="24"/>
          <w:lang w:eastAsia="en-US"/>
        </w:rPr>
        <w:lastRenderedPageBreak/>
        <w:t xml:space="preserve">Mr. Burns is a former </w:t>
      </w:r>
      <w:r w:rsidR="004B4E62">
        <w:rPr>
          <w:rFonts w:ascii="Calibri" w:eastAsia="Calibri" w:hAnsi="Calibri" w:cs="Times New Roman"/>
          <w:sz w:val="24"/>
          <w:szCs w:val="24"/>
          <w:lang w:eastAsia="en-US"/>
        </w:rPr>
        <w:t>Victorian Football League (“</w:t>
      </w:r>
      <w:r w:rsidRPr="00554A0C">
        <w:rPr>
          <w:rFonts w:ascii="Calibri" w:eastAsia="Calibri" w:hAnsi="Calibri" w:cs="Times New Roman"/>
          <w:sz w:val="24"/>
          <w:szCs w:val="24"/>
          <w:lang w:eastAsia="en-US"/>
        </w:rPr>
        <w:t>VFL</w:t>
      </w:r>
      <w:r w:rsidR="004B4E62">
        <w:rPr>
          <w:rFonts w:ascii="Calibri" w:eastAsia="Calibri" w:hAnsi="Calibri" w:cs="Times New Roman"/>
          <w:sz w:val="24"/>
          <w:szCs w:val="24"/>
          <w:lang w:eastAsia="en-US"/>
        </w:rPr>
        <w:t>”)</w:t>
      </w:r>
      <w:r w:rsidRPr="00554A0C">
        <w:rPr>
          <w:rFonts w:ascii="Calibri" w:eastAsia="Calibri" w:hAnsi="Calibri" w:cs="Times New Roman"/>
          <w:sz w:val="24"/>
          <w:szCs w:val="24"/>
          <w:lang w:eastAsia="en-US"/>
        </w:rPr>
        <w:t xml:space="preserve"> footballer who had concussion injuries and potentially suffers from</w:t>
      </w:r>
      <w:r w:rsidR="004B4E62">
        <w:rPr>
          <w:rFonts w:ascii="Calibri" w:eastAsia="Calibri" w:hAnsi="Calibri" w:cs="Times New Roman"/>
          <w:sz w:val="24"/>
          <w:szCs w:val="24"/>
          <w:lang w:eastAsia="en-US"/>
        </w:rPr>
        <w:t xml:space="preserve"> </w:t>
      </w:r>
      <w:r w:rsidR="004B4E62" w:rsidRPr="004B4E62">
        <w:rPr>
          <w:rFonts w:ascii="Calibri" w:eastAsia="Calibri" w:hAnsi="Calibri" w:cs="Times New Roman"/>
          <w:sz w:val="24"/>
          <w:szCs w:val="24"/>
          <w:lang w:eastAsia="en-US"/>
        </w:rPr>
        <w:t>Chronic Traumatic Encephalopathy</w:t>
      </w:r>
      <w:r w:rsidRPr="00554A0C">
        <w:rPr>
          <w:rFonts w:ascii="Calibri" w:eastAsia="Calibri" w:hAnsi="Calibri" w:cs="Times New Roman"/>
          <w:sz w:val="24"/>
          <w:szCs w:val="24"/>
          <w:lang w:eastAsia="en-US"/>
        </w:rPr>
        <w:t xml:space="preserve"> </w:t>
      </w:r>
      <w:r w:rsidR="004B4E62">
        <w:rPr>
          <w:rFonts w:ascii="Calibri" w:eastAsia="Calibri" w:hAnsi="Calibri" w:cs="Times New Roman"/>
          <w:sz w:val="24"/>
          <w:szCs w:val="24"/>
          <w:lang w:eastAsia="en-US"/>
        </w:rPr>
        <w:t>(“</w:t>
      </w:r>
      <w:r w:rsidRPr="00554A0C">
        <w:rPr>
          <w:rFonts w:ascii="Calibri" w:eastAsia="Calibri" w:hAnsi="Calibri" w:cs="Times New Roman"/>
          <w:sz w:val="24"/>
          <w:szCs w:val="24"/>
          <w:lang w:eastAsia="en-US"/>
        </w:rPr>
        <w:t>CTE</w:t>
      </w:r>
      <w:r w:rsidR="004B4E62">
        <w:rPr>
          <w:rFonts w:ascii="Calibri" w:eastAsia="Calibri" w:hAnsi="Calibri" w:cs="Times New Roman"/>
          <w:sz w:val="24"/>
          <w:szCs w:val="24"/>
          <w:lang w:eastAsia="en-US"/>
        </w:rPr>
        <w:t>”)</w:t>
      </w:r>
      <w:r w:rsidRPr="00554A0C">
        <w:rPr>
          <w:rFonts w:ascii="Calibri" w:eastAsia="Calibri" w:hAnsi="Calibri" w:cs="Times New Roman"/>
          <w:sz w:val="24"/>
          <w:szCs w:val="24"/>
          <w:lang w:eastAsia="en-US"/>
        </w:rPr>
        <w:t>. He is 68 years old</w:t>
      </w:r>
      <w:r w:rsidR="009C4117">
        <w:rPr>
          <w:rFonts w:ascii="Calibri" w:eastAsia="Calibri" w:hAnsi="Calibri" w:cs="Times New Roman"/>
          <w:sz w:val="24"/>
          <w:szCs w:val="24"/>
          <w:lang w:eastAsia="en-US"/>
        </w:rPr>
        <w:t>.</w:t>
      </w:r>
      <w:r w:rsidRPr="00554A0C">
        <w:rPr>
          <w:rFonts w:ascii="Calibri" w:eastAsia="Calibri" w:hAnsi="Calibri" w:cs="Times New Roman"/>
          <w:sz w:val="24"/>
          <w:szCs w:val="24"/>
          <w:lang w:eastAsia="en-US"/>
        </w:rPr>
        <w:t xml:space="preserve"> </w:t>
      </w:r>
      <w:r w:rsidR="009C4117">
        <w:rPr>
          <w:rFonts w:ascii="Calibri" w:eastAsia="Calibri" w:hAnsi="Calibri" w:cs="Times New Roman"/>
          <w:sz w:val="24"/>
          <w:szCs w:val="24"/>
          <w:lang w:eastAsia="en-US"/>
        </w:rPr>
        <w:t>H</w:t>
      </w:r>
      <w:r w:rsidRPr="00554A0C">
        <w:rPr>
          <w:rFonts w:ascii="Calibri" w:eastAsia="Calibri" w:hAnsi="Calibri" w:cs="Times New Roman"/>
          <w:sz w:val="24"/>
          <w:szCs w:val="24"/>
          <w:lang w:eastAsia="en-US"/>
        </w:rPr>
        <w:t>is age, poor mental health, and prior good history</w:t>
      </w:r>
      <w:r w:rsidR="00A235B0">
        <w:rPr>
          <w:rFonts w:ascii="Calibri" w:eastAsia="Calibri" w:hAnsi="Calibri" w:cs="Times New Roman"/>
          <w:sz w:val="24"/>
          <w:szCs w:val="24"/>
          <w:lang w:eastAsia="en-US"/>
        </w:rPr>
        <w:t xml:space="preserve"> do not</w:t>
      </w:r>
      <w:r w:rsidRPr="00554A0C">
        <w:rPr>
          <w:rFonts w:ascii="Calibri" w:eastAsia="Calibri" w:hAnsi="Calibri" w:cs="Times New Roman"/>
          <w:sz w:val="24"/>
          <w:szCs w:val="24"/>
          <w:lang w:eastAsia="en-US"/>
        </w:rPr>
        <w:t xml:space="preserve"> make him a candidate for general and specific deterrence. </w:t>
      </w:r>
    </w:p>
    <w:p w14:paraId="6CE79ECB" w14:textId="77777777" w:rsidR="00554A0C" w:rsidRDefault="00554A0C" w:rsidP="00554A0C">
      <w:pPr>
        <w:pStyle w:val="ListParagraph"/>
        <w:spacing w:line="276" w:lineRule="auto"/>
        <w:ind w:left="426"/>
        <w:jc w:val="both"/>
        <w:rPr>
          <w:rFonts w:ascii="Calibri" w:eastAsia="Calibri" w:hAnsi="Calibri" w:cs="Times New Roman"/>
          <w:sz w:val="24"/>
          <w:szCs w:val="24"/>
          <w:lang w:eastAsia="en-US"/>
        </w:rPr>
      </w:pPr>
    </w:p>
    <w:p w14:paraId="116C652B" w14:textId="67447E3E" w:rsidR="00554A0C" w:rsidRDefault="00554A0C"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w:t>
      </w:r>
      <w:r w:rsidR="009C411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4 and 5 </w:t>
      </w:r>
      <w:r w:rsidR="009A3B9E">
        <w:rPr>
          <w:rFonts w:ascii="Calibri" w:eastAsia="Calibri" w:hAnsi="Calibri" w:cs="Times New Roman"/>
          <w:sz w:val="24"/>
          <w:szCs w:val="24"/>
          <w:lang w:eastAsia="en-US"/>
        </w:rPr>
        <w:t xml:space="preserve">are </w:t>
      </w:r>
      <w:r>
        <w:rPr>
          <w:rFonts w:ascii="Calibri" w:eastAsia="Calibri" w:hAnsi="Calibri" w:cs="Times New Roman"/>
          <w:sz w:val="24"/>
          <w:szCs w:val="24"/>
          <w:lang w:eastAsia="en-US"/>
        </w:rPr>
        <w:t xml:space="preserve">low end offences </w:t>
      </w:r>
      <w:r w:rsidR="009A3B9E">
        <w:rPr>
          <w:rFonts w:ascii="Calibri" w:eastAsia="Calibri" w:hAnsi="Calibri" w:cs="Times New Roman"/>
          <w:sz w:val="24"/>
          <w:szCs w:val="24"/>
          <w:lang w:eastAsia="en-US"/>
        </w:rPr>
        <w:t xml:space="preserve">and </w:t>
      </w:r>
      <w:r>
        <w:rPr>
          <w:rFonts w:ascii="Calibri" w:eastAsia="Calibri" w:hAnsi="Calibri" w:cs="Times New Roman"/>
          <w:sz w:val="24"/>
          <w:szCs w:val="24"/>
          <w:lang w:eastAsia="en-US"/>
        </w:rPr>
        <w:t xml:space="preserve">should only attract modest fines. </w:t>
      </w:r>
    </w:p>
    <w:p w14:paraId="0671D966" w14:textId="77777777" w:rsidR="00554A0C" w:rsidRPr="00554A0C" w:rsidRDefault="00554A0C" w:rsidP="00554A0C">
      <w:pPr>
        <w:pStyle w:val="ListParagraph"/>
        <w:rPr>
          <w:rFonts w:ascii="Calibri" w:eastAsia="Calibri" w:hAnsi="Calibri" w:cs="Times New Roman"/>
          <w:sz w:val="24"/>
          <w:szCs w:val="24"/>
          <w:lang w:eastAsia="en-US"/>
        </w:rPr>
      </w:pPr>
    </w:p>
    <w:p w14:paraId="7527ED0A" w14:textId="6D29E1EE"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54A0C">
        <w:rPr>
          <w:rFonts w:ascii="Calibri" w:eastAsia="Calibri" w:hAnsi="Calibri" w:cs="Times New Roman"/>
          <w:sz w:val="24"/>
          <w:szCs w:val="24"/>
          <w:lang w:eastAsia="en-US"/>
        </w:rPr>
        <w:t xml:space="preserve"> Mr Burns </w:t>
      </w:r>
      <w:r w:rsidR="009A3B9E">
        <w:rPr>
          <w:rFonts w:ascii="Calibri" w:eastAsia="Calibri" w:hAnsi="Calibri" w:cs="Times New Roman"/>
          <w:sz w:val="24"/>
          <w:szCs w:val="24"/>
          <w:lang w:eastAsia="en-US"/>
        </w:rPr>
        <w:t xml:space="preserve">has </w:t>
      </w:r>
      <w:r w:rsidRPr="00554A0C">
        <w:rPr>
          <w:rFonts w:ascii="Calibri" w:eastAsia="Calibri" w:hAnsi="Calibri" w:cs="Times New Roman"/>
          <w:sz w:val="24"/>
          <w:szCs w:val="24"/>
          <w:lang w:eastAsia="en-US"/>
        </w:rPr>
        <w:t>pleaded guilty</w:t>
      </w:r>
      <w:r w:rsidR="009A3B9E">
        <w:rPr>
          <w:rFonts w:ascii="Calibri" w:eastAsia="Calibri" w:hAnsi="Calibri" w:cs="Times New Roman"/>
          <w:sz w:val="24"/>
          <w:szCs w:val="24"/>
          <w:lang w:eastAsia="en-US"/>
        </w:rPr>
        <w:t xml:space="preserve"> to all charge</w:t>
      </w:r>
      <w:r w:rsidRPr="00554A0C">
        <w:rPr>
          <w:rFonts w:ascii="Calibri" w:eastAsia="Calibri" w:hAnsi="Calibri" w:cs="Times New Roman"/>
          <w:sz w:val="24"/>
          <w:szCs w:val="24"/>
          <w:lang w:eastAsia="en-US"/>
        </w:rPr>
        <w:t xml:space="preserve">, demonstrating remorse and saving the </w:t>
      </w:r>
      <w:r w:rsidR="009A3B9E">
        <w:rPr>
          <w:rFonts w:ascii="Calibri" w:eastAsia="Calibri" w:hAnsi="Calibri" w:cs="Times New Roman"/>
          <w:sz w:val="24"/>
          <w:szCs w:val="24"/>
          <w:lang w:eastAsia="en-US"/>
        </w:rPr>
        <w:t>Stewards</w:t>
      </w:r>
      <w:r w:rsidRPr="00554A0C">
        <w:rPr>
          <w:rFonts w:ascii="Calibri" w:eastAsia="Calibri" w:hAnsi="Calibri" w:cs="Times New Roman"/>
          <w:sz w:val="24"/>
          <w:szCs w:val="24"/>
          <w:lang w:eastAsia="en-US"/>
        </w:rPr>
        <w:t xml:space="preserve"> from having to call witnesses to give evidence. </w:t>
      </w:r>
    </w:p>
    <w:p w14:paraId="4A50FB5E" w14:textId="77777777" w:rsidR="00554A0C" w:rsidRPr="00554A0C" w:rsidRDefault="00554A0C" w:rsidP="00554A0C">
      <w:pPr>
        <w:pStyle w:val="ListParagraph"/>
        <w:rPr>
          <w:rFonts w:ascii="Calibri" w:eastAsia="Calibri" w:hAnsi="Calibri" w:cs="Times New Roman"/>
          <w:sz w:val="24"/>
          <w:szCs w:val="24"/>
          <w:lang w:eastAsia="en-US"/>
        </w:rPr>
      </w:pPr>
    </w:p>
    <w:p w14:paraId="4092BAC5" w14:textId="33B9D5C3"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54A0C">
        <w:rPr>
          <w:rFonts w:ascii="Calibri" w:eastAsia="Calibri" w:hAnsi="Calibri" w:cs="Times New Roman"/>
          <w:sz w:val="24"/>
          <w:szCs w:val="24"/>
          <w:lang w:eastAsia="en-US"/>
        </w:rPr>
        <w:t xml:space="preserve">Mr </w:t>
      </w:r>
      <w:r w:rsidR="00554A0C" w:rsidRPr="00554A0C">
        <w:rPr>
          <w:rFonts w:ascii="Calibri" w:eastAsia="Calibri" w:hAnsi="Calibri" w:cs="Times New Roman"/>
          <w:sz w:val="24"/>
          <w:szCs w:val="24"/>
          <w:lang w:eastAsia="en-US"/>
        </w:rPr>
        <w:t>Horvath</w:t>
      </w:r>
      <w:r w:rsidRPr="00554A0C">
        <w:rPr>
          <w:rFonts w:ascii="Calibri" w:eastAsia="Calibri" w:hAnsi="Calibri" w:cs="Times New Roman"/>
          <w:sz w:val="24"/>
          <w:szCs w:val="24"/>
          <w:lang w:eastAsia="en-US"/>
        </w:rPr>
        <w:t xml:space="preserve"> submits his comparative cases are similar and are a guide to an appropriate penalty. </w:t>
      </w:r>
    </w:p>
    <w:p w14:paraId="364CCD62" w14:textId="77777777" w:rsidR="00554A0C" w:rsidRPr="00554A0C" w:rsidRDefault="00554A0C" w:rsidP="00554A0C">
      <w:pPr>
        <w:pStyle w:val="ListParagraph"/>
        <w:rPr>
          <w:rFonts w:ascii="Calibri" w:eastAsia="Calibri" w:hAnsi="Calibri" w:cs="Times New Roman"/>
          <w:sz w:val="24"/>
          <w:szCs w:val="24"/>
          <w:lang w:eastAsia="en-US"/>
        </w:rPr>
      </w:pPr>
    </w:p>
    <w:p w14:paraId="0ECDC3B8" w14:textId="04750362" w:rsidR="00C42080" w:rsidRDefault="00554A0C"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54A0C">
        <w:rPr>
          <w:rFonts w:ascii="Calibri" w:eastAsia="Calibri" w:hAnsi="Calibri" w:cs="Times New Roman"/>
          <w:sz w:val="24"/>
          <w:szCs w:val="24"/>
          <w:lang w:eastAsia="en-US"/>
        </w:rPr>
        <w:t xml:space="preserve">Mr Horvath </w:t>
      </w:r>
      <w:r w:rsidR="009A3B9E">
        <w:rPr>
          <w:rFonts w:ascii="Calibri" w:eastAsia="Calibri" w:hAnsi="Calibri" w:cs="Times New Roman"/>
          <w:sz w:val="24"/>
          <w:szCs w:val="24"/>
          <w:lang w:eastAsia="en-US"/>
        </w:rPr>
        <w:t xml:space="preserve">also </w:t>
      </w:r>
      <w:r>
        <w:rPr>
          <w:rFonts w:ascii="Calibri" w:eastAsia="Calibri" w:hAnsi="Calibri" w:cs="Times New Roman"/>
          <w:sz w:val="24"/>
          <w:szCs w:val="24"/>
          <w:lang w:eastAsia="en-US"/>
        </w:rPr>
        <w:t>s</w:t>
      </w:r>
      <w:r w:rsidR="00C42080" w:rsidRPr="00C42080">
        <w:rPr>
          <w:rFonts w:ascii="Calibri" w:eastAsia="Calibri" w:hAnsi="Calibri" w:cs="Times New Roman"/>
          <w:sz w:val="24"/>
          <w:szCs w:val="24"/>
          <w:lang w:eastAsia="en-US"/>
        </w:rPr>
        <w:t xml:space="preserve">ubmits that a suspension of 12 months on the charges and a modest fine on Charges 4 and 5 would be an appropriate penalty. </w:t>
      </w:r>
    </w:p>
    <w:p w14:paraId="1FC98182" w14:textId="77777777" w:rsidR="00554A0C" w:rsidRPr="00554A0C" w:rsidRDefault="00554A0C" w:rsidP="00554A0C">
      <w:pPr>
        <w:pStyle w:val="ListParagraph"/>
        <w:rPr>
          <w:rFonts w:ascii="Calibri" w:eastAsia="Calibri" w:hAnsi="Calibri" w:cs="Times New Roman"/>
          <w:sz w:val="24"/>
          <w:szCs w:val="24"/>
          <w:lang w:eastAsia="en-US"/>
        </w:rPr>
      </w:pPr>
    </w:p>
    <w:p w14:paraId="6C1EC7E6" w14:textId="4AC09295"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54A0C">
        <w:rPr>
          <w:rFonts w:ascii="Calibri" w:eastAsia="Calibri" w:hAnsi="Calibri" w:cs="Times New Roman"/>
          <w:sz w:val="24"/>
          <w:szCs w:val="24"/>
          <w:lang w:eastAsia="en-US"/>
        </w:rPr>
        <w:t>HRV submits that the submissions on Charges 1</w:t>
      </w:r>
      <w:r w:rsidR="00554A0C">
        <w:rPr>
          <w:rFonts w:ascii="Calibri" w:eastAsia="Calibri" w:hAnsi="Calibri" w:cs="Times New Roman"/>
          <w:sz w:val="24"/>
          <w:szCs w:val="24"/>
          <w:lang w:eastAsia="en-US"/>
        </w:rPr>
        <w:t xml:space="preserve"> to </w:t>
      </w:r>
      <w:r w:rsidRPr="00554A0C">
        <w:rPr>
          <w:rFonts w:ascii="Calibri" w:eastAsia="Calibri" w:hAnsi="Calibri" w:cs="Times New Roman"/>
          <w:sz w:val="24"/>
          <w:szCs w:val="24"/>
          <w:lang w:eastAsia="en-US"/>
        </w:rPr>
        <w:t>3 contradict the plea</w:t>
      </w:r>
      <w:r w:rsidR="009A3B9E">
        <w:rPr>
          <w:rFonts w:ascii="Calibri" w:eastAsia="Calibri" w:hAnsi="Calibri" w:cs="Times New Roman"/>
          <w:sz w:val="24"/>
          <w:szCs w:val="24"/>
          <w:lang w:eastAsia="en-US"/>
        </w:rPr>
        <w:t>s</w:t>
      </w:r>
      <w:r w:rsidRPr="00554A0C">
        <w:rPr>
          <w:rFonts w:ascii="Calibri" w:eastAsia="Calibri" w:hAnsi="Calibri" w:cs="Times New Roman"/>
          <w:sz w:val="24"/>
          <w:szCs w:val="24"/>
          <w:lang w:eastAsia="en-US"/>
        </w:rPr>
        <w:t xml:space="preserve"> of guilty. </w:t>
      </w:r>
      <w:r w:rsidR="009A3B9E">
        <w:rPr>
          <w:rFonts w:ascii="Calibri" w:eastAsia="Calibri" w:hAnsi="Calibri" w:cs="Times New Roman"/>
          <w:sz w:val="24"/>
          <w:szCs w:val="24"/>
          <w:lang w:eastAsia="en-US"/>
        </w:rPr>
        <w:t xml:space="preserve">Ms Amy Wood, on behalf of the Stewards, </w:t>
      </w:r>
      <w:r w:rsidR="009A3B9E" w:rsidRPr="00554A0C">
        <w:rPr>
          <w:rFonts w:ascii="Calibri" w:eastAsia="Calibri" w:hAnsi="Calibri" w:cs="Times New Roman"/>
          <w:sz w:val="24"/>
          <w:szCs w:val="24"/>
          <w:lang w:eastAsia="en-US"/>
        </w:rPr>
        <w:t>argues</w:t>
      </w:r>
      <w:r w:rsidRPr="00554A0C">
        <w:rPr>
          <w:rFonts w:ascii="Calibri" w:eastAsia="Calibri" w:hAnsi="Calibri" w:cs="Times New Roman"/>
          <w:sz w:val="24"/>
          <w:szCs w:val="24"/>
          <w:lang w:eastAsia="en-US"/>
        </w:rPr>
        <w:t xml:space="preserve"> that Charges 1 </w:t>
      </w:r>
      <w:r w:rsidR="00554A0C">
        <w:rPr>
          <w:rFonts w:ascii="Calibri" w:eastAsia="Calibri" w:hAnsi="Calibri" w:cs="Times New Roman"/>
          <w:sz w:val="24"/>
          <w:szCs w:val="24"/>
          <w:lang w:eastAsia="en-US"/>
        </w:rPr>
        <w:t>and</w:t>
      </w:r>
      <w:r w:rsidRPr="00554A0C">
        <w:rPr>
          <w:rFonts w:ascii="Calibri" w:eastAsia="Calibri" w:hAnsi="Calibri" w:cs="Times New Roman"/>
          <w:sz w:val="24"/>
          <w:szCs w:val="24"/>
          <w:lang w:eastAsia="en-US"/>
        </w:rPr>
        <w:t xml:space="preserve"> 2 are about Mr Burns' failure to obtain veterinary attention when Dr Bright was there offering advice, and his subsequent failure throughout that day and night to get expert assistance when it was objectively necessary. </w:t>
      </w:r>
    </w:p>
    <w:p w14:paraId="4CA52BDE" w14:textId="77777777" w:rsidR="00766174" w:rsidRPr="00766174" w:rsidRDefault="00766174" w:rsidP="00766174">
      <w:pPr>
        <w:pStyle w:val="ListParagraph"/>
        <w:rPr>
          <w:rFonts w:ascii="Calibri" w:eastAsia="Calibri" w:hAnsi="Calibri" w:cs="Times New Roman"/>
          <w:sz w:val="24"/>
          <w:szCs w:val="24"/>
          <w:lang w:eastAsia="en-US"/>
        </w:rPr>
      </w:pPr>
    </w:p>
    <w:p w14:paraId="26D1D1EB" w14:textId="5C6B9A66" w:rsidR="00A235B0" w:rsidRDefault="00766174" w:rsidP="00A235B0">
      <w:pPr>
        <w:pStyle w:val="ListParagraph"/>
        <w:numPr>
          <w:ilvl w:val="0"/>
          <w:numId w:val="1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Burns</w:t>
      </w:r>
      <w:r w:rsidR="009A3B9E">
        <w:rPr>
          <w:rFonts w:ascii="Calibri" w:eastAsia="Calibri" w:hAnsi="Calibri" w:cs="Times New Roman"/>
          <w:sz w:val="24"/>
          <w:szCs w:val="24"/>
          <w:lang w:eastAsia="en-US"/>
        </w:rPr>
        <w:t xml:space="preserve"> displayed, by his words and actions, </w:t>
      </w:r>
      <w:r>
        <w:rPr>
          <w:rFonts w:ascii="Calibri" w:eastAsia="Calibri" w:hAnsi="Calibri" w:cs="Times New Roman"/>
          <w:sz w:val="24"/>
          <w:szCs w:val="24"/>
          <w:lang w:eastAsia="en-US"/>
        </w:rPr>
        <w:t xml:space="preserve">disregard for welfare of the horses. </w:t>
      </w:r>
      <w:r w:rsidRPr="009A3B9E">
        <w:rPr>
          <w:rFonts w:ascii="Calibri" w:eastAsia="Calibri" w:hAnsi="Calibri" w:cs="Times New Roman"/>
          <w:sz w:val="24"/>
          <w:szCs w:val="24"/>
          <w:lang w:eastAsia="en-US"/>
        </w:rPr>
        <w:t xml:space="preserve">This failure and his lack of care generally for the welfare of his horses by refusing </w:t>
      </w:r>
      <w:r w:rsidR="009A3B9E" w:rsidRPr="009A3B9E">
        <w:rPr>
          <w:rFonts w:ascii="Calibri" w:eastAsia="Calibri" w:hAnsi="Calibri" w:cs="Times New Roman"/>
          <w:sz w:val="24"/>
          <w:szCs w:val="24"/>
          <w:lang w:eastAsia="en-US"/>
        </w:rPr>
        <w:t>veterinary care when it was available after an obvious</w:t>
      </w:r>
      <w:r w:rsidR="009A3B9E">
        <w:rPr>
          <w:rFonts w:ascii="Calibri" w:eastAsia="Calibri" w:hAnsi="Calibri" w:cs="Times New Roman"/>
          <w:sz w:val="24"/>
          <w:szCs w:val="24"/>
          <w:lang w:eastAsia="en-US"/>
        </w:rPr>
        <w:t xml:space="preserve"> e</w:t>
      </w:r>
      <w:r w:rsidR="009A3B9E" w:rsidRPr="009A3B9E">
        <w:rPr>
          <w:rFonts w:ascii="Calibri" w:eastAsia="Calibri" w:hAnsi="Calibri" w:cs="Times New Roman"/>
          <w:sz w:val="24"/>
          <w:szCs w:val="24"/>
          <w:lang w:eastAsia="en-US"/>
        </w:rPr>
        <w:t xml:space="preserve">mergency and premature foaling and his </w:t>
      </w:r>
      <w:r w:rsidR="00F05F5D" w:rsidRPr="00F05F5D">
        <w:rPr>
          <w:rFonts w:ascii="Calibri" w:eastAsia="Calibri" w:hAnsi="Calibri" w:cs="Times New Roman"/>
          <w:sz w:val="24"/>
          <w:szCs w:val="24"/>
          <w:lang w:eastAsia="en-US"/>
        </w:rPr>
        <w:t>making little or no attempt to obtain veterinary assistance after Dr</w:t>
      </w:r>
      <w:r w:rsidR="00F05F5D">
        <w:rPr>
          <w:rFonts w:ascii="Calibri" w:eastAsia="Calibri" w:hAnsi="Calibri" w:cs="Times New Roman"/>
          <w:sz w:val="24"/>
          <w:szCs w:val="24"/>
          <w:lang w:eastAsia="en-US"/>
        </w:rPr>
        <w:t xml:space="preserve"> </w:t>
      </w:r>
      <w:r w:rsidR="00F05F5D" w:rsidRPr="00F05F5D">
        <w:rPr>
          <w:rFonts w:ascii="Calibri" w:eastAsia="Calibri" w:hAnsi="Calibri" w:cs="Times New Roman"/>
          <w:sz w:val="24"/>
          <w:szCs w:val="24"/>
          <w:lang w:eastAsia="en-US"/>
        </w:rPr>
        <w:t>Bright’s departure</w:t>
      </w:r>
      <w:r w:rsidR="009A3B9E">
        <w:rPr>
          <w:rFonts w:ascii="Calibri" w:eastAsia="Calibri" w:hAnsi="Calibri" w:cs="Times New Roman"/>
          <w:sz w:val="24"/>
          <w:szCs w:val="24"/>
          <w:lang w:eastAsia="en-US"/>
        </w:rPr>
        <w:t>,</w:t>
      </w:r>
      <w:r w:rsidRPr="009A3B9E">
        <w:rPr>
          <w:rFonts w:ascii="Calibri" w:eastAsia="Calibri" w:hAnsi="Calibri" w:cs="Times New Roman"/>
          <w:sz w:val="24"/>
          <w:szCs w:val="24"/>
          <w:lang w:eastAsia="en-US"/>
        </w:rPr>
        <w:t xml:space="preserve"> demonstrate his disregard for the welfare of the horses.</w:t>
      </w:r>
    </w:p>
    <w:p w14:paraId="5A6EF598" w14:textId="77777777" w:rsidR="00A235B0" w:rsidRPr="00A235B0" w:rsidRDefault="00A235B0" w:rsidP="00A235B0">
      <w:pPr>
        <w:pStyle w:val="ListParagraph"/>
        <w:rPr>
          <w:rFonts w:ascii="Calibri" w:eastAsia="Calibri" w:hAnsi="Calibri" w:cs="Times New Roman"/>
          <w:sz w:val="24"/>
          <w:szCs w:val="24"/>
          <w:lang w:eastAsia="en-US"/>
        </w:rPr>
      </w:pPr>
    </w:p>
    <w:p w14:paraId="4A14349A" w14:textId="0043098B" w:rsidR="00766174" w:rsidRPr="00A235B0" w:rsidRDefault="00766174" w:rsidP="00A235B0">
      <w:pPr>
        <w:pStyle w:val="ListParagraph"/>
        <w:spacing w:line="276" w:lineRule="auto"/>
        <w:ind w:left="426"/>
        <w:jc w:val="both"/>
        <w:rPr>
          <w:rFonts w:ascii="Calibri" w:eastAsia="Calibri" w:hAnsi="Calibri" w:cs="Times New Roman"/>
          <w:sz w:val="24"/>
          <w:szCs w:val="24"/>
          <w:lang w:eastAsia="en-US"/>
        </w:rPr>
      </w:pPr>
      <w:r w:rsidRPr="00A235B0">
        <w:rPr>
          <w:rFonts w:ascii="Calibri" w:eastAsia="Calibri" w:hAnsi="Calibri" w:cs="Times New Roman"/>
          <w:sz w:val="24"/>
          <w:szCs w:val="24"/>
          <w:lang w:eastAsia="en-US"/>
        </w:rPr>
        <w:t>The deaths described by Mr Horvath as a tragic accident should be rejected</w:t>
      </w:r>
      <w:r w:rsidR="009A3B9E" w:rsidRPr="00A235B0">
        <w:rPr>
          <w:rFonts w:ascii="Calibri" w:eastAsia="Calibri" w:hAnsi="Calibri" w:cs="Times New Roman"/>
          <w:sz w:val="24"/>
          <w:szCs w:val="24"/>
          <w:lang w:eastAsia="en-US"/>
        </w:rPr>
        <w:t>. I</w:t>
      </w:r>
      <w:r w:rsidRPr="00A235B0">
        <w:rPr>
          <w:rFonts w:ascii="Calibri" w:eastAsia="Calibri" w:hAnsi="Calibri" w:cs="Times New Roman"/>
          <w:sz w:val="24"/>
          <w:szCs w:val="24"/>
          <w:lang w:eastAsia="en-US"/>
        </w:rPr>
        <w:t xml:space="preserve">t was not open on the facts because of Mr Burns’ failures on this day and evening which were deliberate and unnecessary. The criticism of Dr Bright, a qualified veterinarian, is totally at odds with her qualifications and experience. The implied suggestion that she just happened to be there uninvited to assist in the birth is a total misinterpretation of the factual situation. At the time of </w:t>
      </w:r>
      <w:r w:rsidR="002E7115" w:rsidRPr="00A235B0">
        <w:rPr>
          <w:rFonts w:ascii="Calibri" w:eastAsia="Calibri" w:hAnsi="Calibri" w:cs="Times New Roman"/>
          <w:sz w:val="24"/>
          <w:szCs w:val="24"/>
          <w:lang w:eastAsia="en-US"/>
        </w:rPr>
        <w:t>birth,</w:t>
      </w:r>
      <w:r w:rsidRPr="00A235B0">
        <w:rPr>
          <w:rFonts w:ascii="Calibri" w:eastAsia="Calibri" w:hAnsi="Calibri" w:cs="Times New Roman"/>
          <w:sz w:val="24"/>
          <w:szCs w:val="24"/>
          <w:lang w:eastAsia="en-US"/>
        </w:rPr>
        <w:t xml:space="preserve"> it was only Dr Bright's intervention initially that initially saved the </w:t>
      </w:r>
      <w:r w:rsidR="002E7115" w:rsidRPr="00A235B0">
        <w:rPr>
          <w:rFonts w:ascii="Calibri" w:eastAsia="Calibri" w:hAnsi="Calibri" w:cs="Times New Roman"/>
          <w:sz w:val="24"/>
          <w:szCs w:val="24"/>
          <w:lang w:eastAsia="en-US"/>
        </w:rPr>
        <w:t>day</w:t>
      </w:r>
      <w:r w:rsidRPr="00A235B0">
        <w:rPr>
          <w:rFonts w:ascii="Calibri" w:eastAsia="Calibri" w:hAnsi="Calibri" w:cs="Times New Roman"/>
          <w:sz w:val="24"/>
          <w:szCs w:val="24"/>
          <w:lang w:eastAsia="en-US"/>
        </w:rPr>
        <w:t>. It was a red bag delivery and if Mr Burns</w:t>
      </w:r>
      <w:r w:rsidR="002E7115" w:rsidRPr="00A235B0">
        <w:rPr>
          <w:rFonts w:ascii="Calibri" w:eastAsia="Calibri" w:hAnsi="Calibri" w:cs="Times New Roman"/>
          <w:sz w:val="24"/>
          <w:szCs w:val="24"/>
          <w:lang w:eastAsia="en-US"/>
        </w:rPr>
        <w:t>,</w:t>
      </w:r>
      <w:r w:rsidRPr="00A235B0">
        <w:rPr>
          <w:rFonts w:ascii="Calibri" w:eastAsia="Calibri" w:hAnsi="Calibri" w:cs="Times New Roman"/>
          <w:sz w:val="24"/>
          <w:szCs w:val="24"/>
          <w:lang w:eastAsia="en-US"/>
        </w:rPr>
        <w:t xml:space="preserve"> an unqualified person, but who claims to be very experienced in these matters</w:t>
      </w:r>
      <w:r w:rsidR="002E7115" w:rsidRPr="00A235B0">
        <w:rPr>
          <w:rFonts w:ascii="Calibri" w:eastAsia="Calibri" w:hAnsi="Calibri" w:cs="Times New Roman"/>
          <w:sz w:val="24"/>
          <w:szCs w:val="24"/>
          <w:lang w:eastAsia="en-US"/>
        </w:rPr>
        <w:t xml:space="preserve">, </w:t>
      </w:r>
      <w:r w:rsidRPr="00A235B0">
        <w:rPr>
          <w:rFonts w:ascii="Calibri" w:eastAsia="Calibri" w:hAnsi="Calibri" w:cs="Times New Roman"/>
          <w:sz w:val="24"/>
          <w:szCs w:val="24"/>
          <w:lang w:eastAsia="en-US"/>
        </w:rPr>
        <w:t>would have seen the emergency birthing taking place and all the more reason to seek out veterinary help if not from Dr Bright then make some effort to get alternative veterinary advice</w:t>
      </w:r>
      <w:r w:rsidR="002E7115" w:rsidRPr="00A235B0">
        <w:rPr>
          <w:rFonts w:ascii="Calibri" w:eastAsia="Calibri" w:hAnsi="Calibri" w:cs="Times New Roman"/>
          <w:sz w:val="24"/>
          <w:szCs w:val="24"/>
          <w:lang w:eastAsia="en-US"/>
        </w:rPr>
        <w:t>,</w:t>
      </w:r>
      <w:r w:rsidRPr="00A235B0">
        <w:rPr>
          <w:rFonts w:ascii="Calibri" w:eastAsia="Calibri" w:hAnsi="Calibri" w:cs="Times New Roman"/>
          <w:sz w:val="24"/>
          <w:szCs w:val="24"/>
          <w:lang w:eastAsia="en-US"/>
        </w:rPr>
        <w:t xml:space="preserve"> but he did nothing. </w:t>
      </w:r>
    </w:p>
    <w:p w14:paraId="2ED1A4BC" w14:textId="09A0BE4F" w:rsidR="00766174" w:rsidRPr="00766174" w:rsidRDefault="00766174" w:rsidP="00766174">
      <w:pPr>
        <w:pStyle w:val="ListParagraph"/>
        <w:spacing w:line="276" w:lineRule="auto"/>
        <w:ind w:left="426"/>
        <w:jc w:val="both"/>
        <w:rPr>
          <w:rFonts w:ascii="Calibri" w:eastAsia="Calibri" w:hAnsi="Calibri" w:cs="Times New Roman"/>
          <w:sz w:val="24"/>
          <w:szCs w:val="24"/>
          <w:lang w:eastAsia="en-US"/>
        </w:rPr>
      </w:pPr>
      <w:r w:rsidRPr="00766174">
        <w:rPr>
          <w:rFonts w:ascii="Calibri" w:eastAsia="Calibri" w:hAnsi="Calibri" w:cs="Times New Roman"/>
          <w:sz w:val="24"/>
          <w:szCs w:val="24"/>
          <w:lang w:eastAsia="en-US"/>
        </w:rPr>
        <w:lastRenderedPageBreak/>
        <w:t>If</w:t>
      </w:r>
      <w:r w:rsidR="002E7115">
        <w:rPr>
          <w:rFonts w:ascii="Calibri" w:eastAsia="Calibri" w:hAnsi="Calibri" w:cs="Times New Roman"/>
          <w:sz w:val="24"/>
          <w:szCs w:val="24"/>
          <w:lang w:eastAsia="en-US"/>
        </w:rPr>
        <w:t>,</w:t>
      </w:r>
      <w:r w:rsidRPr="00766174">
        <w:rPr>
          <w:rFonts w:ascii="Calibri" w:eastAsia="Calibri" w:hAnsi="Calibri" w:cs="Times New Roman"/>
          <w:sz w:val="24"/>
          <w:szCs w:val="24"/>
          <w:lang w:eastAsia="en-US"/>
        </w:rPr>
        <w:t xml:space="preserve"> as suggested</w:t>
      </w:r>
      <w:r w:rsidR="002E7115">
        <w:rPr>
          <w:rFonts w:ascii="Calibri" w:eastAsia="Calibri" w:hAnsi="Calibri" w:cs="Times New Roman"/>
          <w:sz w:val="24"/>
          <w:szCs w:val="24"/>
          <w:lang w:eastAsia="en-US"/>
        </w:rPr>
        <w:t>,</w:t>
      </w:r>
      <w:r w:rsidRPr="00766174">
        <w:rPr>
          <w:rFonts w:ascii="Calibri" w:eastAsia="Calibri" w:hAnsi="Calibri" w:cs="Times New Roman"/>
          <w:sz w:val="24"/>
          <w:szCs w:val="24"/>
          <w:lang w:eastAsia="en-US"/>
        </w:rPr>
        <w:t xml:space="preserve"> he did not think she was properly qualified to assist, </w:t>
      </w:r>
      <w:r w:rsidR="002E7115">
        <w:rPr>
          <w:rFonts w:ascii="Calibri" w:eastAsia="Calibri" w:hAnsi="Calibri" w:cs="Times New Roman"/>
          <w:sz w:val="24"/>
          <w:szCs w:val="24"/>
          <w:lang w:eastAsia="en-US"/>
        </w:rPr>
        <w:t>it is strange that</w:t>
      </w:r>
      <w:r w:rsidRPr="00766174">
        <w:rPr>
          <w:rFonts w:ascii="Calibri" w:eastAsia="Calibri" w:hAnsi="Calibri" w:cs="Times New Roman"/>
          <w:sz w:val="24"/>
          <w:szCs w:val="24"/>
          <w:lang w:eastAsia="en-US"/>
        </w:rPr>
        <w:t xml:space="preserve"> he</w:t>
      </w:r>
      <w:r w:rsidR="00EA4BD0">
        <w:rPr>
          <w:rFonts w:ascii="Calibri" w:eastAsia="Calibri" w:hAnsi="Calibri" w:cs="Times New Roman"/>
          <w:sz w:val="24"/>
          <w:szCs w:val="24"/>
          <w:lang w:eastAsia="en-US"/>
        </w:rPr>
        <w:t xml:space="preserve"> </w:t>
      </w:r>
      <w:r w:rsidRPr="00766174">
        <w:rPr>
          <w:rFonts w:ascii="Calibri" w:eastAsia="Calibri" w:hAnsi="Calibri" w:cs="Times New Roman"/>
          <w:sz w:val="24"/>
          <w:szCs w:val="24"/>
          <w:lang w:eastAsia="en-US"/>
        </w:rPr>
        <w:t>cover</w:t>
      </w:r>
      <w:r w:rsidR="002E7115">
        <w:rPr>
          <w:rFonts w:ascii="Calibri" w:eastAsia="Calibri" w:hAnsi="Calibri" w:cs="Times New Roman"/>
          <w:sz w:val="24"/>
          <w:szCs w:val="24"/>
          <w:lang w:eastAsia="en-US"/>
        </w:rPr>
        <w:t>ed</w:t>
      </w:r>
      <w:r w:rsidRPr="00766174">
        <w:rPr>
          <w:rFonts w:ascii="Calibri" w:eastAsia="Calibri" w:hAnsi="Calibri" w:cs="Times New Roman"/>
          <w:sz w:val="24"/>
          <w:szCs w:val="24"/>
          <w:lang w:eastAsia="en-US"/>
        </w:rPr>
        <w:t xml:space="preserve"> up her attendance when first spoken to by </w:t>
      </w:r>
      <w:r>
        <w:rPr>
          <w:rFonts w:ascii="Calibri" w:eastAsia="Calibri" w:hAnsi="Calibri" w:cs="Times New Roman"/>
          <w:sz w:val="24"/>
          <w:szCs w:val="24"/>
          <w:lang w:eastAsia="en-US"/>
        </w:rPr>
        <w:t>S</w:t>
      </w:r>
      <w:r w:rsidRPr="00766174">
        <w:rPr>
          <w:rFonts w:ascii="Calibri" w:eastAsia="Calibri" w:hAnsi="Calibri" w:cs="Times New Roman"/>
          <w:sz w:val="24"/>
          <w:szCs w:val="24"/>
          <w:lang w:eastAsia="en-US"/>
        </w:rPr>
        <w:t>tewards about the birth. He makes the unbelievable suggestion that he was protecting her. It seems more to point that he makes no mention of her to cover up his behaviour that day</w:t>
      </w:r>
      <w:r w:rsidR="002E7115">
        <w:rPr>
          <w:rFonts w:ascii="Calibri" w:eastAsia="Calibri" w:hAnsi="Calibri" w:cs="Times New Roman"/>
          <w:sz w:val="24"/>
          <w:szCs w:val="24"/>
          <w:lang w:eastAsia="en-US"/>
        </w:rPr>
        <w:t>,</w:t>
      </w:r>
      <w:r w:rsidRPr="00766174">
        <w:rPr>
          <w:rFonts w:ascii="Calibri" w:eastAsia="Calibri" w:hAnsi="Calibri" w:cs="Times New Roman"/>
          <w:sz w:val="24"/>
          <w:szCs w:val="24"/>
          <w:lang w:eastAsia="en-US"/>
        </w:rPr>
        <w:t xml:space="preserve"> which is consistent with his lack of communication with HRV about the deaths and his disposal of the carcasses uninvited to a neighbouring property</w:t>
      </w:r>
      <w:r w:rsidR="002E7115">
        <w:rPr>
          <w:rFonts w:ascii="Calibri" w:eastAsia="Calibri" w:hAnsi="Calibri" w:cs="Times New Roman"/>
          <w:sz w:val="24"/>
          <w:szCs w:val="24"/>
          <w:lang w:eastAsia="en-US"/>
        </w:rPr>
        <w:t xml:space="preserve"> on the next day</w:t>
      </w:r>
      <w:r w:rsidRPr="00766174">
        <w:rPr>
          <w:rFonts w:ascii="Calibri" w:eastAsia="Calibri" w:hAnsi="Calibri" w:cs="Times New Roman"/>
          <w:sz w:val="24"/>
          <w:szCs w:val="24"/>
          <w:lang w:eastAsia="en-US"/>
        </w:rPr>
        <w:t>.</w:t>
      </w:r>
    </w:p>
    <w:p w14:paraId="61B75EDE" w14:textId="77777777" w:rsidR="00554A0C" w:rsidRPr="00554A0C" w:rsidRDefault="00554A0C" w:rsidP="00554A0C">
      <w:pPr>
        <w:pStyle w:val="ListParagraph"/>
        <w:rPr>
          <w:rFonts w:ascii="Calibri" w:eastAsia="Calibri" w:hAnsi="Calibri" w:cs="Times New Roman"/>
          <w:sz w:val="24"/>
          <w:szCs w:val="24"/>
          <w:lang w:eastAsia="en-US"/>
        </w:rPr>
      </w:pPr>
    </w:p>
    <w:p w14:paraId="4A0467C0" w14:textId="22842318"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54A0C">
        <w:rPr>
          <w:rFonts w:ascii="Calibri" w:eastAsia="Calibri" w:hAnsi="Calibri" w:cs="Times New Roman"/>
          <w:sz w:val="24"/>
          <w:szCs w:val="24"/>
          <w:lang w:eastAsia="en-US"/>
        </w:rPr>
        <w:t xml:space="preserve">HRV submits </w:t>
      </w:r>
      <w:r w:rsidR="00AD4289">
        <w:rPr>
          <w:rFonts w:ascii="Calibri" w:eastAsia="Calibri" w:hAnsi="Calibri" w:cs="Times New Roman"/>
          <w:sz w:val="24"/>
          <w:szCs w:val="24"/>
          <w:lang w:eastAsia="en-US"/>
        </w:rPr>
        <w:t xml:space="preserve">that </w:t>
      </w:r>
      <w:r w:rsidRPr="00554A0C">
        <w:rPr>
          <w:rFonts w:ascii="Calibri" w:eastAsia="Calibri" w:hAnsi="Calibri" w:cs="Times New Roman"/>
          <w:sz w:val="24"/>
          <w:szCs w:val="24"/>
          <w:lang w:eastAsia="en-US"/>
        </w:rPr>
        <w:t xml:space="preserve">this is a serious example of this type of offending. General and specific deterrents are relevant. Mr Burns had the care and responsibility for these horses but clearly failed in his responsibilities. </w:t>
      </w:r>
    </w:p>
    <w:p w14:paraId="68708B64" w14:textId="77777777" w:rsidR="002E67CF" w:rsidRPr="002E67CF" w:rsidRDefault="002E67CF" w:rsidP="002E67CF">
      <w:pPr>
        <w:pStyle w:val="ListParagraph"/>
        <w:rPr>
          <w:rFonts w:ascii="Calibri" w:eastAsia="Calibri" w:hAnsi="Calibri" w:cs="Times New Roman"/>
          <w:sz w:val="24"/>
          <w:szCs w:val="24"/>
          <w:lang w:eastAsia="en-US"/>
        </w:rPr>
      </w:pPr>
    </w:p>
    <w:p w14:paraId="5E6A485F" w14:textId="7D9A3DB7"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2E67CF">
        <w:rPr>
          <w:rFonts w:ascii="Calibri" w:eastAsia="Calibri" w:hAnsi="Calibri" w:cs="Times New Roman"/>
          <w:sz w:val="24"/>
          <w:szCs w:val="24"/>
          <w:lang w:eastAsia="en-US"/>
        </w:rPr>
        <w:t>Charge 4</w:t>
      </w:r>
      <w:r w:rsidR="002E67CF">
        <w:rPr>
          <w:rFonts w:ascii="Calibri" w:eastAsia="Calibri" w:hAnsi="Calibri" w:cs="Times New Roman"/>
          <w:sz w:val="24"/>
          <w:szCs w:val="24"/>
          <w:lang w:eastAsia="en-US"/>
        </w:rPr>
        <w:t xml:space="preserve"> is a </w:t>
      </w:r>
      <w:r w:rsidRPr="002E67CF">
        <w:rPr>
          <w:rFonts w:ascii="Calibri" w:eastAsia="Calibri" w:hAnsi="Calibri" w:cs="Times New Roman"/>
          <w:sz w:val="24"/>
          <w:szCs w:val="24"/>
          <w:lang w:eastAsia="en-US"/>
        </w:rPr>
        <w:t>breach of AHRR 187. It is a serious offen</w:t>
      </w:r>
      <w:r w:rsidR="002E67CF">
        <w:rPr>
          <w:rFonts w:ascii="Calibri" w:eastAsia="Calibri" w:hAnsi="Calibri" w:cs="Times New Roman"/>
          <w:sz w:val="24"/>
          <w:szCs w:val="24"/>
          <w:lang w:eastAsia="en-US"/>
        </w:rPr>
        <w:t>c</w:t>
      </w:r>
      <w:r w:rsidRPr="002E67CF">
        <w:rPr>
          <w:rFonts w:ascii="Calibri" w:eastAsia="Calibri" w:hAnsi="Calibri" w:cs="Times New Roman"/>
          <w:sz w:val="24"/>
          <w:szCs w:val="24"/>
          <w:lang w:eastAsia="en-US"/>
        </w:rPr>
        <w:t xml:space="preserve">e and an aggravating circumstance as the interview displayed "falsehoods and lies" told by Mr Burns to investigating Stewards to cover up bad </w:t>
      </w:r>
      <w:r w:rsidR="002E67CF" w:rsidRPr="002E67CF">
        <w:rPr>
          <w:rFonts w:ascii="Calibri" w:eastAsia="Calibri" w:hAnsi="Calibri" w:cs="Times New Roman"/>
          <w:sz w:val="24"/>
          <w:szCs w:val="24"/>
          <w:lang w:eastAsia="en-US"/>
        </w:rPr>
        <w:t>behaviour</w:t>
      </w:r>
      <w:r w:rsidR="002E67CF">
        <w:rPr>
          <w:rFonts w:ascii="Calibri" w:eastAsia="Calibri" w:hAnsi="Calibri" w:cs="Times New Roman"/>
          <w:sz w:val="24"/>
          <w:szCs w:val="24"/>
          <w:lang w:eastAsia="en-US"/>
        </w:rPr>
        <w:t xml:space="preserve"> and avoid responsibility.</w:t>
      </w:r>
      <w:r w:rsidRPr="002E67CF">
        <w:rPr>
          <w:rFonts w:ascii="Calibri" w:eastAsia="Calibri" w:hAnsi="Calibri" w:cs="Times New Roman"/>
          <w:sz w:val="24"/>
          <w:szCs w:val="24"/>
          <w:lang w:eastAsia="en-US"/>
        </w:rPr>
        <w:t xml:space="preserve"> </w:t>
      </w:r>
    </w:p>
    <w:p w14:paraId="200A54C3" w14:textId="77777777" w:rsidR="002E67CF" w:rsidRPr="002E67CF" w:rsidRDefault="002E67CF" w:rsidP="002E67CF">
      <w:pPr>
        <w:pStyle w:val="ListParagraph"/>
        <w:rPr>
          <w:rFonts w:ascii="Calibri" w:eastAsia="Calibri" w:hAnsi="Calibri" w:cs="Times New Roman"/>
          <w:sz w:val="24"/>
          <w:szCs w:val="24"/>
          <w:lang w:eastAsia="en-US"/>
        </w:rPr>
      </w:pPr>
    </w:p>
    <w:p w14:paraId="4A643801" w14:textId="2169720B" w:rsidR="00C42080" w:rsidRDefault="00C42080" w:rsidP="00E627FE">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FF0D66">
        <w:rPr>
          <w:rFonts w:ascii="Calibri" w:eastAsia="Calibri" w:hAnsi="Calibri" w:cs="Times New Roman"/>
          <w:sz w:val="24"/>
          <w:szCs w:val="24"/>
          <w:lang w:eastAsia="en-US"/>
        </w:rPr>
        <w:t>Charge 5</w:t>
      </w:r>
      <w:r w:rsidR="002E67CF" w:rsidRPr="00FF0D66">
        <w:rPr>
          <w:rFonts w:ascii="Calibri" w:eastAsia="Calibri" w:hAnsi="Calibri" w:cs="Times New Roman"/>
          <w:sz w:val="24"/>
          <w:szCs w:val="24"/>
          <w:lang w:eastAsia="en-US"/>
        </w:rPr>
        <w:t xml:space="preserve"> again d</w:t>
      </w:r>
      <w:r w:rsidRPr="00FF0D66">
        <w:rPr>
          <w:rFonts w:ascii="Calibri" w:eastAsia="Calibri" w:hAnsi="Calibri" w:cs="Times New Roman"/>
          <w:sz w:val="24"/>
          <w:szCs w:val="24"/>
          <w:lang w:eastAsia="en-US"/>
        </w:rPr>
        <w:t xml:space="preserve">isplays the "poor attitude" Mr Burns has for the </w:t>
      </w:r>
      <w:r w:rsidR="00AD4289">
        <w:rPr>
          <w:rFonts w:ascii="Calibri" w:eastAsia="Calibri" w:hAnsi="Calibri" w:cs="Times New Roman"/>
          <w:sz w:val="24"/>
          <w:szCs w:val="24"/>
          <w:lang w:eastAsia="en-US"/>
        </w:rPr>
        <w:t>harness ra</w:t>
      </w:r>
      <w:r w:rsidR="00AD4289" w:rsidRPr="00FF0D66">
        <w:rPr>
          <w:rFonts w:ascii="Calibri" w:eastAsia="Calibri" w:hAnsi="Calibri" w:cs="Times New Roman"/>
          <w:sz w:val="24"/>
          <w:szCs w:val="24"/>
          <w:lang w:eastAsia="en-US"/>
        </w:rPr>
        <w:t>cing</w:t>
      </w:r>
      <w:r w:rsidRPr="00FF0D66">
        <w:rPr>
          <w:rFonts w:ascii="Calibri" w:eastAsia="Calibri" w:hAnsi="Calibri" w:cs="Times New Roman"/>
          <w:sz w:val="24"/>
          <w:szCs w:val="24"/>
          <w:lang w:eastAsia="en-US"/>
        </w:rPr>
        <w:t xml:space="preserve"> </w:t>
      </w:r>
      <w:r w:rsidR="00AD4289">
        <w:rPr>
          <w:rFonts w:ascii="Calibri" w:eastAsia="Calibri" w:hAnsi="Calibri" w:cs="Times New Roman"/>
          <w:sz w:val="24"/>
          <w:szCs w:val="24"/>
          <w:lang w:eastAsia="en-US"/>
        </w:rPr>
        <w:t>i</w:t>
      </w:r>
      <w:r w:rsidRPr="00FF0D66">
        <w:rPr>
          <w:rFonts w:ascii="Calibri" w:eastAsia="Calibri" w:hAnsi="Calibri" w:cs="Times New Roman"/>
          <w:sz w:val="24"/>
          <w:szCs w:val="24"/>
          <w:lang w:eastAsia="en-US"/>
        </w:rPr>
        <w:t xml:space="preserve">ndustry by attempting to get around a license system designed to </w:t>
      </w:r>
      <w:r w:rsidR="002E67CF" w:rsidRPr="00FF0D66">
        <w:rPr>
          <w:rFonts w:ascii="Calibri" w:eastAsia="Calibri" w:hAnsi="Calibri" w:cs="Times New Roman"/>
          <w:sz w:val="24"/>
          <w:szCs w:val="24"/>
          <w:lang w:eastAsia="en-US"/>
        </w:rPr>
        <w:t xml:space="preserve">allow HRV </w:t>
      </w:r>
      <w:r w:rsidR="00AD4289" w:rsidRPr="00AD4289">
        <w:rPr>
          <w:rFonts w:ascii="Calibri" w:eastAsia="Calibri" w:hAnsi="Calibri" w:cs="Times New Roman"/>
          <w:sz w:val="24"/>
          <w:szCs w:val="24"/>
          <w:lang w:eastAsia="en-US"/>
        </w:rPr>
        <w:t>to ensure that appropriate</w:t>
      </w:r>
      <w:r w:rsidR="00AD4289">
        <w:rPr>
          <w:rFonts w:ascii="Calibri" w:eastAsia="Calibri" w:hAnsi="Calibri" w:cs="Times New Roman"/>
          <w:sz w:val="24"/>
          <w:szCs w:val="24"/>
          <w:lang w:eastAsia="en-US"/>
        </w:rPr>
        <w:t xml:space="preserve">ly </w:t>
      </w:r>
      <w:r w:rsidRPr="00FF0D66">
        <w:rPr>
          <w:rFonts w:ascii="Calibri" w:eastAsia="Calibri" w:hAnsi="Calibri" w:cs="Times New Roman"/>
          <w:sz w:val="24"/>
          <w:szCs w:val="24"/>
          <w:lang w:eastAsia="en-US"/>
        </w:rPr>
        <w:t>skilled and qualified persons train horses</w:t>
      </w:r>
      <w:r w:rsidR="002E67CF" w:rsidRPr="00FF0D66">
        <w:rPr>
          <w:rFonts w:ascii="Calibri" w:eastAsia="Calibri" w:hAnsi="Calibri" w:cs="Times New Roman"/>
          <w:sz w:val="24"/>
          <w:szCs w:val="24"/>
          <w:lang w:eastAsia="en-US"/>
        </w:rPr>
        <w:t xml:space="preserve"> are fit and proper persons to train horses in the industry</w:t>
      </w:r>
      <w:r w:rsidR="00FF0D66" w:rsidRPr="00FF0D66">
        <w:rPr>
          <w:rFonts w:ascii="Calibri" w:eastAsia="Calibri" w:hAnsi="Calibri" w:cs="Times New Roman"/>
          <w:sz w:val="24"/>
          <w:szCs w:val="24"/>
          <w:lang w:eastAsia="en-US"/>
        </w:rPr>
        <w:t xml:space="preserve">. </w:t>
      </w:r>
      <w:r w:rsidRPr="00C42080">
        <w:rPr>
          <w:rFonts w:ascii="Calibri" w:eastAsia="Calibri" w:hAnsi="Calibri" w:cs="Times New Roman"/>
          <w:sz w:val="24"/>
          <w:szCs w:val="24"/>
          <w:lang w:eastAsia="en-US"/>
        </w:rPr>
        <w:t>HRV submits the guilty pleas are "in name only</w:t>
      </w:r>
      <w:r w:rsidR="00AD4289">
        <w:rPr>
          <w:rFonts w:ascii="Calibri" w:eastAsia="Calibri" w:hAnsi="Calibri" w:cs="Times New Roman"/>
          <w:sz w:val="24"/>
          <w:szCs w:val="24"/>
          <w:lang w:eastAsia="en-US"/>
        </w:rPr>
        <w:t xml:space="preserve">”. </w:t>
      </w:r>
      <w:r w:rsidRPr="00C42080">
        <w:rPr>
          <w:rFonts w:ascii="Calibri" w:eastAsia="Calibri" w:hAnsi="Calibri" w:cs="Times New Roman"/>
          <w:sz w:val="24"/>
          <w:szCs w:val="24"/>
          <w:lang w:eastAsia="en-US"/>
        </w:rPr>
        <w:t>The submissions demonstrate limited acceptance of responsibility and little insight into the gravity of the offending</w:t>
      </w:r>
      <w:r w:rsidR="002E67CF" w:rsidRPr="00FF0D66">
        <w:rPr>
          <w:rFonts w:ascii="Calibri" w:eastAsia="Calibri" w:hAnsi="Calibri" w:cs="Times New Roman"/>
          <w:sz w:val="24"/>
          <w:szCs w:val="24"/>
          <w:lang w:eastAsia="en-US"/>
        </w:rPr>
        <w:t xml:space="preserve"> and do not </w:t>
      </w:r>
      <w:r w:rsidR="00FF0D66" w:rsidRPr="00FF0D66">
        <w:rPr>
          <w:rFonts w:ascii="Calibri" w:eastAsia="Calibri" w:hAnsi="Calibri" w:cs="Times New Roman"/>
          <w:sz w:val="24"/>
          <w:szCs w:val="24"/>
          <w:lang w:eastAsia="en-US"/>
        </w:rPr>
        <w:t>demonstrate</w:t>
      </w:r>
      <w:r w:rsidR="002E67CF" w:rsidRPr="00FF0D66">
        <w:rPr>
          <w:rFonts w:ascii="Calibri" w:eastAsia="Calibri" w:hAnsi="Calibri" w:cs="Times New Roman"/>
          <w:sz w:val="24"/>
          <w:szCs w:val="24"/>
          <w:lang w:eastAsia="en-US"/>
        </w:rPr>
        <w:t xml:space="preserve"> any remorse</w:t>
      </w:r>
      <w:r w:rsidR="00AD4289">
        <w:rPr>
          <w:rFonts w:ascii="Calibri" w:eastAsia="Calibri" w:hAnsi="Calibri" w:cs="Times New Roman"/>
          <w:sz w:val="24"/>
          <w:szCs w:val="24"/>
          <w:lang w:eastAsia="en-US"/>
        </w:rPr>
        <w:t>,</w:t>
      </w:r>
      <w:r w:rsidR="002E67CF" w:rsidRPr="00FF0D66">
        <w:rPr>
          <w:rFonts w:ascii="Calibri" w:eastAsia="Calibri" w:hAnsi="Calibri" w:cs="Times New Roman"/>
          <w:sz w:val="24"/>
          <w:szCs w:val="24"/>
          <w:lang w:eastAsia="en-US"/>
        </w:rPr>
        <w:t xml:space="preserve"> or</w:t>
      </w:r>
      <w:r w:rsidR="00AD4289">
        <w:rPr>
          <w:rFonts w:ascii="Calibri" w:eastAsia="Calibri" w:hAnsi="Calibri" w:cs="Times New Roman"/>
          <w:sz w:val="24"/>
          <w:szCs w:val="24"/>
          <w:lang w:eastAsia="en-US"/>
        </w:rPr>
        <w:t>,</w:t>
      </w:r>
      <w:r w:rsidR="002E67CF" w:rsidRPr="00FF0D66">
        <w:rPr>
          <w:rFonts w:ascii="Calibri" w:eastAsia="Calibri" w:hAnsi="Calibri" w:cs="Times New Roman"/>
          <w:sz w:val="24"/>
          <w:szCs w:val="24"/>
          <w:lang w:eastAsia="en-US"/>
        </w:rPr>
        <w:t xml:space="preserve"> at best</w:t>
      </w:r>
      <w:r w:rsidR="00AD4289">
        <w:rPr>
          <w:rFonts w:ascii="Calibri" w:eastAsia="Calibri" w:hAnsi="Calibri" w:cs="Times New Roman"/>
          <w:sz w:val="24"/>
          <w:szCs w:val="24"/>
          <w:lang w:eastAsia="en-US"/>
        </w:rPr>
        <w:t>,</w:t>
      </w:r>
      <w:r w:rsidR="002E67CF" w:rsidRPr="00FF0D66">
        <w:rPr>
          <w:rFonts w:ascii="Calibri" w:eastAsia="Calibri" w:hAnsi="Calibri" w:cs="Times New Roman"/>
          <w:sz w:val="24"/>
          <w:szCs w:val="24"/>
          <w:lang w:eastAsia="en-US"/>
        </w:rPr>
        <w:t xml:space="preserve"> limited remorse</w:t>
      </w:r>
      <w:r w:rsidRPr="00C42080">
        <w:rPr>
          <w:rFonts w:ascii="Calibri" w:eastAsia="Calibri" w:hAnsi="Calibri" w:cs="Times New Roman"/>
          <w:sz w:val="24"/>
          <w:szCs w:val="24"/>
          <w:lang w:eastAsia="en-US"/>
        </w:rPr>
        <w:t xml:space="preserve">. Ms Wood </w:t>
      </w:r>
      <w:r w:rsidR="002E67CF" w:rsidRPr="00FF0D66">
        <w:rPr>
          <w:rFonts w:ascii="Calibri" w:eastAsia="Calibri" w:hAnsi="Calibri" w:cs="Times New Roman"/>
          <w:sz w:val="24"/>
          <w:szCs w:val="24"/>
          <w:lang w:eastAsia="en-US"/>
        </w:rPr>
        <w:t>says Mr Burns</w:t>
      </w:r>
      <w:r w:rsidRPr="00C42080">
        <w:rPr>
          <w:rFonts w:ascii="Calibri" w:eastAsia="Calibri" w:hAnsi="Calibri" w:cs="Times New Roman"/>
          <w:sz w:val="24"/>
          <w:szCs w:val="24"/>
          <w:lang w:eastAsia="en-US"/>
        </w:rPr>
        <w:t xml:space="preserve"> is entitled to some discount for the plea</w:t>
      </w:r>
      <w:r w:rsidR="00AD4289">
        <w:rPr>
          <w:rFonts w:ascii="Calibri" w:eastAsia="Calibri" w:hAnsi="Calibri" w:cs="Times New Roman"/>
          <w:sz w:val="24"/>
          <w:szCs w:val="24"/>
          <w:lang w:eastAsia="en-US"/>
        </w:rPr>
        <w:t>s</w:t>
      </w:r>
      <w:r w:rsidRPr="00C42080">
        <w:rPr>
          <w:rFonts w:ascii="Calibri" w:eastAsia="Calibri" w:hAnsi="Calibri" w:cs="Times New Roman"/>
          <w:sz w:val="24"/>
          <w:szCs w:val="24"/>
          <w:lang w:eastAsia="en-US"/>
        </w:rPr>
        <w:t xml:space="preserve">, albeit with reservations. </w:t>
      </w:r>
    </w:p>
    <w:p w14:paraId="7D1BAA1D" w14:textId="77777777" w:rsidR="005C4FCF" w:rsidRPr="005C4FCF" w:rsidRDefault="005C4FCF" w:rsidP="005C4FCF">
      <w:pPr>
        <w:pStyle w:val="ListParagraph"/>
        <w:rPr>
          <w:rFonts w:ascii="Calibri" w:eastAsia="Calibri" w:hAnsi="Calibri" w:cs="Times New Roman"/>
          <w:sz w:val="24"/>
          <w:szCs w:val="24"/>
          <w:lang w:eastAsia="en-US"/>
        </w:rPr>
      </w:pPr>
    </w:p>
    <w:p w14:paraId="7E0B4BAA" w14:textId="27681FAF"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 xml:space="preserve">Ms Wood </w:t>
      </w:r>
      <w:r w:rsidR="00AD4289">
        <w:rPr>
          <w:rFonts w:ascii="Calibri" w:eastAsia="Calibri" w:hAnsi="Calibri" w:cs="Times New Roman"/>
          <w:sz w:val="24"/>
          <w:szCs w:val="24"/>
          <w:lang w:eastAsia="en-US"/>
        </w:rPr>
        <w:t xml:space="preserve">also </w:t>
      </w:r>
      <w:r w:rsidRPr="005C4FCF">
        <w:rPr>
          <w:rFonts w:ascii="Calibri" w:eastAsia="Calibri" w:hAnsi="Calibri" w:cs="Times New Roman"/>
          <w:sz w:val="24"/>
          <w:szCs w:val="24"/>
          <w:lang w:eastAsia="en-US"/>
        </w:rPr>
        <w:t>submits that the submissions on penalty by the Respondents are insufficient. She refers to Mr Burns' prior history</w:t>
      </w:r>
      <w:r w:rsidR="001A026B">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particularly with Mr Burns pleading guilty to </w:t>
      </w:r>
      <w:r>
        <w:rPr>
          <w:rFonts w:ascii="Calibri" w:eastAsia="Calibri" w:hAnsi="Calibri" w:cs="Times New Roman"/>
          <w:sz w:val="24"/>
          <w:szCs w:val="24"/>
          <w:lang w:eastAsia="en-US"/>
        </w:rPr>
        <w:t>two</w:t>
      </w:r>
      <w:r w:rsidRPr="005C4FCF">
        <w:rPr>
          <w:rFonts w:ascii="Calibri" w:eastAsia="Calibri" w:hAnsi="Calibri" w:cs="Times New Roman"/>
          <w:sz w:val="24"/>
          <w:szCs w:val="24"/>
          <w:lang w:eastAsia="en-US"/>
        </w:rPr>
        <w:t xml:space="preserve"> breaches of AHRR 217 and 243 on </w:t>
      </w:r>
      <w:r>
        <w:rPr>
          <w:rFonts w:ascii="Calibri" w:eastAsia="Calibri" w:hAnsi="Calibri" w:cs="Times New Roman"/>
          <w:sz w:val="24"/>
          <w:szCs w:val="24"/>
          <w:lang w:eastAsia="en-US"/>
        </w:rPr>
        <w:t>27</w:t>
      </w:r>
      <w:r w:rsidRPr="005C4FCF">
        <w:rPr>
          <w:rFonts w:ascii="Calibri" w:eastAsia="Calibri" w:hAnsi="Calibri" w:cs="Times New Roman"/>
          <w:sz w:val="24"/>
          <w:szCs w:val="24"/>
          <w:lang w:eastAsia="en-US"/>
        </w:rPr>
        <w:t xml:space="preserve"> August 2020</w:t>
      </w:r>
      <w:r w:rsidR="001A026B">
        <w:rPr>
          <w:rFonts w:ascii="Calibri" w:eastAsia="Calibri" w:hAnsi="Calibri" w:cs="Times New Roman"/>
          <w:sz w:val="24"/>
          <w:szCs w:val="24"/>
          <w:lang w:eastAsia="en-US"/>
        </w:rPr>
        <w:t>. H</w:t>
      </w:r>
      <w:r w:rsidRPr="005C4FCF">
        <w:rPr>
          <w:rFonts w:ascii="Calibri" w:eastAsia="Calibri" w:hAnsi="Calibri" w:cs="Times New Roman"/>
          <w:sz w:val="24"/>
          <w:szCs w:val="24"/>
          <w:lang w:eastAsia="en-US"/>
        </w:rPr>
        <w:t xml:space="preserve">e received a </w:t>
      </w:r>
      <w:proofErr w:type="gramStart"/>
      <w:r w:rsidRPr="005C4FCF">
        <w:rPr>
          <w:rFonts w:ascii="Calibri" w:eastAsia="Calibri" w:hAnsi="Calibri" w:cs="Times New Roman"/>
          <w:sz w:val="24"/>
          <w:szCs w:val="24"/>
          <w:lang w:eastAsia="en-US"/>
        </w:rPr>
        <w:t>12 month</w:t>
      </w:r>
      <w:proofErr w:type="gramEnd"/>
      <w:r w:rsidRPr="005C4FCF">
        <w:rPr>
          <w:rFonts w:ascii="Calibri" w:eastAsia="Calibri" w:hAnsi="Calibri" w:cs="Times New Roman"/>
          <w:sz w:val="24"/>
          <w:szCs w:val="24"/>
          <w:lang w:eastAsia="en-US"/>
        </w:rPr>
        <w:t xml:space="preserve"> suspension </w:t>
      </w:r>
      <w:r w:rsidR="001A026B">
        <w:rPr>
          <w:rFonts w:ascii="Calibri" w:eastAsia="Calibri" w:hAnsi="Calibri" w:cs="Times New Roman"/>
          <w:sz w:val="24"/>
          <w:szCs w:val="24"/>
          <w:lang w:eastAsia="en-US"/>
        </w:rPr>
        <w:t>with six</w:t>
      </w:r>
      <w:r w:rsidRPr="005C4FCF">
        <w:rPr>
          <w:rFonts w:ascii="Calibri" w:eastAsia="Calibri" w:hAnsi="Calibri" w:cs="Times New Roman"/>
          <w:sz w:val="24"/>
          <w:szCs w:val="24"/>
          <w:lang w:eastAsia="en-US"/>
        </w:rPr>
        <w:t xml:space="preserve"> months suspended after a horse had been euthanised</w:t>
      </w:r>
      <w:r>
        <w:rPr>
          <w:rFonts w:ascii="Calibri" w:eastAsia="Calibri" w:hAnsi="Calibri" w:cs="Times New Roman"/>
          <w:sz w:val="24"/>
          <w:szCs w:val="24"/>
          <w:lang w:eastAsia="en-US"/>
        </w:rPr>
        <w:t>. H</w:t>
      </w:r>
      <w:r w:rsidRPr="005C4FCF">
        <w:rPr>
          <w:rFonts w:ascii="Calibri" w:eastAsia="Calibri" w:hAnsi="Calibri" w:cs="Times New Roman"/>
          <w:sz w:val="24"/>
          <w:szCs w:val="24"/>
          <w:lang w:eastAsia="en-US"/>
        </w:rPr>
        <w:t xml:space="preserve">e dragged the horse into some bushes and left it there with the intention to come back and chop it up before directing his son to cut the identity brand from the horse so it would not seem to be a </w:t>
      </w:r>
      <w:r w:rsidR="001A026B">
        <w:rPr>
          <w:rFonts w:ascii="Calibri" w:eastAsia="Calibri" w:hAnsi="Calibri" w:cs="Times New Roman"/>
          <w:sz w:val="24"/>
          <w:szCs w:val="24"/>
          <w:lang w:eastAsia="en-US"/>
        </w:rPr>
        <w:t>h</w:t>
      </w:r>
      <w:r w:rsidRPr="005C4FCF">
        <w:rPr>
          <w:rFonts w:ascii="Calibri" w:eastAsia="Calibri" w:hAnsi="Calibri" w:cs="Times New Roman"/>
          <w:sz w:val="24"/>
          <w:szCs w:val="24"/>
          <w:lang w:eastAsia="en-US"/>
        </w:rPr>
        <w:t xml:space="preserve">arness </w:t>
      </w:r>
      <w:r w:rsidR="001A026B">
        <w:rPr>
          <w:rFonts w:ascii="Calibri" w:eastAsia="Calibri" w:hAnsi="Calibri" w:cs="Times New Roman"/>
          <w:sz w:val="24"/>
          <w:szCs w:val="24"/>
          <w:lang w:eastAsia="en-US"/>
        </w:rPr>
        <w:t>r</w:t>
      </w:r>
      <w:r w:rsidRPr="005C4FCF">
        <w:rPr>
          <w:rFonts w:ascii="Calibri" w:eastAsia="Calibri" w:hAnsi="Calibri" w:cs="Times New Roman"/>
          <w:sz w:val="24"/>
          <w:szCs w:val="24"/>
          <w:lang w:eastAsia="en-US"/>
        </w:rPr>
        <w:t xml:space="preserve">acing </w:t>
      </w:r>
      <w:r>
        <w:rPr>
          <w:rFonts w:ascii="Calibri" w:eastAsia="Calibri" w:hAnsi="Calibri" w:cs="Times New Roman"/>
          <w:sz w:val="24"/>
          <w:szCs w:val="24"/>
          <w:lang w:eastAsia="en-US"/>
        </w:rPr>
        <w:t>h</w:t>
      </w:r>
      <w:r w:rsidRPr="005C4FCF">
        <w:rPr>
          <w:rFonts w:ascii="Calibri" w:eastAsia="Calibri" w:hAnsi="Calibri" w:cs="Times New Roman"/>
          <w:sz w:val="24"/>
          <w:szCs w:val="24"/>
          <w:lang w:eastAsia="en-US"/>
        </w:rPr>
        <w:t xml:space="preserve">orse. This disposal is somewhat </w:t>
      </w:r>
      <w:proofErr w:type="gramStart"/>
      <w:r w:rsidRPr="005C4FCF">
        <w:rPr>
          <w:rFonts w:ascii="Calibri" w:eastAsia="Calibri" w:hAnsi="Calibri" w:cs="Times New Roman"/>
          <w:sz w:val="24"/>
          <w:szCs w:val="24"/>
          <w:lang w:eastAsia="en-US"/>
        </w:rPr>
        <w:t>similar to</w:t>
      </w:r>
      <w:proofErr w:type="gramEnd"/>
      <w:r w:rsidRPr="005C4FCF">
        <w:rPr>
          <w:rFonts w:ascii="Calibri" w:eastAsia="Calibri" w:hAnsi="Calibri" w:cs="Times New Roman"/>
          <w:sz w:val="24"/>
          <w:szCs w:val="24"/>
          <w:lang w:eastAsia="en-US"/>
        </w:rPr>
        <w:t xml:space="preserve"> what occurred here which shows a contemptuous attitude to this </w:t>
      </w:r>
      <w:proofErr w:type="gramStart"/>
      <w:r w:rsidR="001A026B" w:rsidRPr="005C4FCF">
        <w:rPr>
          <w:rFonts w:ascii="Calibri" w:eastAsia="Calibri" w:hAnsi="Calibri" w:cs="Times New Roman"/>
          <w:sz w:val="24"/>
          <w:szCs w:val="24"/>
          <w:lang w:eastAsia="en-US"/>
        </w:rPr>
        <w:t>industry,</w:t>
      </w:r>
      <w:r w:rsidRPr="005C4FCF">
        <w:rPr>
          <w:rFonts w:ascii="Calibri" w:eastAsia="Calibri" w:hAnsi="Calibri" w:cs="Times New Roman"/>
          <w:sz w:val="24"/>
          <w:szCs w:val="24"/>
          <w:lang w:eastAsia="en-US"/>
        </w:rPr>
        <w:t xml:space="preserve"> and</w:t>
      </w:r>
      <w:proofErr w:type="gramEnd"/>
      <w:r w:rsidRPr="005C4FCF">
        <w:rPr>
          <w:rFonts w:ascii="Calibri" w:eastAsia="Calibri" w:hAnsi="Calibri" w:cs="Times New Roman"/>
          <w:sz w:val="24"/>
          <w:szCs w:val="24"/>
          <w:lang w:eastAsia="en-US"/>
        </w:rPr>
        <w:t xml:space="preserve"> reflects poorly on the public image of </w:t>
      </w:r>
      <w:r w:rsidR="001A026B">
        <w:rPr>
          <w:rFonts w:ascii="Calibri" w:eastAsia="Calibri" w:hAnsi="Calibri" w:cs="Times New Roman"/>
          <w:sz w:val="24"/>
          <w:szCs w:val="24"/>
          <w:lang w:eastAsia="en-US"/>
        </w:rPr>
        <w:t>h</w:t>
      </w:r>
      <w:r w:rsidRPr="005C4FCF">
        <w:rPr>
          <w:rFonts w:ascii="Calibri" w:eastAsia="Calibri" w:hAnsi="Calibri" w:cs="Times New Roman"/>
          <w:sz w:val="24"/>
          <w:szCs w:val="24"/>
          <w:lang w:eastAsia="en-US"/>
        </w:rPr>
        <w:t xml:space="preserve">arness </w:t>
      </w:r>
      <w:r w:rsidR="001A026B">
        <w:rPr>
          <w:rFonts w:ascii="Calibri" w:eastAsia="Calibri" w:hAnsi="Calibri" w:cs="Times New Roman"/>
          <w:sz w:val="24"/>
          <w:szCs w:val="24"/>
          <w:lang w:eastAsia="en-US"/>
        </w:rPr>
        <w:t>r</w:t>
      </w:r>
      <w:r w:rsidRPr="005C4FCF">
        <w:rPr>
          <w:rFonts w:ascii="Calibri" w:eastAsia="Calibri" w:hAnsi="Calibri" w:cs="Times New Roman"/>
          <w:sz w:val="24"/>
          <w:szCs w:val="24"/>
          <w:lang w:eastAsia="en-US"/>
        </w:rPr>
        <w:t xml:space="preserve">acing in Victoria. </w:t>
      </w:r>
    </w:p>
    <w:p w14:paraId="1B0A0F27" w14:textId="77777777" w:rsidR="005C4FCF" w:rsidRPr="005C4FCF" w:rsidRDefault="005C4FCF" w:rsidP="005C4FCF">
      <w:pPr>
        <w:pStyle w:val="ListParagraph"/>
        <w:rPr>
          <w:rFonts w:ascii="Calibri" w:eastAsia="Calibri" w:hAnsi="Calibri" w:cs="Times New Roman"/>
          <w:sz w:val="24"/>
          <w:szCs w:val="24"/>
          <w:lang w:eastAsia="en-US"/>
        </w:rPr>
      </w:pPr>
    </w:p>
    <w:p w14:paraId="71921959" w14:textId="221CB969"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 xml:space="preserve">HRV submits general deterrence is a paramount consideration given the gravity of these offences. </w:t>
      </w:r>
    </w:p>
    <w:p w14:paraId="49BEAA24" w14:textId="77777777" w:rsidR="005C4FCF" w:rsidRPr="005C4FCF" w:rsidRDefault="005C4FCF" w:rsidP="005C4FCF">
      <w:pPr>
        <w:pStyle w:val="ListParagraph"/>
        <w:rPr>
          <w:rFonts w:ascii="Calibri" w:eastAsia="Calibri" w:hAnsi="Calibri" w:cs="Times New Roman"/>
          <w:sz w:val="24"/>
          <w:szCs w:val="24"/>
          <w:lang w:eastAsia="en-US"/>
        </w:rPr>
      </w:pPr>
    </w:p>
    <w:p w14:paraId="0ACF6209" w14:textId="14C8E841"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The submission regarding Mr Burns' medical condition</w:t>
      </w:r>
      <w:r w:rsidR="00A95B31">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namely possible CTE</w:t>
      </w:r>
      <w:r w:rsidR="00A95B31">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and his mental health</w:t>
      </w:r>
      <w:r w:rsidR="00A95B31">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should be ignored as it is not supported by any medical evidence</w:t>
      </w:r>
      <w:r w:rsidR="004922AC">
        <w:rPr>
          <w:rFonts w:ascii="Calibri" w:eastAsia="Calibri" w:hAnsi="Calibri" w:cs="Times New Roman"/>
          <w:sz w:val="24"/>
          <w:szCs w:val="24"/>
          <w:lang w:eastAsia="en-US"/>
        </w:rPr>
        <w:t xml:space="preserve"> </w:t>
      </w:r>
      <w:r w:rsidR="004922AC" w:rsidRPr="005C4FCF">
        <w:rPr>
          <w:rFonts w:ascii="Calibri" w:eastAsia="Calibri" w:hAnsi="Calibri" w:cs="Times New Roman"/>
          <w:sz w:val="24"/>
          <w:szCs w:val="24"/>
          <w:lang w:eastAsia="en-US"/>
        </w:rPr>
        <w:t xml:space="preserve">despite </w:t>
      </w:r>
      <w:r w:rsidR="004922AC" w:rsidRPr="005C4FCF">
        <w:rPr>
          <w:rFonts w:ascii="Calibri" w:eastAsia="Calibri" w:hAnsi="Calibri" w:cs="Times New Roman"/>
          <w:sz w:val="24"/>
          <w:szCs w:val="24"/>
          <w:lang w:eastAsia="en-US"/>
        </w:rPr>
        <w:lastRenderedPageBreak/>
        <w:t xml:space="preserve">some suggestions on </w:t>
      </w:r>
      <w:r w:rsidR="004922AC" w:rsidRPr="004922AC">
        <w:rPr>
          <w:rFonts w:ascii="Calibri" w:eastAsia="Calibri" w:hAnsi="Calibri" w:cs="Times New Roman"/>
          <w:sz w:val="24"/>
          <w:szCs w:val="24"/>
          <w:lang w:eastAsia="en-US"/>
        </w:rPr>
        <w:t>1</w:t>
      </w:r>
      <w:r w:rsidR="004922AC" w:rsidRPr="005C4FCF">
        <w:rPr>
          <w:rFonts w:ascii="Calibri" w:eastAsia="Calibri" w:hAnsi="Calibri" w:cs="Times New Roman"/>
          <w:sz w:val="24"/>
          <w:szCs w:val="24"/>
          <w:lang w:eastAsia="en-US"/>
        </w:rPr>
        <w:t xml:space="preserve"> April 2024 and </w:t>
      </w:r>
      <w:proofErr w:type="gramStart"/>
      <w:r w:rsidR="004922AC" w:rsidRPr="005C4FCF">
        <w:rPr>
          <w:rFonts w:ascii="Calibri" w:eastAsia="Calibri" w:hAnsi="Calibri" w:cs="Times New Roman"/>
          <w:sz w:val="24"/>
          <w:szCs w:val="24"/>
          <w:lang w:eastAsia="en-US"/>
        </w:rPr>
        <w:t>doctors</w:t>
      </w:r>
      <w:proofErr w:type="gramEnd"/>
      <w:r w:rsidR="004922AC" w:rsidRPr="005C4FCF">
        <w:rPr>
          <w:rFonts w:ascii="Calibri" w:eastAsia="Calibri" w:hAnsi="Calibri" w:cs="Times New Roman"/>
          <w:sz w:val="24"/>
          <w:szCs w:val="24"/>
          <w:lang w:eastAsia="en-US"/>
        </w:rPr>
        <w:t xml:space="preserve"> notes </w:t>
      </w:r>
      <w:r w:rsidR="004922AC" w:rsidRPr="004922AC">
        <w:rPr>
          <w:rFonts w:ascii="Calibri" w:eastAsia="Calibri" w:hAnsi="Calibri" w:cs="Times New Roman"/>
          <w:sz w:val="24"/>
          <w:szCs w:val="24"/>
          <w:lang w:eastAsia="en-US"/>
        </w:rPr>
        <w:t>tendered</w:t>
      </w:r>
      <w:r w:rsidR="00A95B31">
        <w:rPr>
          <w:rFonts w:ascii="Calibri" w:eastAsia="Calibri" w:hAnsi="Calibri" w:cs="Times New Roman"/>
          <w:sz w:val="24"/>
          <w:szCs w:val="24"/>
          <w:lang w:eastAsia="en-US"/>
        </w:rPr>
        <w:t>,</w:t>
      </w:r>
      <w:r w:rsidR="004922AC" w:rsidRPr="004922AC">
        <w:rPr>
          <w:rFonts w:ascii="Calibri" w:eastAsia="Calibri" w:hAnsi="Calibri" w:cs="Times New Roman"/>
          <w:sz w:val="24"/>
          <w:szCs w:val="24"/>
          <w:lang w:eastAsia="en-US"/>
        </w:rPr>
        <w:t xml:space="preserve"> </w:t>
      </w:r>
      <w:r w:rsidR="004922AC" w:rsidRPr="005C4FCF">
        <w:rPr>
          <w:rFonts w:ascii="Calibri" w:eastAsia="Calibri" w:hAnsi="Calibri" w:cs="Times New Roman"/>
          <w:sz w:val="24"/>
          <w:szCs w:val="24"/>
          <w:lang w:eastAsia="en-US"/>
        </w:rPr>
        <w:t>nothing has been submitted of recent years supporting this contention.</w:t>
      </w:r>
    </w:p>
    <w:p w14:paraId="3FF4B024" w14:textId="77777777" w:rsidR="005C4FCF" w:rsidRPr="005C4FCF" w:rsidRDefault="005C4FCF" w:rsidP="005C4FCF">
      <w:pPr>
        <w:pStyle w:val="ListParagraph"/>
        <w:rPr>
          <w:rFonts w:ascii="Calibri" w:eastAsia="Calibri" w:hAnsi="Calibri" w:cs="Times New Roman"/>
          <w:sz w:val="24"/>
          <w:szCs w:val="24"/>
          <w:lang w:eastAsia="en-US"/>
        </w:rPr>
      </w:pPr>
    </w:p>
    <w:p w14:paraId="523DB9CB" w14:textId="2C326B9D" w:rsidR="004922AC"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4922AC">
        <w:rPr>
          <w:rFonts w:ascii="Calibri" w:eastAsia="Calibri" w:hAnsi="Calibri" w:cs="Times New Roman"/>
          <w:sz w:val="24"/>
          <w:szCs w:val="24"/>
          <w:lang w:eastAsia="en-US"/>
        </w:rPr>
        <w:t>It is submitted that denunciation of this offending is necessary and appropriate and that the penalties submitted on behalf of Mr Burns are inconsistent with the penalties imposed by this Tribunal. The examples put forward regarding penalties</w:t>
      </w:r>
      <w:r w:rsidR="00000819">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on behalf of Mr Burns</w:t>
      </w:r>
      <w:r w:rsidR="00000819">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are really outliers or cases that have significant mitigating factors</w:t>
      </w:r>
      <w:r w:rsidR="00000819">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unlike here</w:t>
      </w:r>
      <w:r w:rsidR="004922AC">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HRV submits the conduct of Mr Burns was and is unacceptable, callous and shocking with recommended penalties as follows: </w:t>
      </w:r>
    </w:p>
    <w:p w14:paraId="250D8407" w14:textId="77777777" w:rsidR="004922AC" w:rsidRPr="004922AC" w:rsidRDefault="004922AC" w:rsidP="004922AC">
      <w:pPr>
        <w:pStyle w:val="ListParagraph"/>
        <w:rPr>
          <w:rFonts w:ascii="Calibri" w:eastAsia="Calibri" w:hAnsi="Calibri" w:cs="Times New Roman"/>
          <w:sz w:val="24"/>
          <w:szCs w:val="24"/>
          <w:lang w:eastAsia="en-US"/>
        </w:rPr>
      </w:pPr>
    </w:p>
    <w:p w14:paraId="2A49BD88" w14:textId="72A57BF8" w:rsidR="004922AC" w:rsidRDefault="005C4FCF" w:rsidP="004922AC">
      <w:pPr>
        <w:pStyle w:val="ListParagraph"/>
        <w:spacing w:line="276" w:lineRule="auto"/>
        <w:ind w:left="426"/>
        <w:jc w:val="both"/>
        <w:rPr>
          <w:rFonts w:ascii="Calibri" w:eastAsia="Calibri" w:hAnsi="Calibri" w:cs="Times New Roman"/>
          <w:sz w:val="24"/>
          <w:szCs w:val="24"/>
          <w:lang w:eastAsia="en-US"/>
        </w:rPr>
      </w:pPr>
      <w:r w:rsidRPr="004922AC">
        <w:rPr>
          <w:rFonts w:ascii="Calibri" w:eastAsia="Calibri" w:hAnsi="Calibri" w:cs="Times New Roman"/>
          <w:sz w:val="24"/>
          <w:szCs w:val="24"/>
          <w:lang w:eastAsia="en-US"/>
        </w:rPr>
        <w:t>1. Charge 1</w:t>
      </w:r>
      <w:r w:rsidR="00000819">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w:t>
      </w:r>
      <w:r w:rsidR="00000819">
        <w:rPr>
          <w:rFonts w:ascii="Calibri" w:eastAsia="Calibri" w:hAnsi="Calibri" w:cs="Times New Roman"/>
          <w:sz w:val="24"/>
          <w:szCs w:val="24"/>
          <w:lang w:eastAsia="en-US"/>
        </w:rPr>
        <w:t>four</w:t>
      </w:r>
      <w:r w:rsidRPr="004922AC">
        <w:rPr>
          <w:rFonts w:ascii="Calibri" w:eastAsia="Calibri" w:hAnsi="Calibri" w:cs="Times New Roman"/>
          <w:sz w:val="24"/>
          <w:szCs w:val="24"/>
          <w:lang w:eastAsia="en-US"/>
        </w:rPr>
        <w:t xml:space="preserve"> years disqualification. </w:t>
      </w:r>
    </w:p>
    <w:p w14:paraId="4AEF7C0A" w14:textId="0EDF26AD" w:rsidR="004922AC" w:rsidRDefault="005C4FCF" w:rsidP="004922AC">
      <w:pPr>
        <w:pStyle w:val="ListParagraph"/>
        <w:spacing w:line="276" w:lineRule="auto"/>
        <w:ind w:left="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2. Charge 2</w:t>
      </w:r>
      <w:r w:rsidR="00000819">
        <w:rPr>
          <w:rFonts w:ascii="Calibri" w:eastAsia="Calibri" w:hAnsi="Calibri" w:cs="Times New Roman"/>
          <w:sz w:val="24"/>
          <w:szCs w:val="24"/>
          <w:lang w:eastAsia="en-US"/>
        </w:rPr>
        <w:t>: four</w:t>
      </w:r>
      <w:r w:rsidRPr="005C4FCF">
        <w:rPr>
          <w:rFonts w:ascii="Calibri" w:eastAsia="Calibri" w:hAnsi="Calibri" w:cs="Times New Roman"/>
          <w:sz w:val="24"/>
          <w:szCs w:val="24"/>
          <w:lang w:eastAsia="en-US"/>
        </w:rPr>
        <w:t xml:space="preserve"> years disqualification</w:t>
      </w:r>
      <w:r w:rsidR="00000819">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to be served concurrently with </w:t>
      </w:r>
      <w:r w:rsidR="00000819">
        <w:rPr>
          <w:rFonts w:ascii="Calibri" w:eastAsia="Calibri" w:hAnsi="Calibri" w:cs="Times New Roman"/>
          <w:sz w:val="24"/>
          <w:szCs w:val="24"/>
          <w:lang w:eastAsia="en-US"/>
        </w:rPr>
        <w:t>the penalty imposed on C</w:t>
      </w:r>
      <w:r w:rsidRPr="005C4FCF">
        <w:rPr>
          <w:rFonts w:ascii="Calibri" w:eastAsia="Calibri" w:hAnsi="Calibri" w:cs="Times New Roman"/>
          <w:sz w:val="24"/>
          <w:szCs w:val="24"/>
          <w:lang w:eastAsia="en-US"/>
        </w:rPr>
        <w:t xml:space="preserve">harge 1. </w:t>
      </w:r>
    </w:p>
    <w:p w14:paraId="390A4A5A" w14:textId="2641AAA0" w:rsidR="004922AC" w:rsidRDefault="005C4FCF" w:rsidP="004922AC">
      <w:pPr>
        <w:pStyle w:val="ListParagraph"/>
        <w:spacing w:line="276" w:lineRule="auto"/>
        <w:ind w:left="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3. Charge 3</w:t>
      </w:r>
      <w:r w:rsidR="00000819">
        <w:rPr>
          <w:rFonts w:ascii="Calibri" w:eastAsia="Calibri" w:hAnsi="Calibri" w:cs="Times New Roman"/>
          <w:sz w:val="24"/>
          <w:szCs w:val="24"/>
          <w:lang w:eastAsia="en-US"/>
        </w:rPr>
        <w:t>: $500 fine</w:t>
      </w:r>
      <w:r w:rsidRPr="005C4FCF">
        <w:rPr>
          <w:rFonts w:ascii="Calibri" w:eastAsia="Calibri" w:hAnsi="Calibri" w:cs="Times New Roman"/>
          <w:sz w:val="24"/>
          <w:szCs w:val="24"/>
          <w:lang w:eastAsia="en-US"/>
        </w:rPr>
        <w:t xml:space="preserve">. </w:t>
      </w:r>
    </w:p>
    <w:p w14:paraId="7773DEBC" w14:textId="2EADAC20" w:rsidR="004922AC" w:rsidRDefault="005C4FCF" w:rsidP="004922AC">
      <w:pPr>
        <w:pStyle w:val="ListParagraph"/>
        <w:spacing w:line="276" w:lineRule="auto"/>
        <w:ind w:left="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4. Charge 4</w:t>
      </w:r>
      <w:r w:rsidR="00000819">
        <w:rPr>
          <w:rFonts w:ascii="Calibri" w:eastAsia="Calibri" w:hAnsi="Calibri" w:cs="Times New Roman"/>
          <w:sz w:val="24"/>
          <w:szCs w:val="24"/>
          <w:lang w:eastAsia="en-US"/>
        </w:rPr>
        <w:t>: a fine in the range of</w:t>
      </w:r>
      <w:r w:rsidRPr="005C4FCF">
        <w:rPr>
          <w:rFonts w:ascii="Calibri" w:eastAsia="Calibri" w:hAnsi="Calibri" w:cs="Times New Roman"/>
          <w:sz w:val="24"/>
          <w:szCs w:val="24"/>
          <w:lang w:eastAsia="en-US"/>
        </w:rPr>
        <w:t xml:space="preserve"> $2</w:t>
      </w:r>
      <w:r w:rsidR="00000819">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000</w:t>
      </w:r>
      <w:r w:rsidR="00000819">
        <w:rPr>
          <w:rFonts w:ascii="Calibri" w:eastAsia="Calibri" w:hAnsi="Calibri" w:cs="Times New Roman"/>
          <w:sz w:val="24"/>
          <w:szCs w:val="24"/>
          <w:lang w:eastAsia="en-US"/>
        </w:rPr>
        <w:t xml:space="preserve"> </w:t>
      </w:r>
      <w:r w:rsidRPr="005C4FCF">
        <w:rPr>
          <w:rFonts w:ascii="Calibri" w:eastAsia="Calibri" w:hAnsi="Calibri" w:cs="Times New Roman"/>
          <w:sz w:val="24"/>
          <w:szCs w:val="24"/>
          <w:lang w:eastAsia="en-US"/>
        </w:rPr>
        <w:t>–</w:t>
      </w:r>
      <w:r w:rsidR="00000819">
        <w:rPr>
          <w:rFonts w:ascii="Calibri" w:eastAsia="Calibri" w:hAnsi="Calibri" w:cs="Times New Roman"/>
          <w:sz w:val="24"/>
          <w:szCs w:val="24"/>
          <w:lang w:eastAsia="en-US"/>
        </w:rPr>
        <w:t xml:space="preserve"> </w:t>
      </w:r>
      <w:r w:rsidRPr="005C4FCF">
        <w:rPr>
          <w:rFonts w:ascii="Calibri" w:eastAsia="Calibri" w:hAnsi="Calibri" w:cs="Times New Roman"/>
          <w:sz w:val="24"/>
          <w:szCs w:val="24"/>
          <w:lang w:eastAsia="en-US"/>
        </w:rPr>
        <w:t>$3</w:t>
      </w:r>
      <w:r w:rsidR="00000819">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000. </w:t>
      </w:r>
    </w:p>
    <w:p w14:paraId="25C2448C" w14:textId="1EF3BB64" w:rsidR="005C4FCF" w:rsidRPr="005C4FCF" w:rsidRDefault="005C4FCF" w:rsidP="004922AC">
      <w:pPr>
        <w:pStyle w:val="ListParagraph"/>
        <w:spacing w:line="276" w:lineRule="auto"/>
        <w:ind w:left="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5. Charge 5</w:t>
      </w:r>
      <w:r w:rsidR="00000819">
        <w:rPr>
          <w:rFonts w:ascii="Calibri" w:eastAsia="Calibri" w:hAnsi="Calibri" w:cs="Times New Roman"/>
          <w:sz w:val="24"/>
          <w:szCs w:val="24"/>
          <w:lang w:eastAsia="en-US"/>
        </w:rPr>
        <w:t>: $250 fine</w:t>
      </w:r>
      <w:r w:rsidRPr="005C4FCF">
        <w:rPr>
          <w:rFonts w:ascii="Calibri" w:eastAsia="Calibri" w:hAnsi="Calibri" w:cs="Times New Roman"/>
          <w:sz w:val="24"/>
          <w:szCs w:val="24"/>
          <w:lang w:eastAsia="en-US"/>
        </w:rPr>
        <w:t xml:space="preserve">. </w:t>
      </w:r>
    </w:p>
    <w:p w14:paraId="28CC6E66"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76DEC7EC" w14:textId="447181D2" w:rsidR="005C4FCF" w:rsidRDefault="005C4FCF" w:rsidP="004922AC">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4922AC">
        <w:rPr>
          <w:rFonts w:ascii="Calibri" w:eastAsia="Calibri" w:hAnsi="Calibri" w:cs="Times New Roman"/>
          <w:sz w:val="24"/>
          <w:szCs w:val="24"/>
          <w:lang w:eastAsia="en-US"/>
        </w:rPr>
        <w:t>The Tribunal has considered all matters before it and is comfortably satisfied that the version of events</w:t>
      </w:r>
      <w:r w:rsidR="00C61E78">
        <w:rPr>
          <w:rFonts w:ascii="Calibri" w:eastAsia="Calibri" w:hAnsi="Calibri" w:cs="Times New Roman"/>
          <w:sz w:val="24"/>
          <w:szCs w:val="24"/>
          <w:lang w:eastAsia="en-US"/>
        </w:rPr>
        <w:t>, as</w:t>
      </w:r>
      <w:r w:rsidRPr="004922AC">
        <w:rPr>
          <w:rFonts w:ascii="Calibri" w:eastAsia="Calibri" w:hAnsi="Calibri" w:cs="Times New Roman"/>
          <w:sz w:val="24"/>
          <w:szCs w:val="24"/>
          <w:lang w:eastAsia="en-US"/>
        </w:rPr>
        <w:t xml:space="preserve"> put by HRV</w:t>
      </w:r>
      <w:r w:rsidR="00C61E78">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is the correct and accurate version of the events that took place regarding the commission of these offences by Mr Burns</w:t>
      </w:r>
      <w:r w:rsidR="00C61E78">
        <w:rPr>
          <w:rFonts w:ascii="Calibri" w:eastAsia="Calibri" w:hAnsi="Calibri" w:cs="Times New Roman"/>
          <w:sz w:val="24"/>
          <w:szCs w:val="24"/>
          <w:lang w:eastAsia="en-US"/>
        </w:rPr>
        <w:t>. A</w:t>
      </w:r>
      <w:r w:rsidRPr="004922AC">
        <w:rPr>
          <w:rFonts w:ascii="Calibri" w:eastAsia="Calibri" w:hAnsi="Calibri" w:cs="Times New Roman"/>
          <w:sz w:val="24"/>
          <w:szCs w:val="24"/>
          <w:lang w:eastAsia="en-US"/>
        </w:rPr>
        <w:t>ccordingly</w:t>
      </w:r>
      <w:r w:rsidR="00C61E78">
        <w:rPr>
          <w:rFonts w:ascii="Calibri" w:eastAsia="Calibri" w:hAnsi="Calibri" w:cs="Times New Roman"/>
          <w:sz w:val="24"/>
          <w:szCs w:val="24"/>
          <w:lang w:eastAsia="en-US"/>
        </w:rPr>
        <w:t>, the Tribunal</w:t>
      </w:r>
      <w:r w:rsidRPr="004922AC">
        <w:rPr>
          <w:rFonts w:ascii="Calibri" w:eastAsia="Calibri" w:hAnsi="Calibri" w:cs="Times New Roman"/>
          <w:sz w:val="24"/>
          <w:szCs w:val="24"/>
          <w:lang w:eastAsia="en-US"/>
        </w:rPr>
        <w:t xml:space="preserve"> accepts the summary of HRV to the level of comfortable satisfaction. </w:t>
      </w:r>
    </w:p>
    <w:p w14:paraId="43831A17" w14:textId="77777777" w:rsidR="004922AC" w:rsidRDefault="004922AC" w:rsidP="004922AC">
      <w:pPr>
        <w:pStyle w:val="ListParagraph"/>
        <w:spacing w:line="276" w:lineRule="auto"/>
        <w:ind w:left="426"/>
        <w:jc w:val="both"/>
        <w:rPr>
          <w:rFonts w:ascii="Calibri" w:eastAsia="Calibri" w:hAnsi="Calibri" w:cs="Times New Roman"/>
          <w:sz w:val="24"/>
          <w:szCs w:val="24"/>
          <w:lang w:eastAsia="en-US"/>
        </w:rPr>
      </w:pPr>
    </w:p>
    <w:p w14:paraId="6F8E3A8E" w14:textId="1ACAD922"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4922AC">
        <w:rPr>
          <w:rFonts w:ascii="Calibri" w:eastAsia="Calibri" w:hAnsi="Calibri" w:cs="Times New Roman"/>
          <w:sz w:val="24"/>
          <w:szCs w:val="24"/>
          <w:lang w:eastAsia="en-US"/>
        </w:rPr>
        <w:t xml:space="preserve">Dr Bright was acting in the best interests of animal welfare when she went to the </w:t>
      </w:r>
      <w:r w:rsidR="004922AC" w:rsidRPr="004922AC">
        <w:rPr>
          <w:rFonts w:ascii="Calibri" w:eastAsia="Calibri" w:hAnsi="Calibri" w:cs="Times New Roman"/>
          <w:sz w:val="24"/>
          <w:szCs w:val="24"/>
          <w:lang w:eastAsia="en-US"/>
        </w:rPr>
        <w:t>aid</w:t>
      </w:r>
      <w:r w:rsidRPr="004922AC">
        <w:rPr>
          <w:rFonts w:ascii="Calibri" w:eastAsia="Calibri" w:hAnsi="Calibri" w:cs="Times New Roman"/>
          <w:sz w:val="24"/>
          <w:szCs w:val="24"/>
          <w:lang w:eastAsia="en-US"/>
        </w:rPr>
        <w:t xml:space="preserve"> of a mare that was foaling. It was a red bag delivery which posed an immediate risk to the unborn foal and possible complication to the mare’s health</w:t>
      </w:r>
      <w:r w:rsidR="00C61E78">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all of which is outlined in Dr</w:t>
      </w:r>
      <w:r w:rsidR="00C61E78">
        <w:rPr>
          <w:rFonts w:ascii="Calibri" w:eastAsia="Calibri" w:hAnsi="Calibri" w:cs="Times New Roman"/>
          <w:sz w:val="24"/>
          <w:szCs w:val="24"/>
          <w:lang w:eastAsia="en-US"/>
        </w:rPr>
        <w:t xml:space="preserve"> </w:t>
      </w:r>
      <w:r w:rsidRPr="004922AC">
        <w:rPr>
          <w:rFonts w:ascii="Calibri" w:eastAsia="Calibri" w:hAnsi="Calibri" w:cs="Times New Roman"/>
          <w:sz w:val="24"/>
          <w:szCs w:val="24"/>
          <w:lang w:eastAsia="en-US"/>
        </w:rPr>
        <w:t>Charlesworth’s R</w:t>
      </w:r>
      <w:r w:rsidR="00915FF6">
        <w:rPr>
          <w:rFonts w:ascii="Calibri" w:eastAsia="Calibri" w:hAnsi="Calibri" w:cs="Times New Roman"/>
          <w:sz w:val="24"/>
          <w:szCs w:val="24"/>
          <w:lang w:eastAsia="en-US"/>
        </w:rPr>
        <w:t>e</w:t>
      </w:r>
      <w:r w:rsidRPr="004922AC">
        <w:rPr>
          <w:rFonts w:ascii="Calibri" w:eastAsia="Calibri" w:hAnsi="Calibri" w:cs="Times New Roman"/>
          <w:sz w:val="24"/>
          <w:szCs w:val="24"/>
          <w:lang w:eastAsia="en-US"/>
        </w:rPr>
        <w:t xml:space="preserve">port dated 5 November 2025. </w:t>
      </w:r>
    </w:p>
    <w:p w14:paraId="3B8A40AF" w14:textId="77777777" w:rsidR="004922AC" w:rsidRPr="004922AC" w:rsidRDefault="004922AC" w:rsidP="004922AC">
      <w:pPr>
        <w:pStyle w:val="ListParagraph"/>
        <w:rPr>
          <w:rFonts w:ascii="Calibri" w:eastAsia="Calibri" w:hAnsi="Calibri" w:cs="Times New Roman"/>
          <w:sz w:val="24"/>
          <w:szCs w:val="24"/>
          <w:lang w:eastAsia="en-US"/>
        </w:rPr>
      </w:pPr>
    </w:p>
    <w:p w14:paraId="3F21D253" w14:textId="76E82890"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4922AC">
        <w:rPr>
          <w:rFonts w:ascii="Calibri" w:eastAsia="Calibri" w:hAnsi="Calibri" w:cs="Times New Roman"/>
          <w:sz w:val="24"/>
          <w:szCs w:val="24"/>
          <w:lang w:eastAsia="en-US"/>
        </w:rPr>
        <w:t>Dr Bright’s assistance and attempted re-attendance was refused by Mr Burns for no legitimate reason</w:t>
      </w:r>
      <w:r w:rsidR="00C61E78">
        <w:rPr>
          <w:rFonts w:ascii="Calibri" w:eastAsia="Calibri" w:hAnsi="Calibri" w:cs="Times New Roman"/>
          <w:sz w:val="24"/>
          <w:szCs w:val="24"/>
          <w:lang w:eastAsia="en-US"/>
        </w:rPr>
        <w:t>. T</w:t>
      </w:r>
      <w:r w:rsidRPr="004922AC">
        <w:rPr>
          <w:rFonts w:ascii="Calibri" w:eastAsia="Calibri" w:hAnsi="Calibri" w:cs="Times New Roman"/>
          <w:sz w:val="24"/>
          <w:szCs w:val="24"/>
          <w:lang w:eastAsia="en-US"/>
        </w:rPr>
        <w:t>he Tribunal accepts her evidence and rejects the submission that she was unqualified to provide the necessary care when</w:t>
      </w:r>
      <w:r w:rsidR="004922AC" w:rsidRPr="004922AC">
        <w:rPr>
          <w:rFonts w:ascii="Calibri" w:eastAsia="Calibri" w:hAnsi="Calibri" w:cs="Times New Roman"/>
          <w:sz w:val="24"/>
          <w:szCs w:val="24"/>
          <w:lang w:eastAsia="en-US"/>
        </w:rPr>
        <w:t xml:space="preserve"> </w:t>
      </w:r>
      <w:r w:rsidRPr="005C4FCF">
        <w:rPr>
          <w:rFonts w:ascii="Calibri" w:eastAsia="Calibri" w:hAnsi="Calibri" w:cs="Times New Roman"/>
          <w:sz w:val="24"/>
          <w:szCs w:val="24"/>
          <w:lang w:eastAsia="en-US"/>
        </w:rPr>
        <w:t xml:space="preserve">she </w:t>
      </w:r>
      <w:r w:rsidR="00C61E78">
        <w:rPr>
          <w:rFonts w:ascii="Calibri" w:eastAsia="Calibri" w:hAnsi="Calibri" w:cs="Times New Roman"/>
          <w:sz w:val="24"/>
          <w:szCs w:val="24"/>
          <w:lang w:eastAsia="en-US"/>
        </w:rPr>
        <w:t>is</w:t>
      </w:r>
      <w:r w:rsidRPr="005C4FCF">
        <w:rPr>
          <w:rFonts w:ascii="Calibri" w:eastAsia="Calibri" w:hAnsi="Calibri" w:cs="Times New Roman"/>
          <w:sz w:val="24"/>
          <w:szCs w:val="24"/>
          <w:lang w:eastAsia="en-US"/>
        </w:rPr>
        <w:t xml:space="preserve"> a qualified veterinarian. She is to be commended for her skilful manner to assist in an emergency delivery of a premature foal. Mr Burns</w:t>
      </w:r>
      <w:r w:rsidR="00C61E78">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later that day</w:t>
      </w:r>
      <w:r w:rsidR="00C61E78">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made a request for her to be contacted and come back to look at the mare and foal</w:t>
      </w:r>
      <w:r w:rsidR="00C61E78">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which is totally inconsistent with his submission that she was unqualified and inconsistent with the objective evidence. The Tribunal fully accepts her evidence and rejects Mr Burns' assertions to the contrary. </w:t>
      </w:r>
    </w:p>
    <w:p w14:paraId="7583E997" w14:textId="77777777" w:rsidR="004922AC" w:rsidRPr="004922AC" w:rsidRDefault="004922AC" w:rsidP="004922AC">
      <w:pPr>
        <w:pStyle w:val="ListParagraph"/>
        <w:rPr>
          <w:rFonts w:ascii="Calibri" w:eastAsia="Calibri" w:hAnsi="Calibri" w:cs="Times New Roman"/>
          <w:sz w:val="24"/>
          <w:szCs w:val="24"/>
          <w:lang w:eastAsia="en-US"/>
        </w:rPr>
      </w:pPr>
    </w:p>
    <w:p w14:paraId="6DB05358" w14:textId="1BBF85C7"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4922AC">
        <w:rPr>
          <w:rFonts w:ascii="Calibri" w:eastAsia="Calibri" w:hAnsi="Calibri" w:cs="Times New Roman"/>
          <w:sz w:val="24"/>
          <w:szCs w:val="24"/>
          <w:lang w:eastAsia="en-US"/>
        </w:rPr>
        <w:t xml:space="preserve">The objective evidence clearly demonstrates that Mr Burns' behaviour demonstrated an extreme disregard for the welfare of both horses. The foal was born gasping for breath and was subject to a red bag delivery requiring veterinary attention which was on hand </w:t>
      </w:r>
      <w:r w:rsidRPr="004922AC">
        <w:rPr>
          <w:rFonts w:ascii="Calibri" w:eastAsia="Calibri" w:hAnsi="Calibri" w:cs="Times New Roman"/>
          <w:sz w:val="24"/>
          <w:szCs w:val="24"/>
          <w:lang w:eastAsia="en-US"/>
        </w:rPr>
        <w:lastRenderedPageBreak/>
        <w:t>but rejected by Mr Burns. The foal’s condition clearly deteriorated during the day and</w:t>
      </w:r>
      <w:r w:rsidR="00C61E78">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despite advice to obtain veterinary attention</w:t>
      </w:r>
      <w:r w:rsidR="00C61E78">
        <w:rPr>
          <w:rFonts w:ascii="Calibri" w:eastAsia="Calibri" w:hAnsi="Calibri" w:cs="Times New Roman"/>
          <w:sz w:val="24"/>
          <w:szCs w:val="24"/>
          <w:lang w:eastAsia="en-US"/>
        </w:rPr>
        <w:t>,</w:t>
      </w:r>
      <w:r w:rsidRPr="004922AC">
        <w:rPr>
          <w:rFonts w:ascii="Calibri" w:eastAsia="Calibri" w:hAnsi="Calibri" w:cs="Times New Roman"/>
          <w:sz w:val="24"/>
          <w:szCs w:val="24"/>
          <w:lang w:eastAsia="en-US"/>
        </w:rPr>
        <w:t xml:space="preserve"> he did nothing save for administering some antibiotic medication </w:t>
      </w:r>
      <w:r w:rsidR="00F93DBA">
        <w:rPr>
          <w:rFonts w:ascii="Calibri" w:eastAsia="Calibri" w:hAnsi="Calibri" w:cs="Times New Roman"/>
          <w:sz w:val="24"/>
          <w:szCs w:val="24"/>
          <w:lang w:eastAsia="en-US"/>
        </w:rPr>
        <w:t xml:space="preserve">to </w:t>
      </w:r>
      <w:proofErr w:type="gramStart"/>
      <w:r w:rsidR="00F93DBA">
        <w:rPr>
          <w:rFonts w:ascii="Calibri" w:eastAsia="Calibri" w:hAnsi="Calibri" w:cs="Times New Roman"/>
          <w:sz w:val="24"/>
          <w:szCs w:val="24"/>
          <w:lang w:eastAsia="en-US"/>
        </w:rPr>
        <w:t>Lets</w:t>
      </w:r>
      <w:proofErr w:type="gramEnd"/>
      <w:r w:rsidR="00F93DBA">
        <w:rPr>
          <w:rFonts w:ascii="Calibri" w:eastAsia="Calibri" w:hAnsi="Calibri" w:cs="Times New Roman"/>
          <w:sz w:val="24"/>
          <w:szCs w:val="24"/>
          <w:lang w:eastAsia="en-US"/>
        </w:rPr>
        <w:t xml:space="preserve"> Cuddle </w:t>
      </w:r>
      <w:r w:rsidRPr="004922AC">
        <w:rPr>
          <w:rFonts w:ascii="Calibri" w:eastAsia="Calibri" w:hAnsi="Calibri" w:cs="Times New Roman"/>
          <w:sz w:val="24"/>
          <w:szCs w:val="24"/>
          <w:lang w:eastAsia="en-US"/>
        </w:rPr>
        <w:t xml:space="preserve">and some half-hearted effort to get Dr Bright to re-attend in the evening. </w:t>
      </w:r>
    </w:p>
    <w:p w14:paraId="7138C294" w14:textId="77777777" w:rsidR="004922AC" w:rsidRPr="004922AC" w:rsidRDefault="004922AC" w:rsidP="004922AC">
      <w:pPr>
        <w:pStyle w:val="ListParagraph"/>
        <w:rPr>
          <w:rFonts w:ascii="Calibri" w:eastAsia="Calibri" w:hAnsi="Calibri" w:cs="Times New Roman"/>
          <w:sz w:val="24"/>
          <w:szCs w:val="24"/>
          <w:lang w:eastAsia="en-US"/>
        </w:rPr>
      </w:pPr>
    </w:p>
    <w:p w14:paraId="53B85C71" w14:textId="652E66E2" w:rsidR="00794FF7" w:rsidRDefault="00794FF7" w:rsidP="00794FF7">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94FF7">
        <w:rPr>
          <w:rFonts w:ascii="Calibri" w:eastAsia="Calibri" w:hAnsi="Calibri" w:cs="Times New Roman"/>
          <w:sz w:val="24"/>
          <w:szCs w:val="24"/>
          <w:lang w:eastAsia="en-US"/>
        </w:rPr>
        <w:t>The failure to properly care for the horses by refusing the veterinary care that was immediately available after the emergency and premature foaling, and fail</w:t>
      </w:r>
      <w:r w:rsidR="00865298">
        <w:rPr>
          <w:rFonts w:ascii="Calibri" w:eastAsia="Calibri" w:hAnsi="Calibri" w:cs="Times New Roman"/>
          <w:sz w:val="24"/>
          <w:szCs w:val="24"/>
          <w:lang w:eastAsia="en-US"/>
        </w:rPr>
        <w:t>ure</w:t>
      </w:r>
      <w:r w:rsidRPr="00794FF7">
        <w:rPr>
          <w:rFonts w:ascii="Calibri" w:eastAsia="Calibri" w:hAnsi="Calibri" w:cs="Times New Roman"/>
          <w:sz w:val="24"/>
          <w:szCs w:val="24"/>
          <w:lang w:eastAsia="en-US"/>
        </w:rPr>
        <w:t xml:space="preserve"> to make any other arrangements in the hours thereafter demonstrates Mr Burns extreme disregard for the welfare of both animals. </w:t>
      </w:r>
    </w:p>
    <w:p w14:paraId="70826A6E" w14:textId="77777777" w:rsidR="00794FF7" w:rsidRPr="00794FF7" w:rsidRDefault="00794FF7" w:rsidP="00794FF7">
      <w:pPr>
        <w:pStyle w:val="ListParagraph"/>
        <w:rPr>
          <w:rFonts w:ascii="Calibri" w:eastAsia="Calibri" w:hAnsi="Calibri" w:cs="Times New Roman"/>
          <w:sz w:val="24"/>
          <w:szCs w:val="24"/>
          <w:lang w:eastAsia="en-US"/>
        </w:rPr>
      </w:pPr>
    </w:p>
    <w:p w14:paraId="10B6E16D" w14:textId="14D32E7A" w:rsidR="005C4FCF" w:rsidRPr="00794FF7" w:rsidRDefault="00794FF7" w:rsidP="00794FF7">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94FF7">
        <w:rPr>
          <w:rFonts w:ascii="Calibri" w:eastAsia="Calibri" w:hAnsi="Calibri" w:cs="Times New Roman"/>
          <w:sz w:val="24"/>
          <w:szCs w:val="24"/>
          <w:lang w:eastAsia="en-US"/>
        </w:rPr>
        <w:t>Mr Burns</w:t>
      </w:r>
      <w:r w:rsidR="005171D1">
        <w:rPr>
          <w:rFonts w:ascii="Calibri" w:eastAsia="Calibri" w:hAnsi="Calibri" w:cs="Times New Roman"/>
          <w:sz w:val="24"/>
          <w:szCs w:val="24"/>
          <w:lang w:eastAsia="en-US"/>
        </w:rPr>
        <w:t>’</w:t>
      </w:r>
      <w:r w:rsidRPr="00794FF7">
        <w:rPr>
          <w:rFonts w:ascii="Calibri" w:eastAsia="Calibri" w:hAnsi="Calibri" w:cs="Times New Roman"/>
          <w:sz w:val="24"/>
          <w:szCs w:val="24"/>
          <w:lang w:eastAsia="en-US"/>
        </w:rPr>
        <w:t xml:space="preserve"> behaviour</w:t>
      </w:r>
      <w:r w:rsidR="005171D1">
        <w:rPr>
          <w:rFonts w:ascii="Calibri" w:eastAsia="Calibri" w:hAnsi="Calibri" w:cs="Times New Roman"/>
          <w:sz w:val="24"/>
          <w:szCs w:val="24"/>
          <w:lang w:eastAsia="en-US"/>
        </w:rPr>
        <w:t>,</w:t>
      </w:r>
      <w:r w:rsidRPr="00794FF7">
        <w:rPr>
          <w:rFonts w:ascii="Calibri" w:eastAsia="Calibri" w:hAnsi="Calibri" w:cs="Times New Roman"/>
          <w:sz w:val="24"/>
          <w:szCs w:val="24"/>
          <w:lang w:eastAsia="en-US"/>
        </w:rPr>
        <w:t xml:space="preserve"> </w:t>
      </w:r>
      <w:proofErr w:type="gramStart"/>
      <w:r w:rsidRPr="00794FF7">
        <w:rPr>
          <w:rFonts w:ascii="Calibri" w:eastAsia="Calibri" w:hAnsi="Calibri" w:cs="Times New Roman"/>
          <w:sz w:val="24"/>
          <w:szCs w:val="24"/>
          <w:lang w:eastAsia="en-US"/>
        </w:rPr>
        <w:t>subsequent to</w:t>
      </w:r>
      <w:proofErr w:type="gramEnd"/>
      <w:r w:rsidRPr="00794FF7">
        <w:rPr>
          <w:rFonts w:ascii="Calibri" w:eastAsia="Calibri" w:hAnsi="Calibri" w:cs="Times New Roman"/>
          <w:sz w:val="24"/>
          <w:szCs w:val="24"/>
          <w:lang w:eastAsia="en-US"/>
        </w:rPr>
        <w:t xml:space="preserve"> the </w:t>
      </w:r>
      <w:proofErr w:type="gramStart"/>
      <w:r w:rsidRPr="00794FF7">
        <w:rPr>
          <w:rFonts w:ascii="Calibri" w:eastAsia="Calibri" w:hAnsi="Calibri" w:cs="Times New Roman"/>
          <w:sz w:val="24"/>
          <w:szCs w:val="24"/>
          <w:lang w:eastAsia="en-US"/>
        </w:rPr>
        <w:t>horses</w:t>
      </w:r>
      <w:proofErr w:type="gramEnd"/>
      <w:r w:rsidRPr="00794FF7">
        <w:rPr>
          <w:rFonts w:ascii="Calibri" w:eastAsia="Calibri" w:hAnsi="Calibri" w:cs="Times New Roman"/>
          <w:sz w:val="24"/>
          <w:szCs w:val="24"/>
          <w:lang w:eastAsia="en-US"/>
        </w:rPr>
        <w:t xml:space="preserve"> death</w:t>
      </w:r>
      <w:r w:rsidR="005171D1">
        <w:rPr>
          <w:rFonts w:ascii="Calibri" w:eastAsia="Calibri" w:hAnsi="Calibri" w:cs="Times New Roman"/>
          <w:sz w:val="24"/>
          <w:szCs w:val="24"/>
          <w:lang w:eastAsia="en-US"/>
        </w:rPr>
        <w:t>,</w:t>
      </w:r>
      <w:r w:rsidRPr="00794FF7">
        <w:rPr>
          <w:rFonts w:ascii="Calibri" w:eastAsia="Calibri" w:hAnsi="Calibri" w:cs="Times New Roman"/>
          <w:sz w:val="24"/>
          <w:szCs w:val="24"/>
          <w:lang w:eastAsia="en-US"/>
        </w:rPr>
        <w:t xml:space="preserve"> is quite callous and extraordinary. He simply hooked up the carcasses and dragged them some hundreds of metres and dumped them in an isolated spot on another person’s property</w:t>
      </w:r>
      <w:r w:rsidR="005171D1">
        <w:rPr>
          <w:rFonts w:ascii="Calibri" w:eastAsia="Calibri" w:hAnsi="Calibri" w:cs="Times New Roman"/>
          <w:sz w:val="24"/>
          <w:szCs w:val="24"/>
          <w:lang w:eastAsia="en-US"/>
        </w:rPr>
        <w:t xml:space="preserve">. He did </w:t>
      </w:r>
      <w:r w:rsidRPr="00794FF7">
        <w:rPr>
          <w:rFonts w:ascii="Calibri" w:eastAsia="Calibri" w:hAnsi="Calibri" w:cs="Times New Roman"/>
          <w:sz w:val="24"/>
          <w:szCs w:val="24"/>
          <w:lang w:eastAsia="en-US"/>
        </w:rPr>
        <w:t>not i</w:t>
      </w:r>
      <w:r w:rsidR="005171D1">
        <w:rPr>
          <w:rFonts w:ascii="Calibri" w:eastAsia="Calibri" w:hAnsi="Calibri" w:cs="Times New Roman"/>
          <w:sz w:val="24"/>
          <w:szCs w:val="24"/>
          <w:lang w:eastAsia="en-US"/>
        </w:rPr>
        <w:t>nform anyone</w:t>
      </w:r>
      <w:r w:rsidRPr="00794FF7">
        <w:rPr>
          <w:rFonts w:ascii="Calibri" w:eastAsia="Calibri" w:hAnsi="Calibri" w:cs="Times New Roman"/>
          <w:sz w:val="24"/>
          <w:szCs w:val="24"/>
          <w:lang w:eastAsia="en-US"/>
        </w:rPr>
        <w:t xml:space="preserve"> what he had done, including </w:t>
      </w:r>
      <w:r>
        <w:rPr>
          <w:rFonts w:ascii="Calibri" w:eastAsia="Calibri" w:hAnsi="Calibri" w:cs="Times New Roman"/>
          <w:sz w:val="24"/>
          <w:szCs w:val="24"/>
          <w:lang w:eastAsia="en-US"/>
        </w:rPr>
        <w:t xml:space="preserve">Ms </w:t>
      </w:r>
      <w:r w:rsidRPr="00794FF7">
        <w:rPr>
          <w:rFonts w:ascii="Calibri" w:eastAsia="Calibri" w:hAnsi="Calibri" w:cs="Times New Roman"/>
          <w:sz w:val="24"/>
          <w:szCs w:val="24"/>
          <w:lang w:eastAsia="en-US"/>
        </w:rPr>
        <w:t>Hayley Burns</w:t>
      </w:r>
      <w:r w:rsidR="005171D1">
        <w:rPr>
          <w:rFonts w:ascii="Calibri" w:eastAsia="Calibri" w:hAnsi="Calibri" w:cs="Times New Roman"/>
          <w:sz w:val="24"/>
          <w:szCs w:val="24"/>
          <w:lang w:eastAsia="en-US"/>
        </w:rPr>
        <w:t xml:space="preserve">, </w:t>
      </w:r>
      <w:r w:rsidRPr="00794FF7">
        <w:rPr>
          <w:rFonts w:ascii="Calibri" w:eastAsia="Calibri" w:hAnsi="Calibri" w:cs="Times New Roman"/>
          <w:sz w:val="24"/>
          <w:szCs w:val="24"/>
          <w:lang w:eastAsia="en-US"/>
        </w:rPr>
        <w:t xml:space="preserve">who was trying to locate the horses with Dr Bright in the days after. It was his responsibility to notify HRV of the </w:t>
      </w:r>
      <w:r w:rsidR="005171D1" w:rsidRPr="00794FF7">
        <w:rPr>
          <w:rFonts w:ascii="Calibri" w:eastAsia="Calibri" w:hAnsi="Calibri" w:cs="Times New Roman"/>
          <w:sz w:val="24"/>
          <w:szCs w:val="24"/>
          <w:lang w:eastAsia="en-US"/>
        </w:rPr>
        <w:t>death,</w:t>
      </w:r>
      <w:r w:rsidRPr="00794FF7">
        <w:rPr>
          <w:rFonts w:ascii="Calibri" w:eastAsia="Calibri" w:hAnsi="Calibri" w:cs="Times New Roman"/>
          <w:sz w:val="24"/>
          <w:szCs w:val="24"/>
          <w:lang w:eastAsia="en-US"/>
        </w:rPr>
        <w:t xml:space="preserve"> but he did</w:t>
      </w:r>
      <w:r w:rsidR="005171D1">
        <w:rPr>
          <w:rFonts w:ascii="Calibri" w:eastAsia="Calibri" w:hAnsi="Calibri" w:cs="Times New Roman"/>
          <w:sz w:val="24"/>
          <w:szCs w:val="24"/>
          <w:lang w:eastAsia="en-US"/>
        </w:rPr>
        <w:t xml:space="preserve"> not</w:t>
      </w:r>
      <w:r>
        <w:rPr>
          <w:rFonts w:ascii="Calibri" w:eastAsia="Calibri" w:hAnsi="Calibri" w:cs="Times New Roman"/>
          <w:sz w:val="24"/>
          <w:szCs w:val="24"/>
          <w:lang w:eastAsia="en-US"/>
        </w:rPr>
        <w:t>.</w:t>
      </w:r>
    </w:p>
    <w:p w14:paraId="78793E8D" w14:textId="77777777" w:rsidR="007366C2" w:rsidRPr="007366C2" w:rsidRDefault="007366C2" w:rsidP="007366C2">
      <w:pPr>
        <w:pStyle w:val="ListParagraph"/>
        <w:rPr>
          <w:rFonts w:ascii="Calibri" w:eastAsia="Calibri" w:hAnsi="Calibri" w:cs="Times New Roman"/>
          <w:sz w:val="24"/>
          <w:szCs w:val="24"/>
          <w:lang w:eastAsia="en-US"/>
        </w:rPr>
      </w:pPr>
    </w:p>
    <w:p w14:paraId="5A40A946" w14:textId="04AACC1A"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366C2">
        <w:rPr>
          <w:rFonts w:ascii="Calibri" w:eastAsia="Calibri" w:hAnsi="Calibri" w:cs="Times New Roman"/>
          <w:sz w:val="24"/>
          <w:szCs w:val="24"/>
          <w:lang w:eastAsia="en-US"/>
        </w:rPr>
        <w:t>In the Tribunal’s view</w:t>
      </w:r>
      <w:r w:rsidR="005171D1">
        <w:rPr>
          <w:rFonts w:ascii="Calibri" w:eastAsia="Calibri" w:hAnsi="Calibri" w:cs="Times New Roman"/>
          <w:sz w:val="24"/>
          <w:szCs w:val="24"/>
          <w:lang w:eastAsia="en-US"/>
        </w:rPr>
        <w:t>,</w:t>
      </w:r>
      <w:r w:rsidRPr="007366C2">
        <w:rPr>
          <w:rFonts w:ascii="Calibri" w:eastAsia="Calibri" w:hAnsi="Calibri" w:cs="Times New Roman"/>
          <w:sz w:val="24"/>
          <w:szCs w:val="24"/>
          <w:lang w:eastAsia="en-US"/>
        </w:rPr>
        <w:t xml:space="preserve"> this behaviour displayed a consciousness of guilt of trying to conceal the evidence as to what had happened the previous day. It also explains his lack of candour when interviewed by </w:t>
      </w:r>
      <w:r w:rsidR="007366C2">
        <w:rPr>
          <w:rFonts w:ascii="Calibri" w:eastAsia="Calibri" w:hAnsi="Calibri" w:cs="Times New Roman"/>
          <w:sz w:val="24"/>
          <w:szCs w:val="24"/>
          <w:lang w:eastAsia="en-US"/>
        </w:rPr>
        <w:t>S</w:t>
      </w:r>
      <w:r w:rsidRPr="007366C2">
        <w:rPr>
          <w:rFonts w:ascii="Calibri" w:eastAsia="Calibri" w:hAnsi="Calibri" w:cs="Times New Roman"/>
          <w:sz w:val="24"/>
          <w:szCs w:val="24"/>
          <w:lang w:eastAsia="en-US"/>
        </w:rPr>
        <w:t xml:space="preserve">tewards by eliminating reference to Dr Bright’s assistance in the birthing of the foal. </w:t>
      </w:r>
    </w:p>
    <w:p w14:paraId="24272E4A" w14:textId="77777777" w:rsidR="007366C2" w:rsidRPr="007366C2" w:rsidRDefault="007366C2" w:rsidP="007366C2">
      <w:pPr>
        <w:pStyle w:val="ListParagraph"/>
        <w:rPr>
          <w:rFonts w:ascii="Calibri" w:eastAsia="Calibri" w:hAnsi="Calibri" w:cs="Times New Roman"/>
          <w:sz w:val="24"/>
          <w:szCs w:val="24"/>
          <w:lang w:eastAsia="en-US"/>
        </w:rPr>
      </w:pPr>
    </w:p>
    <w:p w14:paraId="0A48E302" w14:textId="6908697B"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366C2">
        <w:rPr>
          <w:rFonts w:ascii="Calibri" w:eastAsia="Calibri" w:hAnsi="Calibri" w:cs="Times New Roman"/>
          <w:sz w:val="24"/>
          <w:szCs w:val="24"/>
          <w:lang w:eastAsia="en-US"/>
        </w:rPr>
        <w:t>Mr Burns has shown a total disregard for the welfare of the horses and his obligations under</w:t>
      </w:r>
      <w:r w:rsidR="0083528B">
        <w:rPr>
          <w:rFonts w:ascii="Calibri" w:eastAsia="Calibri" w:hAnsi="Calibri" w:cs="Times New Roman"/>
          <w:sz w:val="24"/>
          <w:szCs w:val="24"/>
          <w:lang w:eastAsia="en-US"/>
        </w:rPr>
        <w:t xml:space="preserve"> the </w:t>
      </w:r>
      <w:r w:rsidR="00CD788A">
        <w:rPr>
          <w:rFonts w:ascii="Calibri" w:eastAsia="Calibri" w:hAnsi="Calibri" w:cs="Times New Roman"/>
          <w:sz w:val="24"/>
          <w:szCs w:val="24"/>
          <w:lang w:eastAsia="en-US"/>
        </w:rPr>
        <w:t>Rules</w:t>
      </w:r>
      <w:r w:rsidRPr="007366C2">
        <w:rPr>
          <w:rFonts w:ascii="Calibri" w:eastAsia="Calibri" w:hAnsi="Calibri" w:cs="Times New Roman"/>
          <w:sz w:val="24"/>
          <w:szCs w:val="24"/>
          <w:lang w:eastAsia="en-US"/>
        </w:rPr>
        <w:t>. Deterrence</w:t>
      </w:r>
      <w:r w:rsidR="00CD788A">
        <w:rPr>
          <w:rFonts w:ascii="Calibri" w:eastAsia="Calibri" w:hAnsi="Calibri" w:cs="Times New Roman"/>
          <w:sz w:val="24"/>
          <w:szCs w:val="24"/>
          <w:lang w:eastAsia="en-US"/>
        </w:rPr>
        <w:t>,</w:t>
      </w:r>
      <w:r w:rsidRPr="007366C2">
        <w:rPr>
          <w:rFonts w:ascii="Calibri" w:eastAsia="Calibri" w:hAnsi="Calibri" w:cs="Times New Roman"/>
          <w:sz w:val="24"/>
          <w:szCs w:val="24"/>
          <w:lang w:eastAsia="en-US"/>
        </w:rPr>
        <w:t xml:space="preserve"> both general and specific</w:t>
      </w:r>
      <w:r w:rsidR="00CD788A">
        <w:rPr>
          <w:rFonts w:ascii="Calibri" w:eastAsia="Calibri" w:hAnsi="Calibri" w:cs="Times New Roman"/>
          <w:sz w:val="24"/>
          <w:szCs w:val="24"/>
          <w:lang w:eastAsia="en-US"/>
        </w:rPr>
        <w:t>,</w:t>
      </w:r>
      <w:r w:rsidRPr="007366C2">
        <w:rPr>
          <w:rFonts w:ascii="Calibri" w:eastAsia="Calibri" w:hAnsi="Calibri" w:cs="Times New Roman"/>
          <w:sz w:val="24"/>
          <w:szCs w:val="24"/>
          <w:lang w:eastAsia="en-US"/>
        </w:rPr>
        <w:t xml:space="preserve"> are warranted in this case. The references tendered on his behalf seem to be at odds</w:t>
      </w:r>
      <w:r w:rsidR="007366C2">
        <w:rPr>
          <w:rFonts w:ascii="Calibri" w:eastAsia="Calibri" w:hAnsi="Calibri" w:cs="Times New Roman"/>
          <w:sz w:val="24"/>
          <w:szCs w:val="24"/>
          <w:lang w:eastAsia="en-US"/>
        </w:rPr>
        <w:t xml:space="preserve"> </w:t>
      </w:r>
      <w:r w:rsidRPr="007366C2">
        <w:rPr>
          <w:rFonts w:ascii="Calibri" w:eastAsia="Calibri" w:hAnsi="Calibri" w:cs="Times New Roman"/>
          <w:sz w:val="24"/>
          <w:szCs w:val="24"/>
          <w:lang w:eastAsia="en-US"/>
        </w:rPr>
        <w:t xml:space="preserve">with his behaviour. Whether the persons who have provided such references knew the full extent of what was done by Mr Burns in these matters is unclear from the context of their references. The references are of limited use in this hearing. </w:t>
      </w:r>
    </w:p>
    <w:p w14:paraId="487B15BF" w14:textId="77777777" w:rsidR="007366C2" w:rsidRPr="007366C2" w:rsidRDefault="007366C2" w:rsidP="007366C2">
      <w:pPr>
        <w:pStyle w:val="ListParagraph"/>
        <w:rPr>
          <w:rFonts w:ascii="Calibri" w:eastAsia="Calibri" w:hAnsi="Calibri" w:cs="Times New Roman"/>
          <w:sz w:val="24"/>
          <w:szCs w:val="24"/>
          <w:lang w:eastAsia="en-US"/>
        </w:rPr>
      </w:pPr>
    </w:p>
    <w:p w14:paraId="1BAA828F" w14:textId="7CDDB991"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366C2">
        <w:rPr>
          <w:rFonts w:ascii="Calibri" w:eastAsia="Calibri" w:hAnsi="Calibri" w:cs="Times New Roman"/>
          <w:sz w:val="24"/>
          <w:szCs w:val="24"/>
          <w:lang w:eastAsia="en-US"/>
        </w:rPr>
        <w:t xml:space="preserve">The welfare of horses in this industry is a most important consideration and is of vital importance to the </w:t>
      </w:r>
      <w:r w:rsidR="00CD788A">
        <w:rPr>
          <w:rFonts w:ascii="Calibri" w:eastAsia="Calibri" w:hAnsi="Calibri" w:cs="Times New Roman"/>
          <w:sz w:val="24"/>
          <w:szCs w:val="24"/>
          <w:lang w:eastAsia="en-US"/>
        </w:rPr>
        <w:t>h</w:t>
      </w:r>
      <w:r w:rsidRPr="007366C2">
        <w:rPr>
          <w:rFonts w:ascii="Calibri" w:eastAsia="Calibri" w:hAnsi="Calibri" w:cs="Times New Roman"/>
          <w:sz w:val="24"/>
          <w:szCs w:val="24"/>
          <w:lang w:eastAsia="en-US"/>
        </w:rPr>
        <w:t xml:space="preserve">arness </w:t>
      </w:r>
      <w:r w:rsidR="00CD788A">
        <w:rPr>
          <w:rFonts w:ascii="Calibri" w:eastAsia="Calibri" w:hAnsi="Calibri" w:cs="Times New Roman"/>
          <w:sz w:val="24"/>
          <w:szCs w:val="24"/>
          <w:lang w:eastAsia="en-US"/>
        </w:rPr>
        <w:t>r</w:t>
      </w:r>
      <w:r w:rsidRPr="007366C2">
        <w:rPr>
          <w:rFonts w:ascii="Calibri" w:eastAsia="Calibri" w:hAnsi="Calibri" w:cs="Times New Roman"/>
          <w:sz w:val="24"/>
          <w:szCs w:val="24"/>
          <w:lang w:eastAsia="en-US"/>
        </w:rPr>
        <w:t xml:space="preserve">acing Industry. General and specific deterrence both have an </w:t>
      </w:r>
      <w:r w:rsidR="00794FF7" w:rsidRPr="007366C2">
        <w:rPr>
          <w:rFonts w:ascii="Calibri" w:eastAsia="Calibri" w:hAnsi="Calibri" w:cs="Times New Roman"/>
          <w:sz w:val="24"/>
          <w:szCs w:val="24"/>
          <w:lang w:eastAsia="en-US"/>
        </w:rPr>
        <w:t>important role</w:t>
      </w:r>
      <w:r w:rsidRPr="007366C2">
        <w:rPr>
          <w:rFonts w:ascii="Calibri" w:eastAsia="Calibri" w:hAnsi="Calibri" w:cs="Times New Roman"/>
          <w:sz w:val="24"/>
          <w:szCs w:val="24"/>
          <w:lang w:eastAsia="en-US"/>
        </w:rPr>
        <w:t xml:space="preserve"> to play in </w:t>
      </w:r>
      <w:r w:rsidR="00CD788A">
        <w:rPr>
          <w:rFonts w:ascii="Calibri" w:eastAsia="Calibri" w:hAnsi="Calibri" w:cs="Times New Roman"/>
          <w:sz w:val="24"/>
          <w:szCs w:val="24"/>
          <w:lang w:eastAsia="en-US"/>
        </w:rPr>
        <w:t>this</w:t>
      </w:r>
      <w:r w:rsidRPr="007366C2">
        <w:rPr>
          <w:rFonts w:ascii="Calibri" w:eastAsia="Calibri" w:hAnsi="Calibri" w:cs="Times New Roman"/>
          <w:sz w:val="24"/>
          <w:szCs w:val="24"/>
          <w:lang w:eastAsia="en-US"/>
        </w:rPr>
        <w:t xml:space="preserve"> case. Participants in this industry must be made to appreciate that the welfare of horses is a matter of public concern. This is a very bad example of this type of offending and condign punishment is warranted. </w:t>
      </w:r>
    </w:p>
    <w:p w14:paraId="71C3EBCF" w14:textId="77777777" w:rsidR="007366C2" w:rsidRPr="007366C2" w:rsidRDefault="007366C2" w:rsidP="007366C2">
      <w:pPr>
        <w:pStyle w:val="ListParagraph"/>
        <w:rPr>
          <w:rFonts w:ascii="Calibri" w:eastAsia="Calibri" w:hAnsi="Calibri" w:cs="Times New Roman"/>
          <w:sz w:val="24"/>
          <w:szCs w:val="24"/>
          <w:lang w:eastAsia="en-US"/>
        </w:rPr>
      </w:pPr>
    </w:p>
    <w:p w14:paraId="6A8028F7" w14:textId="54613B13"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366C2">
        <w:rPr>
          <w:rFonts w:ascii="Calibri" w:eastAsia="Calibri" w:hAnsi="Calibri" w:cs="Times New Roman"/>
          <w:sz w:val="24"/>
          <w:szCs w:val="24"/>
          <w:lang w:eastAsia="en-US"/>
        </w:rPr>
        <w:t xml:space="preserve">The Tribunal endorses </w:t>
      </w:r>
      <w:r w:rsidR="00CD788A">
        <w:rPr>
          <w:rFonts w:ascii="Calibri" w:eastAsia="Calibri" w:hAnsi="Calibri" w:cs="Times New Roman"/>
          <w:sz w:val="24"/>
          <w:szCs w:val="24"/>
          <w:lang w:eastAsia="en-US"/>
        </w:rPr>
        <w:t xml:space="preserve">the </w:t>
      </w:r>
      <w:r w:rsidRPr="007366C2">
        <w:rPr>
          <w:rFonts w:ascii="Calibri" w:eastAsia="Calibri" w:hAnsi="Calibri" w:cs="Times New Roman"/>
          <w:sz w:val="24"/>
          <w:szCs w:val="24"/>
          <w:lang w:eastAsia="en-US"/>
        </w:rPr>
        <w:t>submissions</w:t>
      </w:r>
      <w:r w:rsidR="00CD788A">
        <w:rPr>
          <w:rFonts w:ascii="Calibri" w:eastAsia="Calibri" w:hAnsi="Calibri" w:cs="Times New Roman"/>
          <w:sz w:val="24"/>
          <w:szCs w:val="24"/>
          <w:lang w:eastAsia="en-US"/>
        </w:rPr>
        <w:t xml:space="preserve"> of HRV</w:t>
      </w:r>
      <w:r w:rsidRPr="007366C2">
        <w:rPr>
          <w:rFonts w:ascii="Calibri" w:eastAsia="Calibri" w:hAnsi="Calibri" w:cs="Times New Roman"/>
          <w:sz w:val="24"/>
          <w:szCs w:val="24"/>
          <w:lang w:eastAsia="en-US"/>
        </w:rPr>
        <w:t xml:space="preserve"> on penalty and denunciation for the total disregard and callousness shown by Mr Burns in this matter. </w:t>
      </w:r>
    </w:p>
    <w:p w14:paraId="56C0BB92" w14:textId="77777777" w:rsidR="007366C2" w:rsidRPr="007366C2" w:rsidRDefault="007366C2" w:rsidP="007366C2">
      <w:pPr>
        <w:pStyle w:val="ListParagraph"/>
        <w:rPr>
          <w:rFonts w:ascii="Calibri" w:eastAsia="Calibri" w:hAnsi="Calibri" w:cs="Times New Roman"/>
          <w:sz w:val="24"/>
          <w:szCs w:val="24"/>
          <w:lang w:eastAsia="en-US"/>
        </w:rPr>
      </w:pPr>
    </w:p>
    <w:p w14:paraId="7C87E668" w14:textId="05F5CF47" w:rsidR="005C4FCF" w:rsidRDefault="005C4FCF"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sidRPr="007366C2">
        <w:rPr>
          <w:rFonts w:ascii="Calibri" w:eastAsia="Calibri" w:hAnsi="Calibri" w:cs="Times New Roman"/>
          <w:sz w:val="24"/>
          <w:szCs w:val="24"/>
          <w:lang w:eastAsia="en-US"/>
        </w:rPr>
        <w:lastRenderedPageBreak/>
        <w:t xml:space="preserve">The Tribunal does accept that </w:t>
      </w:r>
      <w:r w:rsidR="00CD788A">
        <w:rPr>
          <w:rFonts w:ascii="Calibri" w:eastAsia="Calibri" w:hAnsi="Calibri" w:cs="Times New Roman"/>
          <w:sz w:val="24"/>
          <w:szCs w:val="24"/>
          <w:lang w:eastAsia="en-US"/>
        </w:rPr>
        <w:t>the</w:t>
      </w:r>
      <w:r w:rsidRPr="007366C2">
        <w:rPr>
          <w:rFonts w:ascii="Calibri" w:eastAsia="Calibri" w:hAnsi="Calibri" w:cs="Times New Roman"/>
          <w:sz w:val="24"/>
          <w:szCs w:val="24"/>
          <w:lang w:eastAsia="en-US"/>
        </w:rPr>
        <w:t xml:space="preserve"> pleas of guilty demonstrate limited remorse</w:t>
      </w:r>
      <w:r w:rsidR="00CD788A">
        <w:rPr>
          <w:rFonts w:ascii="Calibri" w:eastAsia="Calibri" w:hAnsi="Calibri" w:cs="Times New Roman"/>
          <w:sz w:val="24"/>
          <w:szCs w:val="24"/>
          <w:lang w:eastAsia="en-US"/>
        </w:rPr>
        <w:t xml:space="preserve"> </w:t>
      </w:r>
      <w:r w:rsidR="006D02DB">
        <w:rPr>
          <w:rFonts w:ascii="Calibri" w:eastAsia="Calibri" w:hAnsi="Calibri" w:cs="Times New Roman"/>
          <w:sz w:val="24"/>
          <w:szCs w:val="24"/>
          <w:lang w:eastAsia="en-US"/>
        </w:rPr>
        <w:t>and</w:t>
      </w:r>
      <w:r w:rsidR="00CD788A">
        <w:rPr>
          <w:rFonts w:ascii="Calibri" w:eastAsia="Calibri" w:hAnsi="Calibri" w:cs="Times New Roman"/>
          <w:sz w:val="24"/>
          <w:szCs w:val="24"/>
          <w:lang w:eastAsia="en-US"/>
        </w:rPr>
        <w:t xml:space="preserve"> Mr Burns is</w:t>
      </w:r>
      <w:r w:rsidRPr="007366C2">
        <w:rPr>
          <w:rFonts w:ascii="Calibri" w:eastAsia="Calibri" w:hAnsi="Calibri" w:cs="Times New Roman"/>
          <w:sz w:val="24"/>
          <w:szCs w:val="24"/>
          <w:lang w:eastAsia="en-US"/>
        </w:rPr>
        <w:t xml:space="preserve"> entitled to a discount </w:t>
      </w:r>
      <w:r w:rsidR="00CD788A">
        <w:rPr>
          <w:rFonts w:ascii="Calibri" w:eastAsia="Calibri" w:hAnsi="Calibri" w:cs="Times New Roman"/>
          <w:sz w:val="24"/>
          <w:szCs w:val="24"/>
          <w:lang w:eastAsia="en-US"/>
        </w:rPr>
        <w:t>o</w:t>
      </w:r>
      <w:r w:rsidRPr="007366C2">
        <w:rPr>
          <w:rFonts w:ascii="Calibri" w:eastAsia="Calibri" w:hAnsi="Calibri" w:cs="Times New Roman"/>
          <w:sz w:val="24"/>
          <w:szCs w:val="24"/>
          <w:lang w:eastAsia="en-US"/>
        </w:rPr>
        <w:t xml:space="preserve">n penalty. </w:t>
      </w:r>
    </w:p>
    <w:p w14:paraId="38319D45" w14:textId="77777777" w:rsidR="007366C2" w:rsidRPr="007366C2" w:rsidRDefault="007366C2" w:rsidP="007366C2">
      <w:pPr>
        <w:pStyle w:val="ListParagraph"/>
        <w:rPr>
          <w:rFonts w:ascii="Calibri" w:eastAsia="Calibri" w:hAnsi="Calibri" w:cs="Times New Roman"/>
          <w:sz w:val="24"/>
          <w:szCs w:val="24"/>
          <w:lang w:eastAsia="en-US"/>
        </w:rPr>
      </w:pPr>
    </w:p>
    <w:p w14:paraId="689BC7A3" w14:textId="334AA094" w:rsidR="005C4FCF" w:rsidRDefault="00CD788A"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Burns’</w:t>
      </w:r>
      <w:r w:rsidR="005C4FCF" w:rsidRPr="007366C2">
        <w:rPr>
          <w:rFonts w:ascii="Calibri" w:eastAsia="Calibri" w:hAnsi="Calibri" w:cs="Times New Roman"/>
          <w:sz w:val="24"/>
          <w:szCs w:val="24"/>
          <w:lang w:eastAsia="en-US"/>
        </w:rPr>
        <w:t xml:space="preserve"> prior history is somewhat limited</w:t>
      </w:r>
      <w:r w:rsidR="007366C2">
        <w:rPr>
          <w:rFonts w:ascii="Calibri" w:eastAsia="Calibri" w:hAnsi="Calibri" w:cs="Times New Roman"/>
          <w:sz w:val="24"/>
          <w:szCs w:val="24"/>
          <w:lang w:eastAsia="en-US"/>
        </w:rPr>
        <w:t>,</w:t>
      </w:r>
      <w:r w:rsidR="005C4FCF" w:rsidRPr="007366C2">
        <w:rPr>
          <w:rFonts w:ascii="Calibri" w:eastAsia="Calibri" w:hAnsi="Calibri" w:cs="Times New Roman"/>
          <w:sz w:val="24"/>
          <w:szCs w:val="24"/>
          <w:lang w:eastAsia="en-US"/>
        </w:rPr>
        <w:t xml:space="preserve"> save for the 2020 offences</w:t>
      </w:r>
      <w:r w:rsidR="007366C2">
        <w:rPr>
          <w:rFonts w:ascii="Calibri" w:eastAsia="Calibri" w:hAnsi="Calibri" w:cs="Times New Roman"/>
          <w:sz w:val="24"/>
          <w:szCs w:val="24"/>
          <w:lang w:eastAsia="en-US"/>
        </w:rPr>
        <w:t>,</w:t>
      </w:r>
      <w:r w:rsidR="005C4FCF" w:rsidRPr="007366C2">
        <w:rPr>
          <w:rFonts w:ascii="Calibri" w:eastAsia="Calibri" w:hAnsi="Calibri" w:cs="Times New Roman"/>
          <w:sz w:val="24"/>
          <w:szCs w:val="24"/>
          <w:lang w:eastAsia="en-US"/>
        </w:rPr>
        <w:t xml:space="preserve"> but it appears that </w:t>
      </w:r>
      <w:r>
        <w:rPr>
          <w:rFonts w:ascii="Calibri" w:eastAsia="Calibri" w:hAnsi="Calibri" w:cs="Times New Roman"/>
          <w:sz w:val="24"/>
          <w:szCs w:val="24"/>
          <w:lang w:eastAsia="en-US"/>
        </w:rPr>
        <w:t xml:space="preserve">he has </w:t>
      </w:r>
      <w:r w:rsidR="005C4FCF" w:rsidRPr="007366C2">
        <w:rPr>
          <w:rFonts w:ascii="Calibri" w:eastAsia="Calibri" w:hAnsi="Calibri" w:cs="Times New Roman"/>
          <w:sz w:val="24"/>
          <w:szCs w:val="24"/>
          <w:lang w:eastAsia="en-US"/>
        </w:rPr>
        <w:t>learnt very little since that suspension</w:t>
      </w:r>
      <w:r>
        <w:rPr>
          <w:rFonts w:ascii="Calibri" w:eastAsia="Calibri" w:hAnsi="Calibri" w:cs="Times New Roman"/>
          <w:sz w:val="24"/>
          <w:szCs w:val="24"/>
          <w:lang w:eastAsia="en-US"/>
        </w:rPr>
        <w:t>.</w:t>
      </w:r>
      <w:r w:rsidR="005C4FCF" w:rsidRPr="007366C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S</w:t>
      </w:r>
      <w:r w:rsidR="005C4FCF" w:rsidRPr="007366C2">
        <w:rPr>
          <w:rFonts w:ascii="Calibri" w:eastAsia="Calibri" w:hAnsi="Calibri" w:cs="Times New Roman"/>
          <w:sz w:val="24"/>
          <w:szCs w:val="24"/>
          <w:lang w:eastAsia="en-US"/>
        </w:rPr>
        <w:t xml:space="preserve">ignificant penalties are warranted in this matter to deter </w:t>
      </w:r>
      <w:r>
        <w:rPr>
          <w:rFonts w:ascii="Calibri" w:eastAsia="Calibri" w:hAnsi="Calibri" w:cs="Times New Roman"/>
          <w:sz w:val="24"/>
          <w:szCs w:val="24"/>
          <w:lang w:eastAsia="en-US"/>
        </w:rPr>
        <w:t>him</w:t>
      </w:r>
      <w:r w:rsidR="005C4FCF" w:rsidRPr="007366C2">
        <w:rPr>
          <w:rFonts w:ascii="Calibri" w:eastAsia="Calibri" w:hAnsi="Calibri" w:cs="Times New Roman"/>
          <w:sz w:val="24"/>
          <w:szCs w:val="24"/>
          <w:lang w:eastAsia="en-US"/>
        </w:rPr>
        <w:t xml:space="preserve"> and other like-minded persons from committing such offence</w:t>
      </w:r>
      <w:r>
        <w:rPr>
          <w:rFonts w:ascii="Calibri" w:eastAsia="Calibri" w:hAnsi="Calibri" w:cs="Times New Roman"/>
          <w:sz w:val="24"/>
          <w:szCs w:val="24"/>
          <w:lang w:eastAsia="en-US"/>
        </w:rPr>
        <w:t>s</w:t>
      </w:r>
      <w:r w:rsidR="005C4FCF" w:rsidRPr="007366C2">
        <w:rPr>
          <w:rFonts w:ascii="Calibri" w:eastAsia="Calibri" w:hAnsi="Calibri" w:cs="Times New Roman"/>
          <w:sz w:val="24"/>
          <w:szCs w:val="24"/>
          <w:lang w:eastAsia="en-US"/>
        </w:rPr>
        <w:t xml:space="preserve"> in future. </w:t>
      </w:r>
    </w:p>
    <w:p w14:paraId="7D1729A6" w14:textId="77777777" w:rsidR="007366C2" w:rsidRPr="007366C2" w:rsidRDefault="007366C2" w:rsidP="007366C2">
      <w:pPr>
        <w:pStyle w:val="ListParagraph"/>
        <w:rPr>
          <w:rFonts w:ascii="Calibri" w:eastAsia="Calibri" w:hAnsi="Calibri" w:cs="Times New Roman"/>
          <w:sz w:val="24"/>
          <w:szCs w:val="24"/>
          <w:lang w:eastAsia="en-US"/>
        </w:rPr>
      </w:pPr>
    </w:p>
    <w:p w14:paraId="2967954E" w14:textId="3CC7785E" w:rsidR="005C4FCF" w:rsidRPr="007366C2" w:rsidRDefault="007366C2" w:rsidP="005C4FCF">
      <w:pPr>
        <w:pStyle w:val="ListParagraph"/>
        <w:numPr>
          <w:ilvl w:val="0"/>
          <w:numId w:val="1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t</w:t>
      </w:r>
      <w:r w:rsidR="005C4FCF" w:rsidRPr="007366C2">
        <w:rPr>
          <w:rFonts w:ascii="Calibri" w:eastAsia="Calibri" w:hAnsi="Calibri" w:cs="Times New Roman"/>
          <w:sz w:val="24"/>
          <w:szCs w:val="24"/>
          <w:lang w:eastAsia="en-US"/>
        </w:rPr>
        <w:t xml:space="preserve">he Tribunal imposes the following penalties: </w:t>
      </w:r>
    </w:p>
    <w:p w14:paraId="05D79467"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3A64D656" w14:textId="4A15B24E" w:rsidR="005C4FCF" w:rsidRPr="005C4FCF" w:rsidRDefault="005C4FCF" w:rsidP="00CD788A">
      <w:pPr>
        <w:spacing w:line="276" w:lineRule="auto"/>
        <w:ind w:firstLine="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Charge 1</w:t>
      </w:r>
      <w:r w:rsidR="00CD788A">
        <w:rPr>
          <w:rFonts w:ascii="Calibri" w:eastAsia="Calibri" w:hAnsi="Calibri" w:cs="Times New Roman"/>
          <w:sz w:val="24"/>
          <w:szCs w:val="24"/>
          <w:lang w:eastAsia="en-US"/>
        </w:rPr>
        <w:t>: four</w:t>
      </w:r>
      <w:r w:rsidRPr="005C4FCF">
        <w:rPr>
          <w:rFonts w:ascii="Calibri" w:eastAsia="Calibri" w:hAnsi="Calibri" w:cs="Times New Roman"/>
          <w:sz w:val="24"/>
          <w:szCs w:val="24"/>
          <w:lang w:eastAsia="en-US"/>
        </w:rPr>
        <w:t xml:space="preserve"> years disqualification. </w:t>
      </w:r>
    </w:p>
    <w:p w14:paraId="497F6D72"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38967DD7" w14:textId="62B87151" w:rsidR="005C4FCF" w:rsidRPr="005C4FCF" w:rsidRDefault="005C4FCF" w:rsidP="00CD788A">
      <w:pPr>
        <w:spacing w:line="276" w:lineRule="auto"/>
        <w:ind w:left="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Charge 2</w:t>
      </w:r>
      <w:r w:rsidR="00CD788A">
        <w:rPr>
          <w:rFonts w:ascii="Calibri" w:eastAsia="Calibri" w:hAnsi="Calibri" w:cs="Times New Roman"/>
          <w:sz w:val="24"/>
          <w:szCs w:val="24"/>
          <w:lang w:eastAsia="en-US"/>
        </w:rPr>
        <w:t>: four</w:t>
      </w:r>
      <w:r w:rsidRPr="005C4FCF">
        <w:rPr>
          <w:rFonts w:ascii="Calibri" w:eastAsia="Calibri" w:hAnsi="Calibri" w:cs="Times New Roman"/>
          <w:sz w:val="24"/>
          <w:szCs w:val="24"/>
          <w:lang w:eastAsia="en-US"/>
        </w:rPr>
        <w:t xml:space="preserve"> years disqualification</w:t>
      </w:r>
      <w:r w:rsidR="00CD788A">
        <w:rPr>
          <w:rFonts w:ascii="Calibri" w:eastAsia="Calibri" w:hAnsi="Calibri" w:cs="Times New Roman"/>
          <w:sz w:val="24"/>
          <w:szCs w:val="24"/>
          <w:lang w:eastAsia="en-US"/>
        </w:rPr>
        <w:t>, to be served</w:t>
      </w:r>
      <w:r w:rsidRPr="005C4FCF">
        <w:rPr>
          <w:rFonts w:ascii="Calibri" w:eastAsia="Calibri" w:hAnsi="Calibri" w:cs="Times New Roman"/>
          <w:sz w:val="24"/>
          <w:szCs w:val="24"/>
          <w:lang w:eastAsia="en-US"/>
        </w:rPr>
        <w:t xml:space="preserve"> concurrent</w:t>
      </w:r>
      <w:r w:rsidR="00CD788A">
        <w:rPr>
          <w:rFonts w:ascii="Calibri" w:eastAsia="Calibri" w:hAnsi="Calibri" w:cs="Times New Roman"/>
          <w:sz w:val="24"/>
          <w:szCs w:val="24"/>
          <w:lang w:eastAsia="en-US"/>
        </w:rPr>
        <w:t>ly</w:t>
      </w:r>
      <w:r w:rsidRPr="005C4FCF">
        <w:rPr>
          <w:rFonts w:ascii="Calibri" w:eastAsia="Calibri" w:hAnsi="Calibri" w:cs="Times New Roman"/>
          <w:sz w:val="24"/>
          <w:szCs w:val="24"/>
          <w:lang w:eastAsia="en-US"/>
        </w:rPr>
        <w:t xml:space="preserve"> with</w:t>
      </w:r>
      <w:r w:rsidR="00CD788A">
        <w:rPr>
          <w:rFonts w:ascii="Calibri" w:eastAsia="Calibri" w:hAnsi="Calibri" w:cs="Times New Roman"/>
          <w:sz w:val="24"/>
          <w:szCs w:val="24"/>
          <w:lang w:eastAsia="en-US"/>
        </w:rPr>
        <w:t xml:space="preserve"> the penalty imposed on</w:t>
      </w:r>
      <w:r w:rsidRPr="005C4FCF">
        <w:rPr>
          <w:rFonts w:ascii="Calibri" w:eastAsia="Calibri" w:hAnsi="Calibri" w:cs="Times New Roman"/>
          <w:sz w:val="24"/>
          <w:szCs w:val="24"/>
          <w:lang w:eastAsia="en-US"/>
        </w:rPr>
        <w:t xml:space="preserve"> Charge 1. </w:t>
      </w:r>
    </w:p>
    <w:p w14:paraId="00666944"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73E1061B" w14:textId="47664609" w:rsidR="005C4FCF" w:rsidRPr="005C4FCF" w:rsidRDefault="005C4FCF" w:rsidP="00CD788A">
      <w:pPr>
        <w:spacing w:line="276" w:lineRule="auto"/>
        <w:ind w:firstLine="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Charge 3</w:t>
      </w:r>
      <w:r w:rsidR="00CD788A">
        <w:rPr>
          <w:rFonts w:ascii="Calibri" w:eastAsia="Calibri" w:hAnsi="Calibri" w:cs="Times New Roman"/>
          <w:sz w:val="24"/>
          <w:szCs w:val="24"/>
          <w:lang w:eastAsia="en-US"/>
        </w:rPr>
        <w:t xml:space="preserve">: </w:t>
      </w:r>
      <w:r w:rsidRPr="005C4FCF">
        <w:rPr>
          <w:rFonts w:ascii="Calibri" w:eastAsia="Calibri" w:hAnsi="Calibri" w:cs="Times New Roman"/>
          <w:sz w:val="24"/>
          <w:szCs w:val="24"/>
          <w:lang w:eastAsia="en-US"/>
        </w:rPr>
        <w:t>$500</w:t>
      </w:r>
      <w:r w:rsidR="007366C2">
        <w:rPr>
          <w:rFonts w:ascii="Calibri" w:eastAsia="Calibri" w:hAnsi="Calibri" w:cs="Times New Roman"/>
          <w:sz w:val="24"/>
          <w:szCs w:val="24"/>
          <w:lang w:eastAsia="en-US"/>
        </w:rPr>
        <w:t xml:space="preserve"> fine</w:t>
      </w:r>
      <w:r w:rsidRPr="005C4FCF">
        <w:rPr>
          <w:rFonts w:ascii="Calibri" w:eastAsia="Calibri" w:hAnsi="Calibri" w:cs="Times New Roman"/>
          <w:sz w:val="24"/>
          <w:szCs w:val="24"/>
          <w:lang w:eastAsia="en-US"/>
        </w:rPr>
        <w:t xml:space="preserve">. </w:t>
      </w:r>
    </w:p>
    <w:p w14:paraId="1AB420B0"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0B56D0F0" w14:textId="160EC4AF" w:rsidR="005C4FCF" w:rsidRPr="005C4FCF" w:rsidRDefault="005C4FCF" w:rsidP="00CD788A">
      <w:pPr>
        <w:spacing w:line="276" w:lineRule="auto"/>
        <w:ind w:firstLine="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Charge 4</w:t>
      </w:r>
      <w:r w:rsidR="00CD788A">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 xml:space="preserve"> $3</w:t>
      </w:r>
      <w:r w:rsidR="007366C2">
        <w:rPr>
          <w:rFonts w:ascii="Calibri" w:eastAsia="Calibri" w:hAnsi="Calibri" w:cs="Times New Roman"/>
          <w:sz w:val="24"/>
          <w:szCs w:val="24"/>
          <w:lang w:eastAsia="en-US"/>
        </w:rPr>
        <w:t>,</w:t>
      </w:r>
      <w:r w:rsidRPr="005C4FCF">
        <w:rPr>
          <w:rFonts w:ascii="Calibri" w:eastAsia="Calibri" w:hAnsi="Calibri" w:cs="Times New Roman"/>
          <w:sz w:val="24"/>
          <w:szCs w:val="24"/>
          <w:lang w:eastAsia="en-US"/>
        </w:rPr>
        <w:t>000</w:t>
      </w:r>
      <w:r w:rsidR="007366C2">
        <w:rPr>
          <w:rFonts w:ascii="Calibri" w:eastAsia="Calibri" w:hAnsi="Calibri" w:cs="Times New Roman"/>
          <w:sz w:val="24"/>
          <w:szCs w:val="24"/>
          <w:lang w:eastAsia="en-US"/>
        </w:rPr>
        <w:t xml:space="preserve"> fine</w:t>
      </w:r>
      <w:r w:rsidRPr="005C4FCF">
        <w:rPr>
          <w:rFonts w:ascii="Calibri" w:eastAsia="Calibri" w:hAnsi="Calibri" w:cs="Times New Roman"/>
          <w:sz w:val="24"/>
          <w:szCs w:val="24"/>
          <w:lang w:eastAsia="en-US"/>
        </w:rPr>
        <w:t xml:space="preserve">. </w:t>
      </w:r>
    </w:p>
    <w:p w14:paraId="1C9A483A"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65D1A605" w14:textId="7F322950" w:rsidR="005C4FCF" w:rsidRPr="005C4FCF" w:rsidRDefault="005C4FCF" w:rsidP="00CD788A">
      <w:pPr>
        <w:spacing w:line="276" w:lineRule="auto"/>
        <w:ind w:firstLine="426"/>
        <w:jc w:val="both"/>
        <w:rPr>
          <w:rFonts w:ascii="Calibri" w:eastAsia="Calibri" w:hAnsi="Calibri" w:cs="Times New Roman"/>
          <w:sz w:val="24"/>
          <w:szCs w:val="24"/>
          <w:lang w:eastAsia="en-US"/>
        </w:rPr>
      </w:pPr>
      <w:r w:rsidRPr="005C4FCF">
        <w:rPr>
          <w:rFonts w:ascii="Calibri" w:eastAsia="Calibri" w:hAnsi="Calibri" w:cs="Times New Roman"/>
          <w:sz w:val="24"/>
          <w:szCs w:val="24"/>
          <w:lang w:eastAsia="en-US"/>
        </w:rPr>
        <w:t>Charge 5</w:t>
      </w:r>
      <w:r w:rsidR="00CD788A">
        <w:rPr>
          <w:rFonts w:ascii="Calibri" w:eastAsia="Calibri" w:hAnsi="Calibri" w:cs="Times New Roman"/>
          <w:sz w:val="24"/>
          <w:szCs w:val="24"/>
          <w:lang w:eastAsia="en-US"/>
        </w:rPr>
        <w:t xml:space="preserve">: </w:t>
      </w:r>
      <w:r w:rsidRPr="005C4FCF">
        <w:rPr>
          <w:rFonts w:ascii="Calibri" w:eastAsia="Calibri" w:hAnsi="Calibri" w:cs="Times New Roman"/>
          <w:sz w:val="24"/>
          <w:szCs w:val="24"/>
          <w:lang w:eastAsia="en-US"/>
        </w:rPr>
        <w:t>$250</w:t>
      </w:r>
      <w:r w:rsidR="007366C2">
        <w:rPr>
          <w:rFonts w:ascii="Calibri" w:eastAsia="Calibri" w:hAnsi="Calibri" w:cs="Times New Roman"/>
          <w:sz w:val="24"/>
          <w:szCs w:val="24"/>
          <w:lang w:eastAsia="en-US"/>
        </w:rPr>
        <w:t xml:space="preserve"> fine</w:t>
      </w:r>
      <w:r w:rsidRPr="005C4FCF">
        <w:rPr>
          <w:rFonts w:ascii="Calibri" w:eastAsia="Calibri" w:hAnsi="Calibri" w:cs="Times New Roman"/>
          <w:sz w:val="24"/>
          <w:szCs w:val="24"/>
          <w:lang w:eastAsia="en-US"/>
        </w:rPr>
        <w:t xml:space="preserve">. </w:t>
      </w:r>
    </w:p>
    <w:p w14:paraId="36DAFC90" w14:textId="77777777" w:rsidR="005C4FCF" w:rsidRPr="005C4FCF" w:rsidRDefault="005C4FCF" w:rsidP="005C4FCF">
      <w:pPr>
        <w:spacing w:line="276" w:lineRule="auto"/>
        <w:jc w:val="both"/>
        <w:rPr>
          <w:rFonts w:ascii="Calibri" w:eastAsia="Calibri" w:hAnsi="Calibri" w:cs="Times New Roman"/>
          <w:sz w:val="24"/>
          <w:szCs w:val="24"/>
          <w:lang w:eastAsia="en-US"/>
        </w:rPr>
      </w:pPr>
    </w:p>
    <w:p w14:paraId="0A17E5A0" w14:textId="3858B082" w:rsidR="005C4FCF" w:rsidRPr="00CD788A" w:rsidRDefault="00CD788A" w:rsidP="00CD788A">
      <w:pPr>
        <w:pStyle w:val="ListParagraph"/>
        <w:numPr>
          <w:ilvl w:val="0"/>
          <w:numId w:val="11"/>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Thus, the total effective penalty is a </w:t>
      </w:r>
      <w:proofErr w:type="gramStart"/>
      <w:r>
        <w:rPr>
          <w:rFonts w:ascii="Calibri" w:eastAsia="Calibri" w:hAnsi="Calibri" w:cs="Times New Roman"/>
          <w:sz w:val="24"/>
          <w:szCs w:val="24"/>
          <w:lang w:eastAsia="en-US"/>
        </w:rPr>
        <w:t>four year</w:t>
      </w:r>
      <w:proofErr w:type="gramEnd"/>
      <w:r>
        <w:rPr>
          <w:rFonts w:ascii="Calibri" w:eastAsia="Calibri" w:hAnsi="Calibri" w:cs="Times New Roman"/>
          <w:sz w:val="24"/>
          <w:szCs w:val="24"/>
          <w:lang w:eastAsia="en-US"/>
        </w:rPr>
        <w:t xml:space="preserve"> disqualification and a fine of $3,750. </w:t>
      </w:r>
      <w:r w:rsidR="007366C2" w:rsidRPr="00CD788A">
        <w:rPr>
          <w:rFonts w:ascii="Calibri" w:eastAsia="Calibri" w:hAnsi="Calibri" w:cs="Times New Roman"/>
          <w:sz w:val="24"/>
          <w:szCs w:val="24"/>
          <w:lang w:eastAsia="en-US"/>
        </w:rPr>
        <w:t>The period of d</w:t>
      </w:r>
      <w:r w:rsidR="005C4FCF" w:rsidRPr="00CD788A">
        <w:rPr>
          <w:rFonts w:ascii="Calibri" w:eastAsia="Calibri" w:hAnsi="Calibri" w:cs="Times New Roman"/>
          <w:sz w:val="24"/>
          <w:szCs w:val="24"/>
          <w:lang w:eastAsia="en-US"/>
        </w:rPr>
        <w:t xml:space="preserve">isqualification </w:t>
      </w:r>
      <w:r w:rsidR="007366C2" w:rsidRPr="00CD788A">
        <w:rPr>
          <w:rFonts w:ascii="Calibri" w:eastAsia="Calibri" w:hAnsi="Calibri" w:cs="Times New Roman"/>
          <w:sz w:val="24"/>
          <w:szCs w:val="24"/>
          <w:lang w:eastAsia="en-US"/>
        </w:rPr>
        <w:t xml:space="preserve">shall commence immediately. </w:t>
      </w:r>
    </w:p>
    <w:p w14:paraId="404A28BD" w14:textId="77777777" w:rsidR="002C55C2" w:rsidRPr="002C55C2" w:rsidRDefault="002C55C2" w:rsidP="002C55C2">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9452433" w:rsidR="00A276F3" w:rsidRDefault="002C55C2"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5D77B960"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EE5"/>
    <w:multiLevelType w:val="hybridMultilevel"/>
    <w:tmpl w:val="6F6E54B8"/>
    <w:lvl w:ilvl="0" w:tplc="FFFFFFFF">
      <w:start w:val="1"/>
      <w:numFmt w:val="lowerLetter"/>
      <w:lvlText w:val="%1)"/>
      <w:lvlJc w:val="left"/>
      <w:pPr>
        <w:ind w:left="1560" w:hanging="360"/>
      </w:pPr>
    </w:lvl>
    <w:lvl w:ilvl="1" w:tplc="FFFFFFFF" w:tentative="1">
      <w:start w:val="1"/>
      <w:numFmt w:val="lowerLetter"/>
      <w:lvlText w:val="%2."/>
      <w:lvlJc w:val="left"/>
      <w:pPr>
        <w:ind w:left="2280" w:hanging="360"/>
      </w:p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1" w15:restartNumberingAfterBreak="0">
    <w:nsid w:val="0ACB4163"/>
    <w:multiLevelType w:val="hybridMultilevel"/>
    <w:tmpl w:val="14AC7234"/>
    <w:lvl w:ilvl="0" w:tplc="FFFFFFFF">
      <w:start w:val="1"/>
      <w:numFmt w:val="decimal"/>
      <w:lvlText w:val="%1."/>
      <w:lvlJc w:val="left"/>
      <w:pPr>
        <w:tabs>
          <w:tab w:val="num" w:pos="643"/>
        </w:tabs>
        <w:ind w:left="643"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070D13"/>
    <w:multiLevelType w:val="hybridMultilevel"/>
    <w:tmpl w:val="62024CF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919"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BDD0681"/>
    <w:multiLevelType w:val="hybridMultilevel"/>
    <w:tmpl w:val="6F6E54B8"/>
    <w:lvl w:ilvl="0" w:tplc="0C090017">
      <w:start w:val="1"/>
      <w:numFmt w:val="lowerLetter"/>
      <w:lvlText w:val="%1)"/>
      <w:lvlJc w:val="left"/>
      <w:pPr>
        <w:ind w:left="1560"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4" w15:restartNumberingAfterBreak="0">
    <w:nsid w:val="2DC22972"/>
    <w:multiLevelType w:val="hybridMultilevel"/>
    <w:tmpl w:val="8EA26ED8"/>
    <w:lvl w:ilvl="0" w:tplc="DDD4AC2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 w15:restartNumberingAfterBreak="0">
    <w:nsid w:val="33933B14"/>
    <w:multiLevelType w:val="hybridMultilevel"/>
    <w:tmpl w:val="62024CF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919"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C012613"/>
    <w:multiLevelType w:val="hybridMultilevel"/>
    <w:tmpl w:val="C3507E84"/>
    <w:lvl w:ilvl="0" w:tplc="0C09000F">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40331A5D"/>
    <w:multiLevelType w:val="hybridMultilevel"/>
    <w:tmpl w:val="3CB097B8"/>
    <w:lvl w:ilvl="0" w:tplc="F8F222C4">
      <w:start w:val="1"/>
      <w:numFmt w:val="lowerLetter"/>
      <w:lvlText w:val="%1)"/>
      <w:lvlJc w:val="left"/>
      <w:pPr>
        <w:ind w:left="1434" w:hanging="360"/>
      </w:pPr>
      <w:rPr>
        <w:i w:val="0"/>
        <w:iCs w:val="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4B456CE9"/>
    <w:multiLevelType w:val="hybridMultilevel"/>
    <w:tmpl w:val="E6B092CC"/>
    <w:lvl w:ilvl="0" w:tplc="DDD4AC2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4D991BB2"/>
    <w:multiLevelType w:val="hybridMultilevel"/>
    <w:tmpl w:val="14AC72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B7E38DC"/>
    <w:multiLevelType w:val="hybridMultilevel"/>
    <w:tmpl w:val="62024CF6"/>
    <w:lvl w:ilvl="0" w:tplc="0409000F">
      <w:start w:val="1"/>
      <w:numFmt w:val="decimal"/>
      <w:lvlText w:val="%1."/>
      <w:lvlJc w:val="left"/>
      <w:pPr>
        <w:tabs>
          <w:tab w:val="num" w:pos="720"/>
        </w:tabs>
        <w:ind w:left="720" w:hanging="360"/>
      </w:pPr>
      <w:rPr>
        <w:rFonts w:hint="default"/>
      </w:rPr>
    </w:lvl>
    <w:lvl w:ilvl="1" w:tplc="DDD4AC22">
      <w:start w:val="1"/>
      <w:numFmt w:val="lowerLetter"/>
      <w:lvlText w:val="(%2)"/>
      <w:lvlJc w:val="left"/>
      <w:pPr>
        <w:ind w:left="1919"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8C157E"/>
    <w:multiLevelType w:val="hybridMultilevel"/>
    <w:tmpl w:val="077802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AB3154"/>
    <w:multiLevelType w:val="hybridMultilevel"/>
    <w:tmpl w:val="6F6E54B8"/>
    <w:lvl w:ilvl="0" w:tplc="FFFFFFFF">
      <w:start w:val="1"/>
      <w:numFmt w:val="lowerLetter"/>
      <w:lvlText w:val="%1)"/>
      <w:lvlJc w:val="left"/>
      <w:pPr>
        <w:ind w:left="1560" w:hanging="360"/>
      </w:pPr>
    </w:lvl>
    <w:lvl w:ilvl="1" w:tplc="FFFFFFFF" w:tentative="1">
      <w:start w:val="1"/>
      <w:numFmt w:val="lowerLetter"/>
      <w:lvlText w:val="%2."/>
      <w:lvlJc w:val="left"/>
      <w:pPr>
        <w:ind w:left="2280" w:hanging="360"/>
      </w:pPr>
    </w:lvl>
    <w:lvl w:ilvl="2" w:tplc="FFFFFFFF" w:tentative="1">
      <w:start w:val="1"/>
      <w:numFmt w:val="lowerRoman"/>
      <w:lvlText w:val="%3."/>
      <w:lvlJc w:val="right"/>
      <w:pPr>
        <w:ind w:left="3000" w:hanging="180"/>
      </w:pPr>
    </w:lvl>
    <w:lvl w:ilvl="3" w:tplc="FFFFFFFF" w:tentative="1">
      <w:start w:val="1"/>
      <w:numFmt w:val="decimal"/>
      <w:lvlText w:val="%4."/>
      <w:lvlJc w:val="left"/>
      <w:pPr>
        <w:ind w:left="3720" w:hanging="360"/>
      </w:pPr>
    </w:lvl>
    <w:lvl w:ilvl="4" w:tplc="FFFFFFFF" w:tentative="1">
      <w:start w:val="1"/>
      <w:numFmt w:val="lowerLetter"/>
      <w:lvlText w:val="%5."/>
      <w:lvlJc w:val="left"/>
      <w:pPr>
        <w:ind w:left="4440" w:hanging="360"/>
      </w:pPr>
    </w:lvl>
    <w:lvl w:ilvl="5" w:tplc="FFFFFFFF" w:tentative="1">
      <w:start w:val="1"/>
      <w:numFmt w:val="lowerRoman"/>
      <w:lvlText w:val="%6."/>
      <w:lvlJc w:val="right"/>
      <w:pPr>
        <w:ind w:left="5160" w:hanging="180"/>
      </w:pPr>
    </w:lvl>
    <w:lvl w:ilvl="6" w:tplc="FFFFFFFF" w:tentative="1">
      <w:start w:val="1"/>
      <w:numFmt w:val="decimal"/>
      <w:lvlText w:val="%7."/>
      <w:lvlJc w:val="left"/>
      <w:pPr>
        <w:ind w:left="5880" w:hanging="360"/>
      </w:pPr>
    </w:lvl>
    <w:lvl w:ilvl="7" w:tplc="FFFFFFFF" w:tentative="1">
      <w:start w:val="1"/>
      <w:numFmt w:val="lowerLetter"/>
      <w:lvlText w:val="%8."/>
      <w:lvlJc w:val="left"/>
      <w:pPr>
        <w:ind w:left="6600" w:hanging="360"/>
      </w:pPr>
    </w:lvl>
    <w:lvl w:ilvl="8" w:tplc="FFFFFFFF" w:tentative="1">
      <w:start w:val="1"/>
      <w:numFmt w:val="lowerRoman"/>
      <w:lvlText w:val="%9."/>
      <w:lvlJc w:val="right"/>
      <w:pPr>
        <w:ind w:left="7320" w:hanging="180"/>
      </w:pPr>
    </w:lvl>
  </w:abstractNum>
  <w:abstractNum w:abstractNumId="13" w15:restartNumberingAfterBreak="0">
    <w:nsid w:val="74775218"/>
    <w:multiLevelType w:val="hybridMultilevel"/>
    <w:tmpl w:val="14AC7234"/>
    <w:lvl w:ilvl="0" w:tplc="FFFFFFFF">
      <w:start w:val="1"/>
      <w:numFmt w:val="decimal"/>
      <w:lvlText w:val="%1."/>
      <w:lvlJc w:val="left"/>
      <w:pPr>
        <w:tabs>
          <w:tab w:val="num" w:pos="643"/>
        </w:tabs>
        <w:ind w:left="643" w:hanging="360"/>
      </w:pPr>
      <w:rPr>
        <w:rFonts w:hint="default"/>
      </w:rPr>
    </w:lvl>
    <w:lvl w:ilvl="1" w:tplc="FFFFFFFF">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num w:numId="1" w16cid:durableId="1199005971">
    <w:abstractNumId w:val="10"/>
  </w:num>
  <w:num w:numId="2" w16cid:durableId="1750954602">
    <w:abstractNumId w:val="9"/>
  </w:num>
  <w:num w:numId="3" w16cid:durableId="1179543302">
    <w:abstractNumId w:val="1"/>
  </w:num>
  <w:num w:numId="4" w16cid:durableId="383913351">
    <w:abstractNumId w:val="13"/>
  </w:num>
  <w:num w:numId="5" w16cid:durableId="1026175620">
    <w:abstractNumId w:val="3"/>
  </w:num>
  <w:num w:numId="6" w16cid:durableId="177350846">
    <w:abstractNumId w:val="7"/>
  </w:num>
  <w:num w:numId="7" w16cid:durableId="584537413">
    <w:abstractNumId w:val="0"/>
  </w:num>
  <w:num w:numId="8" w16cid:durableId="622659565">
    <w:abstractNumId w:val="5"/>
  </w:num>
  <w:num w:numId="9" w16cid:durableId="1446928034">
    <w:abstractNumId w:val="2"/>
  </w:num>
  <w:num w:numId="10" w16cid:durableId="405498115">
    <w:abstractNumId w:val="12"/>
  </w:num>
  <w:num w:numId="11" w16cid:durableId="1951931618">
    <w:abstractNumId w:val="11"/>
  </w:num>
  <w:num w:numId="12" w16cid:durableId="153573396">
    <w:abstractNumId w:val="4"/>
  </w:num>
  <w:num w:numId="13" w16cid:durableId="1368796384">
    <w:abstractNumId w:val="8"/>
  </w:num>
  <w:num w:numId="14" w16cid:durableId="13263201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0819"/>
    <w:rsid w:val="00001A91"/>
    <w:rsid w:val="00001CA3"/>
    <w:rsid w:val="000025F0"/>
    <w:rsid w:val="000028DA"/>
    <w:rsid w:val="000047B2"/>
    <w:rsid w:val="000069AA"/>
    <w:rsid w:val="00006FF5"/>
    <w:rsid w:val="00010144"/>
    <w:rsid w:val="00013705"/>
    <w:rsid w:val="00013D5C"/>
    <w:rsid w:val="0001741F"/>
    <w:rsid w:val="000204E5"/>
    <w:rsid w:val="0002157F"/>
    <w:rsid w:val="000215EA"/>
    <w:rsid w:val="00024889"/>
    <w:rsid w:val="00025D05"/>
    <w:rsid w:val="000304D0"/>
    <w:rsid w:val="00032A4A"/>
    <w:rsid w:val="00032DE6"/>
    <w:rsid w:val="0003354A"/>
    <w:rsid w:val="00033805"/>
    <w:rsid w:val="00034111"/>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1CA"/>
    <w:rsid w:val="0009034F"/>
    <w:rsid w:val="000908D7"/>
    <w:rsid w:val="000934F0"/>
    <w:rsid w:val="000937A6"/>
    <w:rsid w:val="00096897"/>
    <w:rsid w:val="000968EA"/>
    <w:rsid w:val="00097E09"/>
    <w:rsid w:val="000A16EE"/>
    <w:rsid w:val="000A1957"/>
    <w:rsid w:val="000A3968"/>
    <w:rsid w:val="000A3D97"/>
    <w:rsid w:val="000A40DD"/>
    <w:rsid w:val="000A740A"/>
    <w:rsid w:val="000B2B32"/>
    <w:rsid w:val="000B334E"/>
    <w:rsid w:val="000B4DFC"/>
    <w:rsid w:val="000B5808"/>
    <w:rsid w:val="000B5E53"/>
    <w:rsid w:val="000B619E"/>
    <w:rsid w:val="000C203F"/>
    <w:rsid w:val="000C3DB8"/>
    <w:rsid w:val="000C4941"/>
    <w:rsid w:val="000D03FB"/>
    <w:rsid w:val="000D0B13"/>
    <w:rsid w:val="000D0BEF"/>
    <w:rsid w:val="000D61F9"/>
    <w:rsid w:val="000E2172"/>
    <w:rsid w:val="000E7597"/>
    <w:rsid w:val="000F3EB7"/>
    <w:rsid w:val="000F4C0A"/>
    <w:rsid w:val="00100645"/>
    <w:rsid w:val="00100B03"/>
    <w:rsid w:val="00104B50"/>
    <w:rsid w:val="00105417"/>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9C3"/>
    <w:rsid w:val="00147BD1"/>
    <w:rsid w:val="00150D5B"/>
    <w:rsid w:val="001528AA"/>
    <w:rsid w:val="001530AD"/>
    <w:rsid w:val="001537DB"/>
    <w:rsid w:val="00155934"/>
    <w:rsid w:val="00155997"/>
    <w:rsid w:val="00155CA4"/>
    <w:rsid w:val="00160BB8"/>
    <w:rsid w:val="00162152"/>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026B"/>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514"/>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0817"/>
    <w:rsid w:val="00251262"/>
    <w:rsid w:val="00251AF4"/>
    <w:rsid w:val="00252460"/>
    <w:rsid w:val="00255EFA"/>
    <w:rsid w:val="00256430"/>
    <w:rsid w:val="00262F34"/>
    <w:rsid w:val="00265954"/>
    <w:rsid w:val="00272867"/>
    <w:rsid w:val="00272B82"/>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5227"/>
    <w:rsid w:val="002C55C2"/>
    <w:rsid w:val="002C65C0"/>
    <w:rsid w:val="002C6F40"/>
    <w:rsid w:val="002D10F8"/>
    <w:rsid w:val="002D1DBB"/>
    <w:rsid w:val="002D4472"/>
    <w:rsid w:val="002D54AB"/>
    <w:rsid w:val="002D658F"/>
    <w:rsid w:val="002E22BA"/>
    <w:rsid w:val="002E42B6"/>
    <w:rsid w:val="002E67CF"/>
    <w:rsid w:val="002E7115"/>
    <w:rsid w:val="002E7A98"/>
    <w:rsid w:val="002E7D99"/>
    <w:rsid w:val="002E7DCB"/>
    <w:rsid w:val="002F7434"/>
    <w:rsid w:val="002F7FB8"/>
    <w:rsid w:val="00300116"/>
    <w:rsid w:val="00303514"/>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3F6B"/>
    <w:rsid w:val="0035477B"/>
    <w:rsid w:val="00354B98"/>
    <w:rsid w:val="00356BAC"/>
    <w:rsid w:val="00357BD9"/>
    <w:rsid w:val="003614FB"/>
    <w:rsid w:val="00363EB0"/>
    <w:rsid w:val="003657E7"/>
    <w:rsid w:val="00366345"/>
    <w:rsid w:val="00366514"/>
    <w:rsid w:val="003672B7"/>
    <w:rsid w:val="003701C4"/>
    <w:rsid w:val="00370738"/>
    <w:rsid w:val="00374D6D"/>
    <w:rsid w:val="0037564F"/>
    <w:rsid w:val="0037633E"/>
    <w:rsid w:val="0038211E"/>
    <w:rsid w:val="00384845"/>
    <w:rsid w:val="00385ED3"/>
    <w:rsid w:val="003875DE"/>
    <w:rsid w:val="00387E62"/>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290A"/>
    <w:rsid w:val="004435FB"/>
    <w:rsid w:val="00447020"/>
    <w:rsid w:val="0044753B"/>
    <w:rsid w:val="00447DFF"/>
    <w:rsid w:val="004500FD"/>
    <w:rsid w:val="00452AA1"/>
    <w:rsid w:val="00452F0B"/>
    <w:rsid w:val="00464654"/>
    <w:rsid w:val="0046587C"/>
    <w:rsid w:val="00466C42"/>
    <w:rsid w:val="004712A7"/>
    <w:rsid w:val="00472C0C"/>
    <w:rsid w:val="004735E3"/>
    <w:rsid w:val="004747DE"/>
    <w:rsid w:val="00474BD3"/>
    <w:rsid w:val="00476CDA"/>
    <w:rsid w:val="004773C3"/>
    <w:rsid w:val="00480344"/>
    <w:rsid w:val="00480660"/>
    <w:rsid w:val="00481339"/>
    <w:rsid w:val="00481420"/>
    <w:rsid w:val="00483141"/>
    <w:rsid w:val="00483EDB"/>
    <w:rsid w:val="00483FDC"/>
    <w:rsid w:val="004922AC"/>
    <w:rsid w:val="00492380"/>
    <w:rsid w:val="00497819"/>
    <w:rsid w:val="004A04DA"/>
    <w:rsid w:val="004A0968"/>
    <w:rsid w:val="004A103B"/>
    <w:rsid w:val="004A31C3"/>
    <w:rsid w:val="004A3FBE"/>
    <w:rsid w:val="004A69DF"/>
    <w:rsid w:val="004A729B"/>
    <w:rsid w:val="004B25B1"/>
    <w:rsid w:val="004B3408"/>
    <w:rsid w:val="004B4E62"/>
    <w:rsid w:val="004B62F6"/>
    <w:rsid w:val="004C5C9C"/>
    <w:rsid w:val="004D497D"/>
    <w:rsid w:val="004D6D59"/>
    <w:rsid w:val="004E0420"/>
    <w:rsid w:val="004E0DAE"/>
    <w:rsid w:val="004E20F6"/>
    <w:rsid w:val="004E4507"/>
    <w:rsid w:val="004E7BB0"/>
    <w:rsid w:val="004F1D5C"/>
    <w:rsid w:val="004F4269"/>
    <w:rsid w:val="00502F35"/>
    <w:rsid w:val="00503360"/>
    <w:rsid w:val="005044B5"/>
    <w:rsid w:val="00505689"/>
    <w:rsid w:val="00512165"/>
    <w:rsid w:val="00516790"/>
    <w:rsid w:val="005169FE"/>
    <w:rsid w:val="005171D1"/>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4A0C"/>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4BAA"/>
    <w:rsid w:val="0058735D"/>
    <w:rsid w:val="00587769"/>
    <w:rsid w:val="00591D57"/>
    <w:rsid w:val="00593943"/>
    <w:rsid w:val="00593AEA"/>
    <w:rsid w:val="005948CA"/>
    <w:rsid w:val="0059692E"/>
    <w:rsid w:val="005971A5"/>
    <w:rsid w:val="0059725A"/>
    <w:rsid w:val="005A0DCA"/>
    <w:rsid w:val="005A580A"/>
    <w:rsid w:val="005A6C7B"/>
    <w:rsid w:val="005A75F0"/>
    <w:rsid w:val="005B0616"/>
    <w:rsid w:val="005B194C"/>
    <w:rsid w:val="005B4054"/>
    <w:rsid w:val="005B6084"/>
    <w:rsid w:val="005C0CC2"/>
    <w:rsid w:val="005C0F52"/>
    <w:rsid w:val="005C4FCF"/>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1F8E"/>
    <w:rsid w:val="006333C7"/>
    <w:rsid w:val="00634122"/>
    <w:rsid w:val="00636616"/>
    <w:rsid w:val="00640975"/>
    <w:rsid w:val="0064173D"/>
    <w:rsid w:val="00641DC6"/>
    <w:rsid w:val="00642752"/>
    <w:rsid w:val="006435B2"/>
    <w:rsid w:val="006458D5"/>
    <w:rsid w:val="00645C04"/>
    <w:rsid w:val="006503BE"/>
    <w:rsid w:val="00650664"/>
    <w:rsid w:val="00652438"/>
    <w:rsid w:val="006545BC"/>
    <w:rsid w:val="0065633A"/>
    <w:rsid w:val="00662207"/>
    <w:rsid w:val="006623A3"/>
    <w:rsid w:val="0066264B"/>
    <w:rsid w:val="006628FB"/>
    <w:rsid w:val="006649F5"/>
    <w:rsid w:val="00664AA4"/>
    <w:rsid w:val="006655DA"/>
    <w:rsid w:val="00665D2F"/>
    <w:rsid w:val="00667EC2"/>
    <w:rsid w:val="00670338"/>
    <w:rsid w:val="00670356"/>
    <w:rsid w:val="006712A3"/>
    <w:rsid w:val="00673E30"/>
    <w:rsid w:val="00674577"/>
    <w:rsid w:val="00677A59"/>
    <w:rsid w:val="0068045A"/>
    <w:rsid w:val="006816AD"/>
    <w:rsid w:val="00684000"/>
    <w:rsid w:val="006842FC"/>
    <w:rsid w:val="0068473F"/>
    <w:rsid w:val="00686B1D"/>
    <w:rsid w:val="00687AE5"/>
    <w:rsid w:val="006920DF"/>
    <w:rsid w:val="00692A9F"/>
    <w:rsid w:val="00694860"/>
    <w:rsid w:val="00695E3E"/>
    <w:rsid w:val="00697FE5"/>
    <w:rsid w:val="006A0546"/>
    <w:rsid w:val="006A077B"/>
    <w:rsid w:val="006A34BC"/>
    <w:rsid w:val="006A34F8"/>
    <w:rsid w:val="006A45B1"/>
    <w:rsid w:val="006A7CF5"/>
    <w:rsid w:val="006B1473"/>
    <w:rsid w:val="006B3C25"/>
    <w:rsid w:val="006B3E6B"/>
    <w:rsid w:val="006B4685"/>
    <w:rsid w:val="006C049B"/>
    <w:rsid w:val="006C15F4"/>
    <w:rsid w:val="006C1BFE"/>
    <w:rsid w:val="006C3981"/>
    <w:rsid w:val="006C4514"/>
    <w:rsid w:val="006C6381"/>
    <w:rsid w:val="006C757B"/>
    <w:rsid w:val="006D02DB"/>
    <w:rsid w:val="006D5B3A"/>
    <w:rsid w:val="006D7D92"/>
    <w:rsid w:val="006E5180"/>
    <w:rsid w:val="006E582E"/>
    <w:rsid w:val="006E642D"/>
    <w:rsid w:val="006E7B0C"/>
    <w:rsid w:val="006E7B2E"/>
    <w:rsid w:val="006F0207"/>
    <w:rsid w:val="006F0718"/>
    <w:rsid w:val="006F1848"/>
    <w:rsid w:val="006F2D16"/>
    <w:rsid w:val="006F5129"/>
    <w:rsid w:val="006F6F2E"/>
    <w:rsid w:val="006F7E0B"/>
    <w:rsid w:val="00700DD7"/>
    <w:rsid w:val="00703DD3"/>
    <w:rsid w:val="00704A34"/>
    <w:rsid w:val="00715510"/>
    <w:rsid w:val="00715914"/>
    <w:rsid w:val="00717AF6"/>
    <w:rsid w:val="00721E73"/>
    <w:rsid w:val="00725990"/>
    <w:rsid w:val="0073552C"/>
    <w:rsid w:val="007366C2"/>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6174"/>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4FF7"/>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2033D"/>
    <w:rsid w:val="00825305"/>
    <w:rsid w:val="00825CBB"/>
    <w:rsid w:val="00830B2D"/>
    <w:rsid w:val="00830F36"/>
    <w:rsid w:val="00831661"/>
    <w:rsid w:val="00833B3A"/>
    <w:rsid w:val="00834A82"/>
    <w:rsid w:val="0083528B"/>
    <w:rsid w:val="00842094"/>
    <w:rsid w:val="00843DF8"/>
    <w:rsid w:val="00845D53"/>
    <w:rsid w:val="00846329"/>
    <w:rsid w:val="00850C7A"/>
    <w:rsid w:val="0085353A"/>
    <w:rsid w:val="008555BA"/>
    <w:rsid w:val="00855EAE"/>
    <w:rsid w:val="00856E71"/>
    <w:rsid w:val="00865298"/>
    <w:rsid w:val="008653EC"/>
    <w:rsid w:val="008679B2"/>
    <w:rsid w:val="00867C1C"/>
    <w:rsid w:val="00871B7E"/>
    <w:rsid w:val="00872100"/>
    <w:rsid w:val="00872465"/>
    <w:rsid w:val="008727EC"/>
    <w:rsid w:val="00875692"/>
    <w:rsid w:val="008757A9"/>
    <w:rsid w:val="00875E30"/>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93C"/>
    <w:rsid w:val="008D6C88"/>
    <w:rsid w:val="008D6D00"/>
    <w:rsid w:val="008E0D63"/>
    <w:rsid w:val="008E4E18"/>
    <w:rsid w:val="008E5C43"/>
    <w:rsid w:val="008F0766"/>
    <w:rsid w:val="008F172C"/>
    <w:rsid w:val="008F4E8B"/>
    <w:rsid w:val="008F56B1"/>
    <w:rsid w:val="00906F16"/>
    <w:rsid w:val="00907008"/>
    <w:rsid w:val="00910FBD"/>
    <w:rsid w:val="00914572"/>
    <w:rsid w:val="00914EAE"/>
    <w:rsid w:val="00915D0F"/>
    <w:rsid w:val="00915FF6"/>
    <w:rsid w:val="00917941"/>
    <w:rsid w:val="0092493B"/>
    <w:rsid w:val="00927A54"/>
    <w:rsid w:val="009350D7"/>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2A9D"/>
    <w:rsid w:val="009A39EC"/>
    <w:rsid w:val="009A3B9E"/>
    <w:rsid w:val="009A3D18"/>
    <w:rsid w:val="009A40D1"/>
    <w:rsid w:val="009A7521"/>
    <w:rsid w:val="009A7B29"/>
    <w:rsid w:val="009B2445"/>
    <w:rsid w:val="009B2D82"/>
    <w:rsid w:val="009B2E7E"/>
    <w:rsid w:val="009B42EE"/>
    <w:rsid w:val="009B6B36"/>
    <w:rsid w:val="009C4117"/>
    <w:rsid w:val="009D1D60"/>
    <w:rsid w:val="009D408A"/>
    <w:rsid w:val="009D512A"/>
    <w:rsid w:val="009D5A6E"/>
    <w:rsid w:val="009D7495"/>
    <w:rsid w:val="009E0109"/>
    <w:rsid w:val="009E064F"/>
    <w:rsid w:val="009E1225"/>
    <w:rsid w:val="009E39AA"/>
    <w:rsid w:val="009E4D7E"/>
    <w:rsid w:val="009E6A12"/>
    <w:rsid w:val="009E6E9A"/>
    <w:rsid w:val="009E71FD"/>
    <w:rsid w:val="009E72E0"/>
    <w:rsid w:val="009F51B0"/>
    <w:rsid w:val="009F6BDB"/>
    <w:rsid w:val="009F7369"/>
    <w:rsid w:val="009F73EB"/>
    <w:rsid w:val="00A01007"/>
    <w:rsid w:val="00A04036"/>
    <w:rsid w:val="00A1126C"/>
    <w:rsid w:val="00A11D86"/>
    <w:rsid w:val="00A14154"/>
    <w:rsid w:val="00A155A2"/>
    <w:rsid w:val="00A171AF"/>
    <w:rsid w:val="00A21BFC"/>
    <w:rsid w:val="00A235B0"/>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4E0"/>
    <w:rsid w:val="00A53899"/>
    <w:rsid w:val="00A5519D"/>
    <w:rsid w:val="00A5582C"/>
    <w:rsid w:val="00A55BAC"/>
    <w:rsid w:val="00A57594"/>
    <w:rsid w:val="00A57CD0"/>
    <w:rsid w:val="00A60AF7"/>
    <w:rsid w:val="00A62729"/>
    <w:rsid w:val="00A640B4"/>
    <w:rsid w:val="00A64410"/>
    <w:rsid w:val="00A6449A"/>
    <w:rsid w:val="00A666EF"/>
    <w:rsid w:val="00A7271C"/>
    <w:rsid w:val="00A72796"/>
    <w:rsid w:val="00A72D45"/>
    <w:rsid w:val="00A855AC"/>
    <w:rsid w:val="00A861F3"/>
    <w:rsid w:val="00A86237"/>
    <w:rsid w:val="00A86343"/>
    <w:rsid w:val="00A86E51"/>
    <w:rsid w:val="00A910E4"/>
    <w:rsid w:val="00A94C5E"/>
    <w:rsid w:val="00A952E7"/>
    <w:rsid w:val="00A95B31"/>
    <w:rsid w:val="00A96223"/>
    <w:rsid w:val="00AA08AA"/>
    <w:rsid w:val="00AA3A6C"/>
    <w:rsid w:val="00AA3E7B"/>
    <w:rsid w:val="00AA4247"/>
    <w:rsid w:val="00AA5CE3"/>
    <w:rsid w:val="00AB181A"/>
    <w:rsid w:val="00AB393B"/>
    <w:rsid w:val="00AB4BD5"/>
    <w:rsid w:val="00AB5D17"/>
    <w:rsid w:val="00AB5FFD"/>
    <w:rsid w:val="00AC1060"/>
    <w:rsid w:val="00AC1680"/>
    <w:rsid w:val="00AC1C4F"/>
    <w:rsid w:val="00AC2BA7"/>
    <w:rsid w:val="00AC5548"/>
    <w:rsid w:val="00AC5FD0"/>
    <w:rsid w:val="00AC71B4"/>
    <w:rsid w:val="00AD4167"/>
    <w:rsid w:val="00AD4289"/>
    <w:rsid w:val="00AD4C2D"/>
    <w:rsid w:val="00AD62DF"/>
    <w:rsid w:val="00AE0503"/>
    <w:rsid w:val="00AE5AA4"/>
    <w:rsid w:val="00AF0543"/>
    <w:rsid w:val="00AF3D25"/>
    <w:rsid w:val="00AF4CBE"/>
    <w:rsid w:val="00AF73F3"/>
    <w:rsid w:val="00AF7C62"/>
    <w:rsid w:val="00B04302"/>
    <w:rsid w:val="00B104AE"/>
    <w:rsid w:val="00B10C60"/>
    <w:rsid w:val="00B12164"/>
    <w:rsid w:val="00B126C4"/>
    <w:rsid w:val="00B12C9B"/>
    <w:rsid w:val="00B12FE6"/>
    <w:rsid w:val="00B13916"/>
    <w:rsid w:val="00B1654E"/>
    <w:rsid w:val="00B16FFA"/>
    <w:rsid w:val="00B208F4"/>
    <w:rsid w:val="00B22636"/>
    <w:rsid w:val="00B22F6F"/>
    <w:rsid w:val="00B2329B"/>
    <w:rsid w:val="00B24B63"/>
    <w:rsid w:val="00B26529"/>
    <w:rsid w:val="00B27033"/>
    <w:rsid w:val="00B2760E"/>
    <w:rsid w:val="00B30C4A"/>
    <w:rsid w:val="00B327BB"/>
    <w:rsid w:val="00B32910"/>
    <w:rsid w:val="00B373CC"/>
    <w:rsid w:val="00B430BD"/>
    <w:rsid w:val="00B43134"/>
    <w:rsid w:val="00B45872"/>
    <w:rsid w:val="00B46707"/>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A67BF"/>
    <w:rsid w:val="00BA7ED7"/>
    <w:rsid w:val="00BB1A19"/>
    <w:rsid w:val="00BB29C3"/>
    <w:rsid w:val="00BB352B"/>
    <w:rsid w:val="00BB7D6B"/>
    <w:rsid w:val="00BC1232"/>
    <w:rsid w:val="00BC3583"/>
    <w:rsid w:val="00BC39EF"/>
    <w:rsid w:val="00BC3F15"/>
    <w:rsid w:val="00BC45ED"/>
    <w:rsid w:val="00BC5601"/>
    <w:rsid w:val="00BC566B"/>
    <w:rsid w:val="00BC615E"/>
    <w:rsid w:val="00BD11F4"/>
    <w:rsid w:val="00BE1D69"/>
    <w:rsid w:val="00BE202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080"/>
    <w:rsid w:val="00C42EAA"/>
    <w:rsid w:val="00C44022"/>
    <w:rsid w:val="00C46BD0"/>
    <w:rsid w:val="00C5002C"/>
    <w:rsid w:val="00C5041B"/>
    <w:rsid w:val="00C51277"/>
    <w:rsid w:val="00C535F2"/>
    <w:rsid w:val="00C54382"/>
    <w:rsid w:val="00C5637B"/>
    <w:rsid w:val="00C6096A"/>
    <w:rsid w:val="00C61E78"/>
    <w:rsid w:val="00C626C8"/>
    <w:rsid w:val="00C63FE5"/>
    <w:rsid w:val="00C65254"/>
    <w:rsid w:val="00C66B2C"/>
    <w:rsid w:val="00C72E30"/>
    <w:rsid w:val="00C739FD"/>
    <w:rsid w:val="00C7422F"/>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D66D8"/>
    <w:rsid w:val="00CD788A"/>
    <w:rsid w:val="00CE0299"/>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88C"/>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133B"/>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27FE"/>
    <w:rsid w:val="00E63058"/>
    <w:rsid w:val="00E672C1"/>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4BD0"/>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5F5D"/>
    <w:rsid w:val="00F0640A"/>
    <w:rsid w:val="00F14511"/>
    <w:rsid w:val="00F14752"/>
    <w:rsid w:val="00F14F23"/>
    <w:rsid w:val="00F174BF"/>
    <w:rsid w:val="00F177CF"/>
    <w:rsid w:val="00F21C22"/>
    <w:rsid w:val="00F21D43"/>
    <w:rsid w:val="00F23397"/>
    <w:rsid w:val="00F236D3"/>
    <w:rsid w:val="00F244DA"/>
    <w:rsid w:val="00F2628F"/>
    <w:rsid w:val="00F2745C"/>
    <w:rsid w:val="00F30516"/>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3DBA"/>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734F"/>
    <w:rsid w:val="00FF0D66"/>
    <w:rsid w:val="00FF1528"/>
    <w:rsid w:val="00FF2C12"/>
    <w:rsid w:val="00FF2D27"/>
    <w:rsid w:val="00FF2FD3"/>
    <w:rsid w:val="00FF3069"/>
    <w:rsid w:val="00FF4118"/>
    <w:rsid w:val="00FF4900"/>
    <w:rsid w:val="00FF5159"/>
    <w:rsid w:val="00FF6B55"/>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551c3f51-1412-4ad3-949c-4d57f7ec575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16</Pages>
  <Words>5688</Words>
  <Characters>27306</Characters>
  <DocSecurity>0</DocSecurity>
  <Lines>635</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2026-04-09T23:57:00Z</cp:lastPrinted>
  <dcterms:created xsi:type="dcterms:W3CDTF">2025-10-16T01:39:00Z</dcterms:created>
  <dcterms:modified xsi:type="dcterms:W3CDTF">2026-04-09T23:57:00Z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